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1A1" w:rsidRDefault="002551A1" w:rsidP="00307E3C">
      <w:pPr>
        <w:pStyle w:val="1"/>
        <w:spacing w:before="312" w:after="156" w:line="240" w:lineRule="auto"/>
        <w:rPr>
          <w:rFonts w:ascii="宋体" w:eastAsia="宋体" w:hAnsi="宋体"/>
        </w:rPr>
      </w:pPr>
      <w:r>
        <w:rPr>
          <w:rFonts w:ascii="宋体" w:eastAsia="宋体" w:hAnsi="宋体" w:hint="eastAsia"/>
        </w:rPr>
        <w:t>汕头大学医学院</w:t>
      </w:r>
      <w:r w:rsidR="00BE5C2A">
        <w:rPr>
          <w:rFonts w:ascii="宋体" w:eastAsia="宋体" w:hAnsi="宋体" w:hint="eastAsia"/>
        </w:rPr>
        <w:t>电子</w:t>
      </w:r>
      <w:r w:rsidR="00F556A5">
        <w:rPr>
          <w:rFonts w:ascii="宋体" w:eastAsia="宋体" w:hAnsi="宋体" w:hint="eastAsia"/>
        </w:rPr>
        <w:t>资源</w:t>
      </w:r>
      <w:r>
        <w:rPr>
          <w:rFonts w:ascii="宋体" w:eastAsia="宋体" w:hAnsi="宋体" w:hint="eastAsia"/>
        </w:rPr>
        <w:t>招标项目</w:t>
      </w:r>
    </w:p>
    <w:p w:rsidR="002551A1" w:rsidRDefault="002551A1">
      <w:pPr>
        <w:rPr>
          <w:rFonts w:ascii="宋体"/>
        </w:rPr>
      </w:pPr>
    </w:p>
    <w:p w:rsidR="002551A1" w:rsidRDefault="002551A1" w:rsidP="00307E3C">
      <w:pPr>
        <w:pStyle w:val="1"/>
        <w:spacing w:before="312" w:after="156" w:line="240" w:lineRule="auto"/>
        <w:rPr>
          <w:rFonts w:ascii="宋体" w:eastAsia="宋体" w:hAnsi="宋体"/>
          <w:b/>
          <w:sz w:val="72"/>
        </w:rPr>
      </w:pPr>
      <w:r>
        <w:rPr>
          <w:rFonts w:ascii="宋体" w:eastAsia="宋体" w:hAnsi="宋体" w:hint="eastAsia"/>
          <w:b/>
          <w:sz w:val="72"/>
        </w:rPr>
        <w:t>招   标   文   件</w:t>
      </w:r>
    </w:p>
    <w:p w:rsidR="002551A1" w:rsidRDefault="002551A1">
      <w:pPr>
        <w:rPr>
          <w:rFonts w:ascii="宋体"/>
        </w:rPr>
      </w:pPr>
    </w:p>
    <w:p w:rsidR="002551A1" w:rsidRDefault="002551A1">
      <w:pPr>
        <w:rPr>
          <w:rFonts w:ascii="宋体"/>
        </w:rPr>
      </w:pPr>
    </w:p>
    <w:p w:rsidR="002551A1" w:rsidRDefault="002551A1">
      <w:pPr>
        <w:rPr>
          <w:rFonts w:ascii="宋体"/>
        </w:rPr>
      </w:pPr>
    </w:p>
    <w:p w:rsidR="002551A1" w:rsidRDefault="002551A1">
      <w:pPr>
        <w:rPr>
          <w:rFonts w:ascii="宋体"/>
        </w:rPr>
      </w:pPr>
    </w:p>
    <w:p w:rsidR="002551A1" w:rsidRDefault="002551A1">
      <w:pPr>
        <w:rPr>
          <w:rFonts w:ascii="宋体"/>
        </w:rPr>
      </w:pPr>
    </w:p>
    <w:p w:rsidR="002551A1" w:rsidRDefault="002551A1" w:rsidP="0063518A">
      <w:pPr>
        <w:ind w:firstLineChars="250" w:firstLine="900"/>
        <w:rPr>
          <w:rFonts w:ascii="宋体" w:hAnsi="宋体"/>
          <w:sz w:val="36"/>
        </w:rPr>
      </w:pPr>
      <w:r>
        <w:rPr>
          <w:rFonts w:ascii="宋体" w:hAnsi="宋体" w:hint="eastAsia"/>
          <w:sz w:val="36"/>
        </w:rPr>
        <w:t>招标编号：</w:t>
      </w:r>
      <w:r w:rsidR="0063518A">
        <w:rPr>
          <w:rFonts w:ascii="宋体" w:hAnsi="宋体" w:hint="eastAsia"/>
          <w:sz w:val="36"/>
        </w:rPr>
        <w:t xml:space="preserve"> </w:t>
      </w:r>
      <w:r w:rsidR="006C6FB4">
        <w:rPr>
          <w:rFonts w:ascii="宋体" w:hAnsi="宋体" w:hint="eastAsia"/>
          <w:sz w:val="36"/>
        </w:rPr>
        <w:t>设2020</w:t>
      </w:r>
      <w:r w:rsidR="00307E3C">
        <w:rPr>
          <w:rFonts w:ascii="宋体" w:hAnsi="宋体" w:hint="eastAsia"/>
          <w:sz w:val="36"/>
        </w:rPr>
        <w:t>831</w:t>
      </w:r>
      <w:r w:rsidR="00BE5C2A">
        <w:rPr>
          <w:rFonts w:ascii="宋体" w:hAnsi="宋体" w:hint="eastAsia"/>
          <w:sz w:val="36"/>
        </w:rPr>
        <w:t>（重招）</w:t>
      </w:r>
    </w:p>
    <w:p w:rsidR="002551A1" w:rsidRPr="0063518A" w:rsidRDefault="002551A1" w:rsidP="0063518A">
      <w:pPr>
        <w:ind w:firstLineChars="250" w:firstLine="900"/>
        <w:rPr>
          <w:rFonts w:ascii="宋体" w:hAnsi="宋体"/>
          <w:sz w:val="28"/>
          <w:szCs w:val="28"/>
        </w:rPr>
      </w:pPr>
      <w:r>
        <w:rPr>
          <w:rFonts w:ascii="宋体" w:hAnsi="宋体" w:hint="eastAsia"/>
          <w:sz w:val="36"/>
        </w:rPr>
        <w:t>项目名称：</w:t>
      </w:r>
      <w:r w:rsidR="00113344">
        <w:rPr>
          <w:rFonts w:ascii="宋体" w:hAnsi="宋体" w:hint="eastAsia"/>
          <w:sz w:val="36"/>
        </w:rPr>
        <w:t>图书馆续订</w:t>
      </w:r>
      <w:r w:rsidR="00113344">
        <w:rPr>
          <w:rFonts w:ascii="宋体" w:hAnsi="宋体" w:cs="宋体" w:hint="eastAsia"/>
          <w:b/>
          <w:bCs/>
          <w:sz w:val="36"/>
          <w:szCs w:val="36"/>
        </w:rPr>
        <w:t>2021年度部分电子资源项目</w:t>
      </w:r>
    </w:p>
    <w:p w:rsidR="002551A1" w:rsidRDefault="002551A1">
      <w:pPr>
        <w:rPr>
          <w:rFonts w:ascii="宋体" w:hAnsi="宋体"/>
          <w:sz w:val="24"/>
        </w:rPr>
      </w:pPr>
    </w:p>
    <w:p w:rsidR="002551A1" w:rsidRDefault="002551A1">
      <w:pPr>
        <w:rPr>
          <w:rFonts w:ascii="宋体" w:hAnsi="宋体"/>
          <w:sz w:val="24"/>
        </w:rPr>
      </w:pPr>
    </w:p>
    <w:p w:rsidR="002551A1" w:rsidRDefault="002551A1">
      <w:pPr>
        <w:jc w:val="center"/>
        <w:rPr>
          <w:rFonts w:ascii="宋体" w:hAnsi="宋体"/>
          <w:sz w:val="36"/>
        </w:rPr>
      </w:pPr>
    </w:p>
    <w:p w:rsidR="002551A1" w:rsidRDefault="00D4714B">
      <w:pPr>
        <w:jc w:val="center"/>
        <w:rPr>
          <w:rFonts w:ascii="宋体" w:hAnsi="宋体"/>
          <w:sz w:val="3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59.25pt;height:65.25pt;mso-position-horizontal-relative:page;mso-position-vertical-relative:page">
            <v:imagedata r:id="rId7" r:href="rId8"/>
          </v:shape>
        </w:pict>
      </w:r>
    </w:p>
    <w:p w:rsidR="002551A1" w:rsidRDefault="002551A1">
      <w:pPr>
        <w:jc w:val="center"/>
        <w:rPr>
          <w:rFonts w:ascii="宋体" w:hAnsi="宋体"/>
        </w:rPr>
      </w:pPr>
      <w:r>
        <w:rPr>
          <w:rFonts w:ascii="宋体" w:hAnsi="宋体" w:hint="eastAsia"/>
        </w:rPr>
        <w:t>(欢迎访问我们的网站:http://www.med.stu.edu.cn)</w:t>
      </w:r>
    </w:p>
    <w:p w:rsidR="00016929" w:rsidRDefault="00016929">
      <w:pPr>
        <w:jc w:val="center"/>
        <w:rPr>
          <w:rFonts w:ascii="宋体" w:hAnsi="宋体"/>
          <w:sz w:val="36"/>
        </w:rPr>
      </w:pPr>
    </w:p>
    <w:p w:rsidR="002551A1" w:rsidRDefault="002551A1">
      <w:pPr>
        <w:jc w:val="center"/>
        <w:rPr>
          <w:rFonts w:ascii="宋体" w:hAnsi="宋体"/>
          <w:sz w:val="36"/>
        </w:rPr>
      </w:pPr>
      <w:r>
        <w:rPr>
          <w:rFonts w:ascii="宋体" w:hAnsi="宋体" w:hint="eastAsia"/>
          <w:sz w:val="36"/>
        </w:rPr>
        <w:t>汕头大学医学院</w:t>
      </w:r>
    </w:p>
    <w:p w:rsidR="002551A1" w:rsidRPr="0063518A" w:rsidRDefault="0063518A">
      <w:pPr>
        <w:jc w:val="center"/>
        <w:rPr>
          <w:rFonts w:ascii="宋体" w:hAnsi="宋体" w:cs="宋体"/>
          <w:b/>
          <w:sz w:val="28"/>
          <w:szCs w:val="28"/>
        </w:rPr>
      </w:pPr>
      <w:r w:rsidRPr="0063518A">
        <w:rPr>
          <w:rFonts w:ascii="宋体" w:hAnsi="宋体" w:cs="宋体" w:hint="eastAsia"/>
          <w:b/>
          <w:sz w:val="28"/>
          <w:szCs w:val="28"/>
        </w:rPr>
        <w:t>2</w:t>
      </w:r>
      <w:r w:rsidRPr="0063518A">
        <w:rPr>
          <w:rFonts w:ascii="宋体" w:hAnsi="宋体" w:cs="宋体"/>
          <w:b/>
          <w:sz w:val="28"/>
          <w:szCs w:val="28"/>
        </w:rPr>
        <w:t>020</w:t>
      </w:r>
      <w:r w:rsidRPr="0063518A">
        <w:rPr>
          <w:rFonts w:ascii="宋体" w:hAnsi="宋体" w:cs="宋体" w:hint="eastAsia"/>
          <w:b/>
          <w:sz w:val="28"/>
          <w:szCs w:val="28"/>
        </w:rPr>
        <w:t>年</w:t>
      </w:r>
      <w:r w:rsidR="00BE5C2A">
        <w:rPr>
          <w:rFonts w:ascii="宋体" w:hAnsi="宋体" w:cs="宋体" w:hint="eastAsia"/>
          <w:b/>
          <w:sz w:val="28"/>
          <w:szCs w:val="28"/>
        </w:rPr>
        <w:t>9</w:t>
      </w:r>
      <w:r w:rsidRPr="0063518A">
        <w:rPr>
          <w:rFonts w:ascii="宋体" w:hAnsi="宋体" w:cs="宋体" w:hint="eastAsia"/>
          <w:b/>
          <w:sz w:val="28"/>
          <w:szCs w:val="28"/>
        </w:rPr>
        <w:t>月</w:t>
      </w:r>
      <w:r w:rsidR="00BE5C2A">
        <w:rPr>
          <w:rFonts w:ascii="宋体" w:hAnsi="宋体" w:cs="宋体" w:hint="eastAsia"/>
          <w:b/>
          <w:sz w:val="28"/>
          <w:szCs w:val="28"/>
        </w:rPr>
        <w:t>11</w:t>
      </w:r>
      <w:r w:rsidRPr="0063518A">
        <w:rPr>
          <w:rFonts w:ascii="宋体" w:hAnsi="宋体" w:cs="宋体" w:hint="eastAsia"/>
          <w:b/>
          <w:sz w:val="28"/>
          <w:szCs w:val="28"/>
        </w:rPr>
        <w:t>日</w:t>
      </w:r>
    </w:p>
    <w:p w:rsidR="002551A1" w:rsidRDefault="002551A1">
      <w:pPr>
        <w:tabs>
          <w:tab w:val="left" w:pos="284"/>
          <w:tab w:val="left" w:pos="851"/>
        </w:tabs>
        <w:spacing w:line="300" w:lineRule="auto"/>
        <w:jc w:val="center"/>
        <w:rPr>
          <w:rFonts w:ascii="宋体" w:hAnsi="宋体" w:cs="宋体"/>
          <w:b/>
          <w:szCs w:val="21"/>
        </w:rPr>
      </w:pPr>
      <w:r w:rsidRPr="0063518A">
        <w:rPr>
          <w:rFonts w:ascii="宋体" w:hAnsi="宋体" w:cs="宋体" w:hint="eastAsia"/>
          <w:b/>
          <w:sz w:val="28"/>
          <w:szCs w:val="28"/>
        </w:rPr>
        <w:br w:type="page"/>
      </w:r>
    </w:p>
    <w:p w:rsidR="002551A1" w:rsidRDefault="002551A1">
      <w:pPr>
        <w:numPr>
          <w:ilvl w:val="0"/>
          <w:numId w:val="1"/>
        </w:numPr>
        <w:tabs>
          <w:tab w:val="left" w:pos="284"/>
          <w:tab w:val="left" w:pos="851"/>
        </w:tabs>
        <w:spacing w:line="300" w:lineRule="auto"/>
        <w:jc w:val="left"/>
        <w:rPr>
          <w:rFonts w:ascii="Arial" w:hAnsi="宋体" w:cs="Arial"/>
          <w:bCs/>
          <w:sz w:val="32"/>
          <w:szCs w:val="32"/>
        </w:rPr>
      </w:pPr>
      <w:r>
        <w:rPr>
          <w:rFonts w:ascii="Arial" w:hAnsi="宋体" w:cs="Arial" w:hint="eastAsia"/>
          <w:bCs/>
          <w:sz w:val="32"/>
          <w:szCs w:val="32"/>
        </w:rPr>
        <w:t>投标邀请函</w:t>
      </w:r>
    </w:p>
    <w:p w:rsidR="002551A1" w:rsidRDefault="002551A1">
      <w:pPr>
        <w:numPr>
          <w:ilvl w:val="0"/>
          <w:numId w:val="2"/>
        </w:numPr>
        <w:tabs>
          <w:tab w:val="left" w:pos="284"/>
          <w:tab w:val="left" w:pos="851"/>
        </w:tabs>
        <w:spacing w:line="300" w:lineRule="auto"/>
        <w:jc w:val="left"/>
        <w:rPr>
          <w:rFonts w:ascii="Arial" w:hAnsi="宋体" w:cs="Arial"/>
          <w:bCs/>
          <w:sz w:val="32"/>
          <w:szCs w:val="32"/>
        </w:rPr>
      </w:pPr>
      <w:r>
        <w:rPr>
          <w:rFonts w:ascii="Arial" w:hAnsi="宋体" w:cs="Arial" w:hint="eastAsia"/>
          <w:bCs/>
          <w:sz w:val="32"/>
          <w:szCs w:val="32"/>
        </w:rPr>
        <w:t>项目名称</w:t>
      </w:r>
    </w:p>
    <w:p w:rsidR="002551A1" w:rsidRDefault="002551A1">
      <w:pPr>
        <w:numPr>
          <w:ilvl w:val="0"/>
          <w:numId w:val="2"/>
        </w:numPr>
        <w:tabs>
          <w:tab w:val="left" w:pos="284"/>
          <w:tab w:val="left" w:pos="851"/>
        </w:tabs>
        <w:spacing w:line="300" w:lineRule="auto"/>
        <w:jc w:val="left"/>
        <w:rPr>
          <w:rFonts w:ascii="Arial" w:hAnsi="宋体" w:cs="Arial"/>
          <w:bCs/>
          <w:sz w:val="32"/>
          <w:szCs w:val="32"/>
        </w:rPr>
      </w:pPr>
      <w:r>
        <w:rPr>
          <w:rFonts w:ascii="Arial" w:hAnsi="宋体" w:cs="Arial" w:hint="eastAsia"/>
          <w:bCs/>
          <w:sz w:val="32"/>
          <w:szCs w:val="32"/>
        </w:rPr>
        <w:t>招标内容</w:t>
      </w:r>
    </w:p>
    <w:p w:rsidR="002551A1" w:rsidRDefault="002551A1">
      <w:pPr>
        <w:numPr>
          <w:ilvl w:val="0"/>
          <w:numId w:val="2"/>
        </w:numPr>
        <w:tabs>
          <w:tab w:val="left" w:pos="284"/>
          <w:tab w:val="left" w:pos="851"/>
        </w:tabs>
        <w:spacing w:line="300" w:lineRule="auto"/>
        <w:jc w:val="left"/>
        <w:rPr>
          <w:rFonts w:ascii="Arial" w:hAnsi="宋体" w:cs="Arial"/>
          <w:bCs/>
          <w:sz w:val="32"/>
          <w:szCs w:val="32"/>
        </w:rPr>
      </w:pPr>
      <w:r>
        <w:rPr>
          <w:rFonts w:ascii="Arial" w:hAnsi="宋体" w:cs="Arial" w:hint="eastAsia"/>
          <w:bCs/>
          <w:sz w:val="32"/>
          <w:szCs w:val="32"/>
        </w:rPr>
        <w:t>批</w:t>
      </w:r>
      <w:r w:rsidR="00EF15E4">
        <w:rPr>
          <w:rFonts w:ascii="Arial" w:hAnsi="宋体" w:cs="Arial" w:hint="eastAsia"/>
          <w:bCs/>
          <w:sz w:val="32"/>
          <w:szCs w:val="32"/>
        </w:rPr>
        <w:t>准</w:t>
      </w:r>
      <w:r>
        <w:rPr>
          <w:rFonts w:ascii="Arial" w:hAnsi="宋体" w:cs="Arial" w:hint="eastAsia"/>
          <w:bCs/>
          <w:sz w:val="32"/>
          <w:szCs w:val="32"/>
        </w:rPr>
        <w:t>最高限价</w:t>
      </w:r>
    </w:p>
    <w:p w:rsidR="002551A1" w:rsidRDefault="002551A1">
      <w:pPr>
        <w:numPr>
          <w:ilvl w:val="0"/>
          <w:numId w:val="2"/>
        </w:numPr>
        <w:tabs>
          <w:tab w:val="left" w:pos="284"/>
          <w:tab w:val="left" w:pos="851"/>
        </w:tabs>
        <w:spacing w:line="300" w:lineRule="auto"/>
        <w:jc w:val="left"/>
        <w:rPr>
          <w:rFonts w:ascii="Arial" w:hAnsi="宋体" w:cs="Arial"/>
          <w:bCs/>
          <w:sz w:val="32"/>
          <w:szCs w:val="32"/>
        </w:rPr>
      </w:pPr>
      <w:r>
        <w:rPr>
          <w:rFonts w:ascii="Arial" w:hAnsi="宋体" w:cs="Arial" w:hint="eastAsia"/>
          <w:bCs/>
          <w:sz w:val="32"/>
          <w:szCs w:val="32"/>
        </w:rPr>
        <w:t>合格投标人资格要求</w:t>
      </w:r>
    </w:p>
    <w:p w:rsidR="002551A1" w:rsidRDefault="002551A1">
      <w:pPr>
        <w:numPr>
          <w:ilvl w:val="0"/>
          <w:numId w:val="2"/>
        </w:numPr>
        <w:tabs>
          <w:tab w:val="left" w:pos="284"/>
          <w:tab w:val="left" w:pos="851"/>
        </w:tabs>
        <w:spacing w:line="300" w:lineRule="auto"/>
        <w:jc w:val="left"/>
        <w:rPr>
          <w:rFonts w:ascii="Arial" w:hAnsi="宋体" w:cs="Arial"/>
          <w:bCs/>
          <w:sz w:val="32"/>
          <w:szCs w:val="32"/>
        </w:rPr>
      </w:pPr>
      <w:r>
        <w:rPr>
          <w:rFonts w:ascii="Arial" w:hAnsi="宋体" w:cs="Arial" w:hint="eastAsia"/>
          <w:bCs/>
          <w:sz w:val="32"/>
          <w:szCs w:val="32"/>
        </w:rPr>
        <w:t>投标时间</w:t>
      </w:r>
    </w:p>
    <w:p w:rsidR="002551A1" w:rsidRDefault="002551A1">
      <w:pPr>
        <w:numPr>
          <w:ilvl w:val="0"/>
          <w:numId w:val="2"/>
        </w:numPr>
        <w:tabs>
          <w:tab w:val="left" w:pos="284"/>
          <w:tab w:val="left" w:pos="851"/>
        </w:tabs>
        <w:spacing w:line="300" w:lineRule="auto"/>
        <w:jc w:val="left"/>
        <w:rPr>
          <w:rFonts w:ascii="Arial" w:hAnsi="宋体" w:cs="Arial"/>
          <w:bCs/>
          <w:sz w:val="32"/>
          <w:szCs w:val="32"/>
        </w:rPr>
      </w:pPr>
      <w:r>
        <w:rPr>
          <w:rFonts w:ascii="Arial" w:hAnsi="宋体" w:cs="Arial" w:hint="eastAsia"/>
          <w:bCs/>
          <w:sz w:val="32"/>
          <w:szCs w:val="32"/>
        </w:rPr>
        <w:t>招标人联系方式</w:t>
      </w:r>
    </w:p>
    <w:p w:rsidR="002551A1" w:rsidRDefault="002551A1">
      <w:pPr>
        <w:numPr>
          <w:ilvl w:val="0"/>
          <w:numId w:val="1"/>
        </w:numPr>
        <w:tabs>
          <w:tab w:val="left" w:pos="284"/>
          <w:tab w:val="left" w:pos="851"/>
        </w:tabs>
        <w:spacing w:line="300" w:lineRule="auto"/>
        <w:jc w:val="left"/>
        <w:rPr>
          <w:rFonts w:ascii="Arial" w:hAnsi="宋体" w:cs="Arial"/>
          <w:bCs/>
          <w:sz w:val="32"/>
          <w:szCs w:val="32"/>
        </w:rPr>
      </w:pPr>
      <w:r>
        <w:rPr>
          <w:rFonts w:ascii="宋体" w:hAnsi="Arial Narrow" w:hint="eastAsia"/>
          <w:bCs/>
          <w:sz w:val="32"/>
        </w:rPr>
        <w:t>技术规格要求和交货日期、地点等</w:t>
      </w:r>
    </w:p>
    <w:p w:rsidR="002551A1" w:rsidRDefault="00EF15E4">
      <w:pPr>
        <w:numPr>
          <w:ilvl w:val="0"/>
          <w:numId w:val="2"/>
        </w:numPr>
        <w:tabs>
          <w:tab w:val="left" w:pos="284"/>
          <w:tab w:val="left" w:pos="851"/>
        </w:tabs>
        <w:spacing w:line="300" w:lineRule="auto"/>
        <w:jc w:val="left"/>
        <w:rPr>
          <w:rFonts w:ascii="Arial" w:hAnsi="宋体" w:cs="Arial"/>
          <w:bCs/>
          <w:sz w:val="32"/>
          <w:szCs w:val="32"/>
        </w:rPr>
      </w:pPr>
      <w:r>
        <w:rPr>
          <w:rFonts w:ascii="Arial" w:hAnsi="宋体" w:cs="Arial" w:hint="eastAsia"/>
          <w:bCs/>
          <w:sz w:val="32"/>
          <w:szCs w:val="32"/>
        </w:rPr>
        <w:t>项目</w:t>
      </w:r>
      <w:r w:rsidR="002551A1">
        <w:rPr>
          <w:rFonts w:ascii="Arial" w:hAnsi="宋体" w:cs="Arial" w:hint="eastAsia"/>
          <w:bCs/>
          <w:sz w:val="32"/>
          <w:szCs w:val="32"/>
        </w:rPr>
        <w:t>需求明细表</w:t>
      </w:r>
    </w:p>
    <w:p w:rsidR="002551A1" w:rsidRDefault="00EF15E4">
      <w:pPr>
        <w:numPr>
          <w:ilvl w:val="0"/>
          <w:numId w:val="2"/>
        </w:numPr>
        <w:tabs>
          <w:tab w:val="left" w:pos="284"/>
          <w:tab w:val="left" w:pos="851"/>
        </w:tabs>
        <w:spacing w:line="300" w:lineRule="auto"/>
        <w:jc w:val="left"/>
        <w:rPr>
          <w:rFonts w:ascii="Arial" w:hAnsi="宋体" w:cs="Arial"/>
          <w:bCs/>
          <w:sz w:val="32"/>
          <w:szCs w:val="32"/>
        </w:rPr>
      </w:pPr>
      <w:r>
        <w:rPr>
          <w:rFonts w:ascii="Arial" w:hAnsi="宋体" w:cs="Arial" w:hint="eastAsia"/>
          <w:bCs/>
          <w:sz w:val="32"/>
          <w:szCs w:val="32"/>
        </w:rPr>
        <w:t>项目各数据库</w:t>
      </w:r>
      <w:r w:rsidR="002551A1">
        <w:rPr>
          <w:rFonts w:ascii="Arial" w:hAnsi="宋体" w:cs="Arial" w:hint="eastAsia"/>
          <w:bCs/>
          <w:sz w:val="32"/>
          <w:szCs w:val="32"/>
        </w:rPr>
        <w:t>技术指标</w:t>
      </w:r>
    </w:p>
    <w:p w:rsidR="002551A1" w:rsidRDefault="002551A1">
      <w:pPr>
        <w:numPr>
          <w:ilvl w:val="0"/>
          <w:numId w:val="2"/>
        </w:numPr>
        <w:tabs>
          <w:tab w:val="left" w:pos="284"/>
          <w:tab w:val="left" w:pos="851"/>
        </w:tabs>
        <w:spacing w:line="300" w:lineRule="auto"/>
        <w:jc w:val="left"/>
        <w:rPr>
          <w:rFonts w:ascii="Arial" w:hAnsi="宋体" w:cs="Arial"/>
          <w:bCs/>
          <w:sz w:val="32"/>
          <w:szCs w:val="32"/>
        </w:rPr>
      </w:pPr>
      <w:r>
        <w:rPr>
          <w:rFonts w:ascii="Arial" w:hAnsi="宋体" w:cs="Arial" w:hint="eastAsia"/>
          <w:bCs/>
          <w:sz w:val="32"/>
          <w:szCs w:val="32"/>
        </w:rPr>
        <w:t>评分标准</w:t>
      </w:r>
    </w:p>
    <w:p w:rsidR="002551A1" w:rsidRDefault="002551A1">
      <w:pPr>
        <w:numPr>
          <w:ilvl w:val="0"/>
          <w:numId w:val="2"/>
        </w:numPr>
        <w:tabs>
          <w:tab w:val="left" w:pos="284"/>
          <w:tab w:val="left" w:pos="851"/>
        </w:tabs>
        <w:spacing w:line="300" w:lineRule="auto"/>
        <w:jc w:val="left"/>
        <w:rPr>
          <w:rFonts w:ascii="Arial" w:hAnsi="宋体" w:cs="Arial"/>
          <w:bCs/>
          <w:sz w:val="32"/>
          <w:szCs w:val="32"/>
        </w:rPr>
      </w:pPr>
      <w:r>
        <w:rPr>
          <w:rFonts w:ascii="Arial" w:hAnsi="宋体" w:cs="Arial" w:hint="eastAsia"/>
          <w:bCs/>
          <w:sz w:val="32"/>
          <w:szCs w:val="32"/>
        </w:rPr>
        <w:t>其他要求</w:t>
      </w:r>
    </w:p>
    <w:p w:rsidR="002551A1" w:rsidRDefault="002551A1">
      <w:pPr>
        <w:numPr>
          <w:ilvl w:val="0"/>
          <w:numId w:val="1"/>
        </w:numPr>
        <w:tabs>
          <w:tab w:val="left" w:pos="284"/>
          <w:tab w:val="left" w:pos="851"/>
        </w:tabs>
        <w:spacing w:line="300" w:lineRule="auto"/>
        <w:jc w:val="left"/>
        <w:rPr>
          <w:rFonts w:ascii="Arial" w:hAnsi="宋体" w:cs="Arial"/>
          <w:bCs/>
          <w:sz w:val="32"/>
          <w:szCs w:val="32"/>
        </w:rPr>
      </w:pPr>
      <w:r>
        <w:rPr>
          <w:rFonts w:ascii="宋体" w:hAnsi="Arial Narrow" w:hint="eastAsia"/>
          <w:bCs/>
          <w:sz w:val="32"/>
        </w:rPr>
        <w:t>合同样本</w:t>
      </w:r>
    </w:p>
    <w:p w:rsidR="002551A1" w:rsidRDefault="002551A1">
      <w:pPr>
        <w:numPr>
          <w:ilvl w:val="0"/>
          <w:numId w:val="1"/>
        </w:numPr>
        <w:tabs>
          <w:tab w:val="left" w:pos="284"/>
          <w:tab w:val="left" w:pos="851"/>
        </w:tabs>
        <w:spacing w:line="300" w:lineRule="auto"/>
        <w:jc w:val="left"/>
        <w:rPr>
          <w:rFonts w:ascii="Arial" w:hAnsi="宋体" w:cs="Arial"/>
          <w:bCs/>
          <w:sz w:val="32"/>
          <w:szCs w:val="32"/>
        </w:rPr>
      </w:pPr>
      <w:r>
        <w:rPr>
          <w:rFonts w:ascii="宋体" w:hAnsi="Arial Narrow" w:hint="eastAsia"/>
          <w:bCs/>
          <w:sz w:val="32"/>
        </w:rPr>
        <w:t>投标书格式</w:t>
      </w:r>
    </w:p>
    <w:p w:rsidR="002551A1" w:rsidRDefault="002551A1">
      <w:pPr>
        <w:tabs>
          <w:tab w:val="left" w:pos="284"/>
          <w:tab w:val="left" w:pos="851"/>
        </w:tabs>
        <w:spacing w:line="300" w:lineRule="auto"/>
        <w:jc w:val="center"/>
        <w:rPr>
          <w:rFonts w:ascii="宋体" w:hAnsi="宋体" w:cs="宋体"/>
          <w:b/>
          <w:szCs w:val="21"/>
        </w:rPr>
      </w:pPr>
    </w:p>
    <w:p w:rsidR="002551A1" w:rsidRDefault="002551A1">
      <w:pPr>
        <w:tabs>
          <w:tab w:val="left" w:pos="284"/>
          <w:tab w:val="left" w:pos="851"/>
        </w:tabs>
        <w:spacing w:line="300" w:lineRule="auto"/>
        <w:jc w:val="center"/>
        <w:rPr>
          <w:rFonts w:ascii="Arial" w:hAnsi="宋体" w:cs="Arial"/>
          <w:b/>
          <w:sz w:val="32"/>
          <w:szCs w:val="32"/>
        </w:rPr>
      </w:pPr>
      <w:r>
        <w:rPr>
          <w:rFonts w:ascii="Arial" w:hAnsi="宋体" w:cs="Arial"/>
          <w:b/>
          <w:sz w:val="32"/>
          <w:szCs w:val="32"/>
        </w:rPr>
        <w:br w:type="page"/>
      </w:r>
      <w:r>
        <w:rPr>
          <w:rFonts w:ascii="Arial" w:hAnsi="宋体" w:cs="Arial"/>
          <w:b/>
          <w:sz w:val="32"/>
          <w:szCs w:val="32"/>
        </w:rPr>
        <w:lastRenderedPageBreak/>
        <w:t>第一部分</w:t>
      </w:r>
      <w:r>
        <w:rPr>
          <w:rFonts w:ascii="Arial" w:hAnsi="Arial" w:cs="Arial"/>
          <w:b/>
          <w:sz w:val="32"/>
          <w:szCs w:val="32"/>
        </w:rPr>
        <w:t xml:space="preserve">  </w:t>
      </w:r>
      <w:r>
        <w:rPr>
          <w:rFonts w:ascii="Arial" w:hAnsi="宋体" w:cs="Arial" w:hint="eastAsia"/>
          <w:b/>
          <w:sz w:val="32"/>
          <w:szCs w:val="32"/>
        </w:rPr>
        <w:t>投标邀请函</w:t>
      </w:r>
    </w:p>
    <w:p w:rsidR="002551A1" w:rsidRDefault="002551A1">
      <w:pPr>
        <w:jc w:val="center"/>
        <w:rPr>
          <w:rFonts w:ascii="宋体" w:hAnsi="宋体" w:cs="宋体"/>
          <w:b/>
          <w:szCs w:val="21"/>
        </w:rPr>
      </w:pPr>
    </w:p>
    <w:p w:rsidR="002551A1" w:rsidRDefault="002551A1">
      <w:pPr>
        <w:rPr>
          <w:rFonts w:ascii="宋体" w:hAnsi="宋体" w:cs="宋体"/>
          <w:szCs w:val="21"/>
        </w:rPr>
      </w:pPr>
    </w:p>
    <w:p w:rsidR="002551A1" w:rsidRDefault="002551A1">
      <w:pPr>
        <w:ind w:firstLine="420"/>
        <w:rPr>
          <w:rFonts w:ascii="宋体" w:hAnsi="宋体" w:cs="宋体"/>
          <w:szCs w:val="21"/>
        </w:rPr>
      </w:pPr>
      <w:r>
        <w:rPr>
          <w:rFonts w:ascii="宋体" w:hAnsi="宋体" w:cs="宋体" w:hint="eastAsia"/>
          <w:szCs w:val="21"/>
        </w:rPr>
        <w:t>根据《汕头大学医学院采购与招投标管理办法》，现就</w:t>
      </w:r>
      <w:r w:rsidR="00113344" w:rsidRPr="00113344">
        <w:rPr>
          <w:rFonts w:ascii="宋体" w:hAnsi="宋体" w:hint="eastAsia"/>
          <w:szCs w:val="21"/>
        </w:rPr>
        <w:t>图书馆续订</w:t>
      </w:r>
      <w:r w:rsidR="00113344" w:rsidRPr="00113344">
        <w:rPr>
          <w:rFonts w:ascii="宋体" w:hAnsi="宋体" w:cs="宋体" w:hint="eastAsia"/>
          <w:b/>
          <w:bCs/>
          <w:szCs w:val="21"/>
        </w:rPr>
        <w:t>2021年度部分电子资源项目</w:t>
      </w:r>
      <w:r>
        <w:rPr>
          <w:rFonts w:ascii="宋体" w:hAnsi="宋体" w:cs="宋体" w:hint="eastAsia"/>
          <w:szCs w:val="21"/>
        </w:rPr>
        <w:t>进行公开招标，诚邀符合资质要求，且综合实力强、服务质量优的企业参与投标。</w:t>
      </w:r>
    </w:p>
    <w:p w:rsidR="002551A1" w:rsidRDefault="002551A1">
      <w:pPr>
        <w:rPr>
          <w:rFonts w:ascii="宋体" w:hAnsi="宋体" w:cs="宋体"/>
          <w:szCs w:val="21"/>
        </w:rPr>
      </w:pPr>
    </w:p>
    <w:p w:rsidR="00113344" w:rsidRPr="0063518A" w:rsidRDefault="002551A1" w:rsidP="00113344">
      <w:pPr>
        <w:ind w:firstLineChars="250" w:firstLine="525"/>
        <w:rPr>
          <w:rFonts w:ascii="宋体" w:hAnsi="宋体"/>
          <w:sz w:val="28"/>
          <w:szCs w:val="28"/>
        </w:rPr>
      </w:pPr>
      <w:r>
        <w:rPr>
          <w:rFonts w:ascii="宋体" w:hAnsi="宋体" w:cs="宋体" w:hint="eastAsia"/>
          <w:szCs w:val="21"/>
        </w:rPr>
        <w:t>一、</w:t>
      </w:r>
      <w:r w:rsidRPr="00113344">
        <w:rPr>
          <w:rFonts w:ascii="宋体" w:hAnsi="宋体" w:cs="宋体" w:hint="eastAsia"/>
          <w:szCs w:val="21"/>
        </w:rPr>
        <w:t>项目名称：</w:t>
      </w:r>
      <w:r w:rsidR="00113344" w:rsidRPr="00113344">
        <w:rPr>
          <w:rFonts w:ascii="宋体" w:hAnsi="宋体" w:hint="eastAsia"/>
          <w:szCs w:val="21"/>
        </w:rPr>
        <w:t>图书馆续订</w:t>
      </w:r>
      <w:r w:rsidR="00113344" w:rsidRPr="00113344">
        <w:rPr>
          <w:rFonts w:ascii="宋体" w:hAnsi="宋体" w:cs="宋体" w:hint="eastAsia"/>
          <w:b/>
          <w:bCs/>
          <w:szCs w:val="21"/>
        </w:rPr>
        <w:t>2021年度部分电子资源项目</w:t>
      </w:r>
    </w:p>
    <w:p w:rsidR="002551A1" w:rsidRPr="00113344" w:rsidRDefault="002551A1">
      <w:pPr>
        <w:rPr>
          <w:rFonts w:ascii="宋体" w:hAnsi="宋体" w:cs="宋体"/>
          <w:b/>
          <w:bCs/>
          <w:szCs w:val="21"/>
        </w:rPr>
      </w:pPr>
    </w:p>
    <w:p w:rsidR="002551A1" w:rsidRDefault="002551A1">
      <w:pPr>
        <w:rPr>
          <w:rFonts w:ascii="宋体" w:hAnsi="宋体" w:cs="宋体"/>
          <w:szCs w:val="21"/>
        </w:rPr>
      </w:pPr>
    </w:p>
    <w:p w:rsidR="002551A1" w:rsidRDefault="002551A1">
      <w:pPr>
        <w:rPr>
          <w:rFonts w:ascii="宋体" w:hAnsi="宋体" w:cs="宋体"/>
          <w:szCs w:val="21"/>
        </w:rPr>
      </w:pPr>
      <w:r>
        <w:rPr>
          <w:rFonts w:ascii="宋体" w:hAnsi="宋体" w:cs="宋体" w:hint="eastAsia"/>
          <w:szCs w:val="21"/>
        </w:rPr>
        <w:t>二、招标内容：</w:t>
      </w:r>
      <w:r w:rsidR="00EF15E4">
        <w:rPr>
          <w:rFonts w:ascii="宋体" w:hAnsi="宋体" w:cs="宋体" w:hint="eastAsia"/>
          <w:szCs w:val="21"/>
        </w:rPr>
        <w:t>电子资源文献数据库</w:t>
      </w:r>
      <w:r w:rsidR="00113344">
        <w:rPr>
          <w:rFonts w:ascii="宋体" w:hAnsi="宋体" w:cs="宋体" w:hint="eastAsia"/>
          <w:szCs w:val="21"/>
        </w:rPr>
        <w:t>4项</w:t>
      </w:r>
      <w:r w:rsidR="00E058D8">
        <w:rPr>
          <w:rFonts w:ascii="宋体" w:hAnsi="宋体" w:cs="宋体" w:hint="eastAsia"/>
          <w:szCs w:val="21"/>
        </w:rPr>
        <w:t>（详见招标文件）</w:t>
      </w:r>
    </w:p>
    <w:p w:rsidR="002551A1" w:rsidRDefault="002551A1">
      <w:pPr>
        <w:rPr>
          <w:rFonts w:ascii="宋体" w:hAnsi="宋体" w:cs="宋体"/>
          <w:szCs w:val="21"/>
        </w:rPr>
      </w:pPr>
    </w:p>
    <w:p w:rsidR="002551A1" w:rsidRDefault="002551A1">
      <w:pPr>
        <w:rPr>
          <w:rFonts w:ascii="宋体" w:hAnsi="宋体" w:cs="宋体"/>
          <w:szCs w:val="21"/>
        </w:rPr>
      </w:pPr>
      <w:r>
        <w:rPr>
          <w:rFonts w:ascii="宋体" w:hAnsi="宋体" w:cs="宋体" w:hint="eastAsia"/>
          <w:szCs w:val="21"/>
        </w:rPr>
        <w:t>三、批准预算最高限价：</w:t>
      </w:r>
      <w:r w:rsidR="00113344">
        <w:rPr>
          <w:rFonts w:ascii="宋体" w:hAnsi="宋体" w:cs="宋体" w:hint="eastAsia"/>
          <w:b/>
          <w:bCs/>
          <w:szCs w:val="21"/>
        </w:rPr>
        <w:t>38</w:t>
      </w:r>
      <w:r w:rsidRPr="003742C3">
        <w:rPr>
          <w:rFonts w:ascii="宋体" w:hAnsi="宋体" w:cs="宋体" w:hint="eastAsia"/>
          <w:b/>
          <w:bCs/>
          <w:szCs w:val="21"/>
        </w:rPr>
        <w:t>.00</w:t>
      </w:r>
      <w:r w:rsidRPr="0063518A">
        <w:rPr>
          <w:rFonts w:ascii="宋体" w:hAnsi="宋体" w:cs="宋体" w:hint="eastAsia"/>
          <w:b/>
          <w:bCs/>
          <w:szCs w:val="21"/>
        </w:rPr>
        <w:t>万元</w:t>
      </w:r>
    </w:p>
    <w:p w:rsidR="002551A1" w:rsidRDefault="002551A1">
      <w:pPr>
        <w:rPr>
          <w:rFonts w:ascii="宋体" w:hAnsi="宋体" w:cs="宋体"/>
          <w:szCs w:val="21"/>
        </w:rPr>
      </w:pPr>
    </w:p>
    <w:p w:rsidR="002551A1" w:rsidRDefault="002551A1">
      <w:pPr>
        <w:rPr>
          <w:rFonts w:ascii="宋体" w:hAnsi="宋体" w:cs="宋体"/>
          <w:szCs w:val="21"/>
        </w:rPr>
      </w:pPr>
      <w:r>
        <w:rPr>
          <w:rFonts w:ascii="宋体" w:hAnsi="宋体" w:cs="宋体" w:hint="eastAsia"/>
          <w:szCs w:val="21"/>
        </w:rPr>
        <w:t>四、合格投标人资格要求：</w:t>
      </w:r>
    </w:p>
    <w:p w:rsidR="002551A1" w:rsidRDefault="002551A1">
      <w:pPr>
        <w:rPr>
          <w:rFonts w:ascii="宋体" w:hAnsi="宋体" w:cs="宋体"/>
          <w:szCs w:val="21"/>
        </w:rPr>
      </w:pPr>
      <w:r>
        <w:rPr>
          <w:rFonts w:ascii="宋体" w:hAnsi="宋体" w:cs="宋体" w:hint="eastAsia"/>
          <w:szCs w:val="21"/>
        </w:rPr>
        <w:t>1.投标人应具备《政府采购法》第二十二条规定的条件：</w:t>
      </w:r>
    </w:p>
    <w:p w:rsidR="002551A1" w:rsidRDefault="002551A1">
      <w:pPr>
        <w:rPr>
          <w:rFonts w:ascii="宋体" w:hAnsi="宋体" w:cs="宋体"/>
          <w:szCs w:val="21"/>
        </w:rPr>
      </w:pPr>
      <w:r>
        <w:rPr>
          <w:rFonts w:ascii="宋体" w:hAnsi="宋体" w:cs="宋体" w:hint="eastAsia"/>
          <w:szCs w:val="21"/>
        </w:rPr>
        <w:t>（1) 具有独立承担民事责任的能力；</w:t>
      </w:r>
    </w:p>
    <w:p w:rsidR="002551A1" w:rsidRDefault="002551A1">
      <w:pPr>
        <w:rPr>
          <w:rFonts w:ascii="宋体" w:hAnsi="宋体" w:cs="宋体"/>
          <w:szCs w:val="21"/>
        </w:rPr>
      </w:pPr>
      <w:r>
        <w:rPr>
          <w:rFonts w:ascii="宋体" w:hAnsi="宋体" w:cs="宋体" w:hint="eastAsia"/>
          <w:szCs w:val="21"/>
        </w:rPr>
        <w:t>（2）具有良好的商业信誉和健全的财务会计制度；</w:t>
      </w:r>
    </w:p>
    <w:p w:rsidR="002551A1" w:rsidRDefault="002551A1">
      <w:pPr>
        <w:rPr>
          <w:rFonts w:ascii="宋体" w:hAnsi="宋体" w:cs="宋体"/>
          <w:szCs w:val="21"/>
        </w:rPr>
      </w:pPr>
      <w:r>
        <w:rPr>
          <w:rFonts w:ascii="宋体" w:hAnsi="宋体" w:cs="宋体" w:hint="eastAsia"/>
          <w:szCs w:val="21"/>
        </w:rPr>
        <w:t>（3）具有履行合同所必需的设备和专业技术能力；</w:t>
      </w:r>
    </w:p>
    <w:p w:rsidR="002551A1" w:rsidRDefault="002551A1">
      <w:pPr>
        <w:rPr>
          <w:rFonts w:ascii="宋体" w:hAnsi="宋体" w:cs="宋体"/>
          <w:szCs w:val="21"/>
        </w:rPr>
      </w:pPr>
      <w:r>
        <w:rPr>
          <w:rFonts w:ascii="宋体" w:hAnsi="宋体" w:cs="宋体" w:hint="eastAsia"/>
          <w:szCs w:val="21"/>
        </w:rPr>
        <w:t>（4）有依法缴纳税收和社会保障资金的良好记录；</w:t>
      </w:r>
    </w:p>
    <w:p w:rsidR="002551A1" w:rsidRDefault="002551A1">
      <w:pPr>
        <w:rPr>
          <w:rFonts w:ascii="宋体" w:hAnsi="宋体" w:cs="宋体"/>
          <w:szCs w:val="21"/>
        </w:rPr>
      </w:pPr>
      <w:r>
        <w:rPr>
          <w:rFonts w:ascii="宋体" w:hAnsi="宋体" w:cs="宋体" w:hint="eastAsia"/>
          <w:szCs w:val="21"/>
        </w:rPr>
        <w:t>（5）参加政府采购活动前三年内，在经营活动中没有重大违法记录；</w:t>
      </w:r>
    </w:p>
    <w:p w:rsidR="002551A1" w:rsidRDefault="002551A1">
      <w:pPr>
        <w:rPr>
          <w:rFonts w:ascii="宋体" w:hAnsi="宋体" w:cs="宋体"/>
          <w:szCs w:val="21"/>
        </w:rPr>
      </w:pPr>
      <w:r>
        <w:rPr>
          <w:rFonts w:ascii="宋体" w:hAnsi="宋体" w:cs="宋体" w:hint="eastAsia"/>
          <w:szCs w:val="21"/>
        </w:rPr>
        <w:t>（6）法律、行政法规规定的其他条件。</w:t>
      </w:r>
    </w:p>
    <w:p w:rsidR="002551A1" w:rsidRDefault="002551A1">
      <w:pPr>
        <w:rPr>
          <w:rFonts w:ascii="宋体" w:hAnsi="宋体" w:cs="宋体"/>
          <w:szCs w:val="21"/>
        </w:rPr>
      </w:pPr>
      <w:r>
        <w:rPr>
          <w:rFonts w:ascii="宋体" w:hAnsi="宋体" w:cs="宋体" w:hint="eastAsia"/>
          <w:szCs w:val="21"/>
        </w:rPr>
        <w:t>2.投标人必须是具有独立承担民事责任能力的在中华人民共和国境内注册的法人。</w:t>
      </w:r>
    </w:p>
    <w:p w:rsidR="002551A1" w:rsidRDefault="00E51BCE">
      <w:pPr>
        <w:rPr>
          <w:rFonts w:ascii="宋体" w:hAnsi="宋体" w:cs="宋体"/>
          <w:szCs w:val="21"/>
        </w:rPr>
      </w:pPr>
      <w:r>
        <w:rPr>
          <w:rFonts w:ascii="宋体" w:hAnsi="宋体" w:cs="宋体" w:hint="eastAsia"/>
          <w:szCs w:val="21"/>
        </w:rPr>
        <w:t>3</w:t>
      </w:r>
      <w:r w:rsidR="002551A1">
        <w:rPr>
          <w:rFonts w:ascii="宋体" w:hAnsi="宋体" w:cs="宋体" w:hint="eastAsia"/>
          <w:szCs w:val="21"/>
        </w:rPr>
        <w:t>.本项目不接受联合体投标，不允许分包、转包。</w:t>
      </w:r>
    </w:p>
    <w:p w:rsidR="002551A1" w:rsidRDefault="00E51BCE" w:rsidP="00E51BCE">
      <w:pPr>
        <w:rPr>
          <w:rFonts w:ascii="宋体" w:hAnsi="宋体" w:cs="宋体"/>
          <w:szCs w:val="21"/>
        </w:rPr>
      </w:pPr>
      <w:r>
        <w:rPr>
          <w:rFonts w:ascii="宋体" w:hAnsi="宋体" w:cs="宋体" w:hint="eastAsia"/>
          <w:szCs w:val="21"/>
        </w:rPr>
        <w:t>4.</w:t>
      </w:r>
      <w:r w:rsidR="002551A1">
        <w:rPr>
          <w:rFonts w:ascii="宋体" w:hAnsi="宋体" w:cs="宋体" w:hint="eastAsia"/>
          <w:szCs w:val="21"/>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投标人须提供相关信息网站页面截图，查询时间为招标公告发布日期之后。如相关失信记录已失效，供应商需提供相关证明资料）。</w:t>
      </w:r>
    </w:p>
    <w:p w:rsidR="002551A1" w:rsidRDefault="002551A1">
      <w:pPr>
        <w:rPr>
          <w:rFonts w:ascii="宋体" w:hAnsi="宋体" w:cs="宋体"/>
          <w:szCs w:val="21"/>
        </w:rPr>
      </w:pPr>
    </w:p>
    <w:p w:rsidR="002551A1" w:rsidRPr="0092489A" w:rsidRDefault="002551A1">
      <w:pPr>
        <w:pStyle w:val="aa"/>
        <w:ind w:firstLineChars="0" w:firstLine="0"/>
        <w:rPr>
          <w:rFonts w:ascii="宋体" w:hAnsi="宋体" w:cs="宋体"/>
          <w:szCs w:val="21"/>
        </w:rPr>
      </w:pPr>
      <w:r w:rsidRPr="0092489A">
        <w:rPr>
          <w:rFonts w:ascii="宋体" w:hAnsi="宋体" w:cs="宋体" w:hint="eastAsia"/>
          <w:szCs w:val="21"/>
        </w:rPr>
        <w:t>五、投标时间：即日起至2020年</w:t>
      </w:r>
      <w:r w:rsidR="00307E3C">
        <w:rPr>
          <w:rFonts w:ascii="宋体" w:hAnsi="宋体" w:cs="宋体" w:hint="eastAsia"/>
          <w:szCs w:val="21"/>
        </w:rPr>
        <w:t>9</w:t>
      </w:r>
      <w:r w:rsidRPr="0092489A">
        <w:rPr>
          <w:rFonts w:ascii="宋体" w:hAnsi="宋体" w:cs="宋体" w:hint="eastAsia"/>
          <w:szCs w:val="21"/>
        </w:rPr>
        <w:t>月</w:t>
      </w:r>
      <w:r w:rsidR="00E51BCE">
        <w:rPr>
          <w:rFonts w:ascii="宋体" w:hAnsi="宋体" w:cs="宋体" w:hint="eastAsia"/>
          <w:szCs w:val="21"/>
        </w:rPr>
        <w:t>21</w:t>
      </w:r>
      <w:r w:rsidRPr="0092489A">
        <w:rPr>
          <w:rFonts w:ascii="宋体" w:hAnsi="宋体" w:cs="宋体" w:hint="eastAsia"/>
          <w:szCs w:val="21"/>
        </w:rPr>
        <w:t>日</w:t>
      </w:r>
      <w:r w:rsidR="00882742">
        <w:rPr>
          <w:rFonts w:ascii="宋体" w:hAnsi="宋体" w:cs="宋体" w:hint="eastAsia"/>
          <w:szCs w:val="21"/>
        </w:rPr>
        <w:t>上</w:t>
      </w:r>
      <w:r w:rsidRPr="0092489A">
        <w:rPr>
          <w:rFonts w:ascii="宋体" w:hAnsi="宋体" w:cs="宋体" w:hint="eastAsia"/>
          <w:szCs w:val="21"/>
        </w:rPr>
        <w:t>午</w:t>
      </w:r>
      <w:r w:rsidR="00882742">
        <w:rPr>
          <w:rFonts w:ascii="宋体" w:hAnsi="宋体" w:cs="宋体" w:hint="eastAsia"/>
          <w:szCs w:val="21"/>
        </w:rPr>
        <w:t>11</w:t>
      </w:r>
      <w:r w:rsidRPr="0092489A">
        <w:rPr>
          <w:rFonts w:ascii="宋体" w:hAnsi="宋体" w:cs="宋体" w:hint="eastAsia"/>
          <w:szCs w:val="21"/>
        </w:rPr>
        <w:t>：</w:t>
      </w:r>
      <w:r w:rsidR="006C6FB4">
        <w:rPr>
          <w:rFonts w:ascii="宋体" w:hAnsi="宋体" w:cs="宋体" w:hint="eastAsia"/>
          <w:szCs w:val="21"/>
        </w:rPr>
        <w:t>00</w:t>
      </w:r>
      <w:r w:rsidRPr="0092489A">
        <w:rPr>
          <w:rFonts w:ascii="宋体" w:hAnsi="宋体" w:cs="宋体" w:hint="eastAsia"/>
          <w:szCs w:val="21"/>
        </w:rPr>
        <w:t xml:space="preserve"> （需提供营业执照副本</w:t>
      </w:r>
      <w:r w:rsidR="000F6FCF" w:rsidRPr="0092489A">
        <w:rPr>
          <w:rFonts w:ascii="宋体" w:hAnsi="宋体" w:cs="宋体" w:hint="eastAsia"/>
          <w:szCs w:val="21"/>
        </w:rPr>
        <w:t>扫描件并加盖公章</w:t>
      </w:r>
      <w:r w:rsidRPr="0092489A">
        <w:rPr>
          <w:rFonts w:ascii="宋体" w:hAnsi="宋体" w:cs="宋体" w:hint="eastAsia"/>
          <w:szCs w:val="21"/>
        </w:rPr>
        <w:t>）</w:t>
      </w:r>
    </w:p>
    <w:p w:rsidR="002551A1" w:rsidRPr="0092489A" w:rsidRDefault="002551A1">
      <w:pPr>
        <w:pStyle w:val="aa"/>
        <w:ind w:firstLineChars="0" w:firstLine="0"/>
        <w:rPr>
          <w:rFonts w:ascii="宋体" w:hAnsi="宋体" w:cs="宋体"/>
          <w:szCs w:val="21"/>
        </w:rPr>
      </w:pPr>
    </w:p>
    <w:p w:rsidR="002551A1" w:rsidRPr="0092489A" w:rsidRDefault="002551A1">
      <w:pPr>
        <w:pStyle w:val="ad"/>
        <w:widowControl/>
        <w:jc w:val="both"/>
        <w:rPr>
          <w:rFonts w:ascii="宋体" w:hAnsi="宋体" w:cs="宋体"/>
          <w:sz w:val="21"/>
          <w:szCs w:val="21"/>
        </w:rPr>
      </w:pPr>
      <w:r w:rsidRPr="0092489A">
        <w:rPr>
          <w:rFonts w:ascii="宋体" w:hAnsi="宋体" w:cs="宋体" w:hint="eastAsia"/>
          <w:sz w:val="21"/>
          <w:szCs w:val="21"/>
        </w:rPr>
        <w:t>六、招标人的联系方式</w:t>
      </w:r>
    </w:p>
    <w:p w:rsidR="002551A1" w:rsidRPr="0092489A" w:rsidRDefault="002551A1">
      <w:pPr>
        <w:pStyle w:val="ad"/>
        <w:widowControl/>
        <w:jc w:val="both"/>
        <w:rPr>
          <w:rFonts w:ascii="宋体" w:hAnsi="宋体" w:cs="宋体"/>
          <w:sz w:val="21"/>
          <w:szCs w:val="21"/>
        </w:rPr>
      </w:pPr>
      <w:r w:rsidRPr="0092489A">
        <w:rPr>
          <w:rFonts w:ascii="宋体" w:hAnsi="宋体" w:cs="宋体" w:hint="eastAsia"/>
          <w:sz w:val="21"/>
          <w:szCs w:val="21"/>
        </w:rPr>
        <w:t>招标人：汕头大学医学院</w:t>
      </w:r>
    </w:p>
    <w:p w:rsidR="002551A1" w:rsidRPr="0092489A" w:rsidRDefault="002551A1">
      <w:pPr>
        <w:pStyle w:val="ad"/>
        <w:widowControl/>
        <w:jc w:val="both"/>
        <w:rPr>
          <w:rFonts w:ascii="宋体" w:hAnsi="宋体" w:cs="宋体"/>
          <w:sz w:val="21"/>
          <w:szCs w:val="21"/>
        </w:rPr>
      </w:pPr>
      <w:r w:rsidRPr="0092489A">
        <w:rPr>
          <w:rFonts w:ascii="宋体" w:hAnsi="宋体" w:cs="宋体" w:hint="eastAsia"/>
          <w:sz w:val="21"/>
          <w:szCs w:val="21"/>
        </w:rPr>
        <w:t>联系地址：汕头市新陵路22号行政楼6楼</w:t>
      </w:r>
      <w:r w:rsidR="00E87FB6" w:rsidRPr="0092489A">
        <w:rPr>
          <w:rFonts w:ascii="宋体" w:hAnsi="宋体" w:cs="宋体" w:hint="eastAsia"/>
          <w:sz w:val="21"/>
          <w:szCs w:val="21"/>
        </w:rPr>
        <w:t>设备科</w:t>
      </w:r>
      <w:r w:rsidRPr="0092489A">
        <w:rPr>
          <w:rFonts w:ascii="宋体" w:hAnsi="宋体" w:cs="宋体" w:hint="eastAsia"/>
          <w:sz w:val="21"/>
          <w:szCs w:val="21"/>
        </w:rPr>
        <w:t xml:space="preserve"> </w:t>
      </w:r>
    </w:p>
    <w:p w:rsidR="002551A1" w:rsidRPr="0092489A" w:rsidRDefault="002551A1">
      <w:pPr>
        <w:pStyle w:val="ad"/>
        <w:widowControl/>
        <w:jc w:val="both"/>
        <w:rPr>
          <w:rFonts w:ascii="宋体" w:hAnsi="宋体" w:cs="宋体"/>
          <w:sz w:val="21"/>
          <w:szCs w:val="21"/>
        </w:rPr>
      </w:pPr>
      <w:r w:rsidRPr="0092489A">
        <w:rPr>
          <w:rFonts w:ascii="宋体" w:hAnsi="宋体" w:cs="宋体" w:hint="eastAsia"/>
          <w:sz w:val="21"/>
          <w:szCs w:val="21"/>
        </w:rPr>
        <w:t>联系人：</w:t>
      </w:r>
      <w:r w:rsidR="0092489A" w:rsidRPr="0092489A">
        <w:rPr>
          <w:rFonts w:ascii="宋体" w:hAnsi="宋体" w:cs="宋体" w:hint="eastAsia"/>
          <w:sz w:val="21"/>
          <w:szCs w:val="21"/>
        </w:rPr>
        <w:t>方</w:t>
      </w:r>
      <w:r w:rsidRPr="0092489A">
        <w:rPr>
          <w:rFonts w:ascii="宋体" w:hAnsi="宋体" w:cs="宋体" w:hint="eastAsia"/>
          <w:sz w:val="21"/>
          <w:szCs w:val="21"/>
        </w:rPr>
        <w:t xml:space="preserve">老师 </w:t>
      </w:r>
      <w:r w:rsidR="0092489A" w:rsidRPr="0092489A">
        <w:rPr>
          <w:rFonts w:ascii="宋体" w:hAnsi="宋体" w:cs="宋体" w:hint="eastAsia"/>
          <w:sz w:val="21"/>
          <w:szCs w:val="21"/>
        </w:rPr>
        <w:t xml:space="preserve">  杨老师</w:t>
      </w:r>
    </w:p>
    <w:p w:rsidR="002551A1" w:rsidRPr="0092489A" w:rsidRDefault="002551A1">
      <w:pPr>
        <w:pStyle w:val="ad"/>
        <w:widowControl/>
        <w:jc w:val="both"/>
        <w:rPr>
          <w:rFonts w:ascii="宋体" w:hAnsi="宋体" w:cs="宋体"/>
          <w:sz w:val="21"/>
          <w:szCs w:val="21"/>
        </w:rPr>
      </w:pPr>
      <w:r w:rsidRPr="0092489A">
        <w:rPr>
          <w:rFonts w:ascii="宋体" w:hAnsi="宋体" w:cs="宋体" w:hint="eastAsia"/>
          <w:sz w:val="21"/>
          <w:szCs w:val="21"/>
        </w:rPr>
        <w:t>联系电话：0754-88900</w:t>
      </w:r>
      <w:r w:rsidR="0092489A" w:rsidRPr="0092489A">
        <w:rPr>
          <w:rFonts w:ascii="宋体" w:hAnsi="宋体" w:cs="宋体" w:hint="eastAsia"/>
          <w:sz w:val="21"/>
          <w:szCs w:val="21"/>
        </w:rPr>
        <w:t>477</w:t>
      </w:r>
    </w:p>
    <w:p w:rsidR="002551A1" w:rsidRPr="0092489A" w:rsidRDefault="002551A1">
      <w:pPr>
        <w:pStyle w:val="ad"/>
        <w:widowControl/>
        <w:jc w:val="both"/>
        <w:rPr>
          <w:rFonts w:ascii="宋体" w:hAnsi="宋体" w:cs="宋体"/>
          <w:sz w:val="21"/>
          <w:szCs w:val="21"/>
        </w:rPr>
      </w:pPr>
      <w:r w:rsidRPr="0092489A">
        <w:rPr>
          <w:rFonts w:ascii="宋体" w:hAnsi="宋体" w:cs="宋体" w:hint="eastAsia"/>
          <w:sz w:val="21"/>
          <w:szCs w:val="21"/>
        </w:rPr>
        <w:t>邮编：515041</w:t>
      </w:r>
    </w:p>
    <w:p w:rsidR="002551A1" w:rsidRPr="0092489A" w:rsidRDefault="002551A1">
      <w:pPr>
        <w:rPr>
          <w:rFonts w:ascii="宋体" w:hAnsi="宋体" w:cs="宋体"/>
          <w:szCs w:val="21"/>
        </w:rPr>
      </w:pPr>
    </w:p>
    <w:p w:rsidR="002551A1" w:rsidRDefault="002551A1">
      <w:pPr>
        <w:rPr>
          <w:rFonts w:ascii="宋体" w:hAnsi="宋体" w:cs="宋体"/>
          <w:szCs w:val="21"/>
        </w:rPr>
      </w:pPr>
    </w:p>
    <w:p w:rsidR="002551A1" w:rsidRDefault="002551A1">
      <w:pPr>
        <w:jc w:val="right"/>
        <w:rPr>
          <w:rFonts w:ascii="宋体" w:hAnsi="宋体" w:cs="宋体"/>
          <w:szCs w:val="21"/>
        </w:rPr>
      </w:pPr>
    </w:p>
    <w:p w:rsidR="002551A1" w:rsidRDefault="002551A1">
      <w:pPr>
        <w:tabs>
          <w:tab w:val="left" w:pos="284"/>
          <w:tab w:val="left" w:pos="851"/>
        </w:tabs>
        <w:spacing w:line="300" w:lineRule="auto"/>
        <w:jc w:val="center"/>
        <w:rPr>
          <w:rFonts w:ascii="宋体" w:hAnsi="宋体"/>
          <w:sz w:val="44"/>
        </w:rPr>
      </w:pPr>
      <w:bookmarkStart w:id="0" w:name="_Toc121844265"/>
      <w:r>
        <w:rPr>
          <w:rFonts w:ascii="Arial" w:hAnsi="宋体" w:cs="Arial"/>
          <w:b/>
          <w:sz w:val="32"/>
          <w:szCs w:val="32"/>
        </w:rPr>
        <w:t>第二部分</w:t>
      </w:r>
      <w:r>
        <w:rPr>
          <w:rFonts w:ascii="Arial" w:hAnsi="Arial" w:cs="Arial"/>
          <w:b/>
          <w:sz w:val="32"/>
          <w:szCs w:val="32"/>
        </w:rPr>
        <w:t xml:space="preserve"> </w:t>
      </w:r>
      <w:bookmarkEnd w:id="0"/>
      <w:r>
        <w:rPr>
          <w:rFonts w:ascii="宋体" w:hAnsi="Arial Narrow" w:hint="eastAsia"/>
          <w:b/>
          <w:sz w:val="32"/>
        </w:rPr>
        <w:t>技术规格要求和交货日期、地点等</w:t>
      </w:r>
    </w:p>
    <w:p w:rsidR="002551A1" w:rsidRDefault="002551A1">
      <w:pPr>
        <w:rPr>
          <w:rFonts w:ascii="宋体" w:hAnsi="宋体" w:cs="宋体"/>
          <w:szCs w:val="21"/>
        </w:rPr>
      </w:pPr>
    </w:p>
    <w:p w:rsidR="00D400AF" w:rsidRDefault="00D400AF" w:rsidP="00307E3C">
      <w:pPr>
        <w:pStyle w:val="1"/>
        <w:keepNext w:val="0"/>
        <w:kinsoku w:val="0"/>
        <w:overflowPunct w:val="0"/>
        <w:autoSpaceDE w:val="0"/>
        <w:autoSpaceDN w:val="0"/>
        <w:adjustRightInd w:val="0"/>
        <w:spacing w:before="312" w:after="156" w:line="240" w:lineRule="atLeast"/>
        <w:rPr>
          <w:rFonts w:eastAsia="宋体"/>
          <w:color w:val="000000"/>
          <w:sz w:val="32"/>
        </w:rPr>
      </w:pPr>
      <w:r>
        <w:rPr>
          <w:rFonts w:eastAsia="宋体" w:hAnsi="宋体" w:hint="eastAsia"/>
          <w:color w:val="000000"/>
          <w:sz w:val="32"/>
        </w:rPr>
        <w:lastRenderedPageBreak/>
        <w:t>一</w:t>
      </w:r>
      <w:r>
        <w:rPr>
          <w:rFonts w:eastAsia="宋体" w:hAnsi="宋体"/>
          <w:color w:val="000000"/>
          <w:sz w:val="32"/>
        </w:rPr>
        <w:t>、</w:t>
      </w:r>
      <w:r>
        <w:rPr>
          <w:rFonts w:eastAsia="宋体" w:hAnsi="宋体" w:hint="eastAsia"/>
          <w:color w:val="000000"/>
          <w:sz w:val="32"/>
        </w:rPr>
        <w:t>招</w:t>
      </w:r>
      <w:r>
        <w:rPr>
          <w:rFonts w:eastAsia="宋体" w:hAnsi="宋体"/>
          <w:color w:val="000000"/>
          <w:sz w:val="32"/>
        </w:rPr>
        <w:t>标</w:t>
      </w:r>
      <w:r>
        <w:rPr>
          <w:rFonts w:eastAsia="宋体" w:hAnsi="宋体" w:hint="eastAsia"/>
          <w:color w:val="000000"/>
          <w:sz w:val="32"/>
        </w:rPr>
        <w:t>内容</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858"/>
        <w:gridCol w:w="1984"/>
        <w:gridCol w:w="2744"/>
      </w:tblGrid>
      <w:tr w:rsidR="00D400AF" w:rsidTr="0041194A">
        <w:trPr>
          <w:trHeight w:val="803"/>
          <w:jc w:val="center"/>
        </w:trPr>
        <w:tc>
          <w:tcPr>
            <w:tcW w:w="985" w:type="dxa"/>
            <w:vAlign w:val="center"/>
          </w:tcPr>
          <w:p w:rsidR="00D400AF" w:rsidRDefault="00D400AF" w:rsidP="0041194A">
            <w:pPr>
              <w:kinsoku w:val="0"/>
              <w:overflowPunct w:val="0"/>
              <w:autoSpaceDE w:val="0"/>
              <w:autoSpaceDN w:val="0"/>
              <w:spacing w:line="312" w:lineRule="auto"/>
              <w:jc w:val="center"/>
              <w:rPr>
                <w:kern w:val="0"/>
                <w:sz w:val="24"/>
              </w:rPr>
            </w:pPr>
            <w:r>
              <w:rPr>
                <w:rFonts w:hAnsi="宋体"/>
                <w:kern w:val="0"/>
                <w:sz w:val="24"/>
              </w:rPr>
              <w:t>合同包</w:t>
            </w:r>
          </w:p>
        </w:tc>
        <w:tc>
          <w:tcPr>
            <w:tcW w:w="3858" w:type="dxa"/>
            <w:vAlign w:val="center"/>
          </w:tcPr>
          <w:p w:rsidR="00D400AF" w:rsidRDefault="00D400AF" w:rsidP="0041194A">
            <w:pPr>
              <w:kinsoku w:val="0"/>
              <w:overflowPunct w:val="0"/>
              <w:autoSpaceDE w:val="0"/>
              <w:autoSpaceDN w:val="0"/>
              <w:spacing w:line="312" w:lineRule="auto"/>
              <w:jc w:val="center"/>
              <w:rPr>
                <w:kern w:val="0"/>
                <w:sz w:val="24"/>
              </w:rPr>
            </w:pPr>
            <w:r>
              <w:rPr>
                <w:rFonts w:hAnsi="宋体"/>
                <w:kern w:val="0"/>
                <w:sz w:val="24"/>
              </w:rPr>
              <w:t>货物名称</w:t>
            </w:r>
          </w:p>
        </w:tc>
        <w:tc>
          <w:tcPr>
            <w:tcW w:w="1984" w:type="dxa"/>
            <w:vAlign w:val="center"/>
          </w:tcPr>
          <w:p w:rsidR="00D400AF" w:rsidRDefault="00D400AF" w:rsidP="0041194A">
            <w:pPr>
              <w:kinsoku w:val="0"/>
              <w:overflowPunct w:val="0"/>
              <w:autoSpaceDE w:val="0"/>
              <w:autoSpaceDN w:val="0"/>
              <w:spacing w:line="312" w:lineRule="auto"/>
              <w:jc w:val="center"/>
              <w:rPr>
                <w:kern w:val="0"/>
                <w:sz w:val="24"/>
              </w:rPr>
            </w:pPr>
            <w:r>
              <w:rPr>
                <w:rFonts w:hAnsi="宋体"/>
                <w:kern w:val="0"/>
                <w:sz w:val="24"/>
              </w:rPr>
              <w:t>数量</w:t>
            </w:r>
            <w:r>
              <w:rPr>
                <w:rFonts w:hAnsi="宋体" w:hint="eastAsia"/>
                <w:kern w:val="0"/>
                <w:sz w:val="24"/>
              </w:rPr>
              <w:t>及内容</w:t>
            </w:r>
          </w:p>
        </w:tc>
        <w:tc>
          <w:tcPr>
            <w:tcW w:w="2744" w:type="dxa"/>
            <w:vAlign w:val="center"/>
          </w:tcPr>
          <w:p w:rsidR="00D400AF" w:rsidRDefault="00D400AF" w:rsidP="0041194A">
            <w:pPr>
              <w:kinsoku w:val="0"/>
              <w:overflowPunct w:val="0"/>
              <w:autoSpaceDE w:val="0"/>
              <w:autoSpaceDN w:val="0"/>
              <w:spacing w:line="312" w:lineRule="auto"/>
              <w:jc w:val="center"/>
              <w:rPr>
                <w:kern w:val="0"/>
                <w:sz w:val="24"/>
              </w:rPr>
            </w:pPr>
            <w:r>
              <w:rPr>
                <w:rFonts w:hAnsi="宋体"/>
                <w:kern w:val="0"/>
                <w:sz w:val="24"/>
              </w:rPr>
              <w:t>预算价</w:t>
            </w:r>
          </w:p>
          <w:p w:rsidR="00D400AF" w:rsidRDefault="00D400AF" w:rsidP="0041194A">
            <w:pPr>
              <w:kinsoku w:val="0"/>
              <w:overflowPunct w:val="0"/>
              <w:autoSpaceDE w:val="0"/>
              <w:autoSpaceDN w:val="0"/>
              <w:spacing w:line="312" w:lineRule="auto"/>
              <w:jc w:val="center"/>
              <w:rPr>
                <w:kern w:val="0"/>
                <w:sz w:val="24"/>
              </w:rPr>
            </w:pPr>
            <w:r>
              <w:rPr>
                <w:kern w:val="0"/>
                <w:sz w:val="24"/>
              </w:rPr>
              <w:t>(</w:t>
            </w:r>
            <w:r>
              <w:rPr>
                <w:rFonts w:hAnsi="宋体"/>
                <w:kern w:val="0"/>
                <w:sz w:val="24"/>
              </w:rPr>
              <w:t>超过预算价为无效报价</w:t>
            </w:r>
            <w:r>
              <w:rPr>
                <w:kern w:val="0"/>
                <w:sz w:val="24"/>
              </w:rPr>
              <w:t>)</w:t>
            </w:r>
          </w:p>
        </w:tc>
      </w:tr>
      <w:tr w:rsidR="00D400AF" w:rsidRPr="00165429" w:rsidTr="0041194A">
        <w:trPr>
          <w:trHeight w:val="2226"/>
          <w:jc w:val="center"/>
        </w:trPr>
        <w:tc>
          <w:tcPr>
            <w:tcW w:w="985" w:type="dxa"/>
            <w:vAlign w:val="center"/>
          </w:tcPr>
          <w:p w:rsidR="00D400AF" w:rsidRDefault="00D400AF" w:rsidP="0041194A">
            <w:pPr>
              <w:pStyle w:val="ab"/>
              <w:kinsoku w:val="0"/>
              <w:overflowPunct w:val="0"/>
              <w:autoSpaceDE w:val="0"/>
              <w:autoSpaceDN w:val="0"/>
              <w:spacing w:line="312" w:lineRule="auto"/>
              <w:jc w:val="center"/>
              <w:rPr>
                <w:rFonts w:ascii="Times New Roman" w:hAnsi="Times New Roman"/>
                <w:kern w:val="0"/>
                <w:sz w:val="24"/>
                <w:szCs w:val="24"/>
              </w:rPr>
            </w:pPr>
            <w:r>
              <w:rPr>
                <w:rFonts w:ascii="Times New Roman" w:hAnsi="宋体"/>
                <w:kern w:val="0"/>
                <w:sz w:val="24"/>
                <w:szCs w:val="24"/>
              </w:rPr>
              <w:t>包</w:t>
            </w:r>
            <w:r>
              <w:rPr>
                <w:rFonts w:ascii="Times New Roman" w:hAnsi="Times New Roman"/>
                <w:kern w:val="0"/>
                <w:sz w:val="24"/>
                <w:szCs w:val="24"/>
              </w:rPr>
              <w:t>1</w:t>
            </w:r>
            <w:r>
              <w:rPr>
                <w:rFonts w:ascii="Times New Roman" w:hAnsi="Times New Roman"/>
              </w:rPr>
              <w:t xml:space="preserve"> </w:t>
            </w:r>
          </w:p>
        </w:tc>
        <w:tc>
          <w:tcPr>
            <w:tcW w:w="3858" w:type="dxa"/>
            <w:vAlign w:val="center"/>
          </w:tcPr>
          <w:p w:rsidR="00D400AF" w:rsidRDefault="00D400AF" w:rsidP="0041194A">
            <w:r>
              <w:rPr>
                <w:rFonts w:hint="eastAsia"/>
              </w:rPr>
              <w:t>中国生物医学文献数据库</w:t>
            </w:r>
          </w:p>
          <w:p w:rsidR="00D400AF" w:rsidRDefault="00D400AF" w:rsidP="0041194A">
            <w:pPr>
              <w:rPr>
                <w:sz w:val="24"/>
              </w:rPr>
            </w:pPr>
            <w:r>
              <w:rPr>
                <w:rFonts w:hint="eastAsia"/>
              </w:rPr>
              <w:t>（</w:t>
            </w:r>
            <w:r>
              <w:rPr>
                <w:rFonts w:hint="eastAsia"/>
              </w:rPr>
              <w:t>CBM</w:t>
            </w:r>
            <w:r>
              <w:rPr>
                <w:rFonts w:hint="eastAsia"/>
              </w:rPr>
              <w:t>）（题录</w:t>
            </w:r>
            <w:r>
              <w:rPr>
                <w:rFonts w:hint="eastAsia"/>
              </w:rPr>
              <w:t>+</w:t>
            </w:r>
            <w:r>
              <w:rPr>
                <w:rFonts w:hint="eastAsia"/>
              </w:rPr>
              <w:t>全文）</w:t>
            </w:r>
            <w:r>
              <w:rPr>
                <w:rFonts w:hint="eastAsia"/>
              </w:rPr>
              <w:t>+VIP</w:t>
            </w:r>
            <w:r>
              <w:rPr>
                <w:rFonts w:hint="eastAsia"/>
              </w:rPr>
              <w:t>网络全文链接</w:t>
            </w:r>
            <w:r>
              <w:rPr>
                <w:rFonts w:hint="eastAsia"/>
                <w:sz w:val="24"/>
              </w:rPr>
              <w:t>（网络</w:t>
            </w:r>
            <w:r>
              <w:rPr>
                <w:sz w:val="24"/>
              </w:rPr>
              <w:t>中心版</w:t>
            </w:r>
            <w:r>
              <w:rPr>
                <w:rFonts w:hint="eastAsia"/>
                <w:sz w:val="24"/>
              </w:rPr>
              <w:t>）</w:t>
            </w:r>
          </w:p>
        </w:tc>
        <w:tc>
          <w:tcPr>
            <w:tcW w:w="1984" w:type="dxa"/>
            <w:vAlign w:val="center"/>
          </w:tcPr>
          <w:p w:rsidR="00D400AF" w:rsidRDefault="00D400AF" w:rsidP="0041194A">
            <w:pPr>
              <w:kinsoku w:val="0"/>
              <w:overflowPunct w:val="0"/>
              <w:autoSpaceDE w:val="0"/>
              <w:autoSpaceDN w:val="0"/>
              <w:spacing w:line="312" w:lineRule="auto"/>
              <w:jc w:val="center"/>
            </w:pPr>
            <w:r>
              <w:rPr>
                <w:rFonts w:hint="eastAsia"/>
              </w:rPr>
              <w:t>网络中心版</w:t>
            </w:r>
            <w:r>
              <w:t>120</w:t>
            </w:r>
            <w:r>
              <w:rPr>
                <w:rFonts w:hint="eastAsia"/>
              </w:rPr>
              <w:t>并发用户</w:t>
            </w:r>
          </w:p>
          <w:p w:rsidR="00D400AF" w:rsidRDefault="00D400AF" w:rsidP="0041194A">
            <w:pPr>
              <w:kinsoku w:val="0"/>
              <w:overflowPunct w:val="0"/>
              <w:autoSpaceDE w:val="0"/>
              <w:autoSpaceDN w:val="0"/>
              <w:spacing w:line="312" w:lineRule="auto"/>
              <w:jc w:val="center"/>
              <w:rPr>
                <w:kern w:val="0"/>
                <w:sz w:val="24"/>
              </w:rPr>
            </w:pPr>
            <w:r>
              <w:rPr>
                <w:rFonts w:hint="eastAsia"/>
                <w:kern w:val="0"/>
                <w:sz w:val="24"/>
              </w:rPr>
              <w:t>时间：</w:t>
            </w:r>
            <w:r>
              <w:rPr>
                <w:rFonts w:hint="eastAsia"/>
                <w:kern w:val="0"/>
                <w:sz w:val="24"/>
              </w:rPr>
              <w:t>202</w:t>
            </w:r>
            <w:r>
              <w:rPr>
                <w:kern w:val="0"/>
                <w:sz w:val="24"/>
              </w:rPr>
              <w:t>1</w:t>
            </w:r>
            <w:r>
              <w:rPr>
                <w:rFonts w:hint="eastAsia"/>
                <w:kern w:val="0"/>
                <w:sz w:val="24"/>
              </w:rPr>
              <w:t>.1.1</w:t>
            </w:r>
          </w:p>
          <w:p w:rsidR="00D400AF" w:rsidRDefault="00D400AF" w:rsidP="0041194A">
            <w:pPr>
              <w:kinsoku w:val="0"/>
              <w:overflowPunct w:val="0"/>
              <w:autoSpaceDE w:val="0"/>
              <w:autoSpaceDN w:val="0"/>
              <w:spacing w:line="312" w:lineRule="auto"/>
              <w:jc w:val="center"/>
              <w:rPr>
                <w:kern w:val="0"/>
                <w:sz w:val="24"/>
              </w:rPr>
            </w:pPr>
            <w:r>
              <w:rPr>
                <w:rFonts w:hint="eastAsia"/>
                <w:kern w:val="0"/>
                <w:sz w:val="24"/>
              </w:rPr>
              <w:t>-12.31</w:t>
            </w:r>
          </w:p>
        </w:tc>
        <w:tc>
          <w:tcPr>
            <w:tcW w:w="2744" w:type="dxa"/>
            <w:vAlign w:val="center"/>
          </w:tcPr>
          <w:p w:rsidR="00D400AF" w:rsidRDefault="00D400AF" w:rsidP="0041194A">
            <w:pPr>
              <w:kinsoku w:val="0"/>
              <w:overflowPunct w:val="0"/>
              <w:autoSpaceDE w:val="0"/>
              <w:autoSpaceDN w:val="0"/>
              <w:spacing w:line="312" w:lineRule="auto"/>
              <w:jc w:val="center"/>
              <w:rPr>
                <w:kern w:val="0"/>
                <w:sz w:val="24"/>
              </w:rPr>
            </w:pPr>
            <w:r>
              <w:rPr>
                <w:rFonts w:hAnsi="宋体"/>
                <w:kern w:val="0"/>
                <w:sz w:val="24"/>
              </w:rPr>
              <w:t>人民币</w:t>
            </w:r>
            <w:r>
              <w:rPr>
                <w:rFonts w:hAnsi="宋体" w:hint="eastAsia"/>
                <w:kern w:val="0"/>
                <w:sz w:val="24"/>
              </w:rPr>
              <w:t>陆万元正</w:t>
            </w:r>
            <w:r>
              <w:rPr>
                <w:rFonts w:hAnsi="宋体"/>
                <w:kern w:val="0"/>
                <w:sz w:val="24"/>
              </w:rPr>
              <w:t>（￥</w:t>
            </w:r>
            <w:r>
              <w:rPr>
                <w:kern w:val="0"/>
                <w:sz w:val="24"/>
              </w:rPr>
              <w:t>6</w:t>
            </w:r>
            <w:r>
              <w:rPr>
                <w:rFonts w:hint="eastAsia"/>
                <w:kern w:val="0"/>
                <w:sz w:val="24"/>
              </w:rPr>
              <w:t>0,0</w:t>
            </w:r>
            <w:r>
              <w:rPr>
                <w:kern w:val="0"/>
                <w:sz w:val="24"/>
              </w:rPr>
              <w:t>00</w:t>
            </w:r>
            <w:r>
              <w:rPr>
                <w:rFonts w:hint="eastAsia"/>
                <w:kern w:val="0"/>
                <w:sz w:val="24"/>
              </w:rPr>
              <w:t>元</w:t>
            </w:r>
            <w:r>
              <w:rPr>
                <w:rFonts w:hAnsi="宋体"/>
                <w:kern w:val="0"/>
                <w:sz w:val="24"/>
              </w:rPr>
              <w:t>）</w:t>
            </w:r>
            <w:r>
              <w:rPr>
                <w:rFonts w:hint="eastAsia"/>
                <w:kern w:val="0"/>
                <w:sz w:val="24"/>
              </w:rPr>
              <w:t>。</w:t>
            </w:r>
          </w:p>
        </w:tc>
      </w:tr>
      <w:tr w:rsidR="00D400AF" w:rsidTr="0041194A">
        <w:trPr>
          <w:trHeight w:val="974"/>
          <w:jc w:val="center"/>
        </w:trPr>
        <w:tc>
          <w:tcPr>
            <w:tcW w:w="985" w:type="dxa"/>
            <w:vAlign w:val="center"/>
          </w:tcPr>
          <w:p w:rsidR="00D400AF" w:rsidRDefault="00D400AF" w:rsidP="0041194A">
            <w:pPr>
              <w:pStyle w:val="ab"/>
              <w:kinsoku w:val="0"/>
              <w:overflowPunct w:val="0"/>
              <w:autoSpaceDE w:val="0"/>
              <w:autoSpaceDN w:val="0"/>
              <w:spacing w:line="312" w:lineRule="auto"/>
              <w:jc w:val="center"/>
              <w:rPr>
                <w:rFonts w:ascii="Times New Roman" w:hAnsi="Times New Roman"/>
                <w:kern w:val="0"/>
                <w:sz w:val="24"/>
                <w:szCs w:val="24"/>
              </w:rPr>
            </w:pPr>
            <w:r>
              <w:rPr>
                <w:rFonts w:ascii="Times New Roman" w:hAnsi="Times New Roman" w:hint="eastAsia"/>
                <w:kern w:val="0"/>
                <w:sz w:val="24"/>
                <w:szCs w:val="24"/>
              </w:rPr>
              <w:t>包</w:t>
            </w:r>
            <w:r>
              <w:rPr>
                <w:rFonts w:ascii="Times New Roman" w:hAnsi="Times New Roman" w:hint="eastAsia"/>
                <w:kern w:val="0"/>
                <w:sz w:val="24"/>
                <w:szCs w:val="24"/>
              </w:rPr>
              <w:t>2</w:t>
            </w:r>
          </w:p>
        </w:tc>
        <w:tc>
          <w:tcPr>
            <w:tcW w:w="3858" w:type="dxa"/>
            <w:vAlign w:val="center"/>
          </w:tcPr>
          <w:p w:rsidR="00D400AF" w:rsidRDefault="00D400AF" w:rsidP="0041194A">
            <w:pPr>
              <w:rPr>
                <w:sz w:val="24"/>
              </w:rPr>
            </w:pPr>
            <w:r>
              <w:rPr>
                <w:rFonts w:hAnsi="宋体"/>
                <w:sz w:val="24"/>
              </w:rPr>
              <w:t>外文</w:t>
            </w:r>
            <w:r>
              <w:rPr>
                <w:rFonts w:hAnsi="宋体" w:hint="eastAsia"/>
                <w:sz w:val="24"/>
              </w:rPr>
              <w:t>生物</w:t>
            </w:r>
            <w:r>
              <w:rPr>
                <w:rFonts w:hAnsi="宋体"/>
                <w:sz w:val="24"/>
              </w:rPr>
              <w:t>医学</w:t>
            </w:r>
            <w:r>
              <w:rPr>
                <w:rFonts w:hAnsi="宋体" w:hint="eastAsia"/>
                <w:sz w:val="24"/>
              </w:rPr>
              <w:t>期刊全文传递服务</w:t>
            </w:r>
          </w:p>
          <w:p w:rsidR="00D400AF" w:rsidRPr="006B4BAE" w:rsidRDefault="00D400AF" w:rsidP="0041194A">
            <w:pPr>
              <w:rPr>
                <w:sz w:val="24"/>
              </w:rPr>
            </w:pPr>
            <w:r>
              <w:rPr>
                <w:rFonts w:hint="eastAsia"/>
                <w:sz w:val="24"/>
              </w:rPr>
              <w:t>（</w:t>
            </w:r>
            <w:r>
              <w:rPr>
                <w:rFonts w:hint="eastAsia"/>
                <w:sz w:val="24"/>
              </w:rPr>
              <w:t>FMRS</w:t>
            </w:r>
            <w:r>
              <w:rPr>
                <w:rFonts w:hint="eastAsia"/>
                <w:sz w:val="24"/>
              </w:rPr>
              <w:t>）</w:t>
            </w:r>
          </w:p>
        </w:tc>
        <w:tc>
          <w:tcPr>
            <w:tcW w:w="1984" w:type="dxa"/>
            <w:vAlign w:val="center"/>
          </w:tcPr>
          <w:p w:rsidR="00D400AF" w:rsidRPr="006D6BF6" w:rsidRDefault="00D400AF" w:rsidP="0041194A">
            <w:pPr>
              <w:spacing w:line="500" w:lineRule="exact"/>
              <w:jc w:val="center"/>
              <w:rPr>
                <w:szCs w:val="21"/>
              </w:rPr>
            </w:pPr>
            <w:r w:rsidRPr="006D6BF6">
              <w:rPr>
                <w:rFonts w:hint="eastAsia"/>
                <w:szCs w:val="21"/>
              </w:rPr>
              <w:t>原文提交量</w:t>
            </w:r>
            <w:r w:rsidRPr="006D6BF6">
              <w:rPr>
                <w:rFonts w:hint="eastAsia"/>
                <w:szCs w:val="21"/>
              </w:rPr>
              <w:t>:</w:t>
            </w:r>
          </w:p>
          <w:p w:rsidR="00D400AF" w:rsidRDefault="00D400AF" w:rsidP="0041194A">
            <w:pPr>
              <w:kinsoku w:val="0"/>
              <w:overflowPunct w:val="0"/>
              <w:autoSpaceDE w:val="0"/>
              <w:autoSpaceDN w:val="0"/>
              <w:spacing w:line="312" w:lineRule="auto"/>
              <w:jc w:val="center"/>
              <w:rPr>
                <w:rFonts w:hAnsi="宋体"/>
                <w:sz w:val="24"/>
              </w:rPr>
            </w:pPr>
            <w:r w:rsidRPr="006D6BF6">
              <w:rPr>
                <w:rFonts w:hint="eastAsia"/>
                <w:szCs w:val="21"/>
              </w:rPr>
              <w:t>每天不</w:t>
            </w:r>
            <w:r w:rsidRPr="006D6BF6">
              <w:rPr>
                <w:szCs w:val="21"/>
              </w:rPr>
              <w:t>超过</w:t>
            </w:r>
            <w:r w:rsidRPr="006D6BF6">
              <w:rPr>
                <w:rFonts w:hint="eastAsia"/>
                <w:sz w:val="24"/>
              </w:rPr>
              <w:t>1</w:t>
            </w:r>
            <w:r w:rsidRPr="006D6BF6">
              <w:rPr>
                <w:sz w:val="24"/>
              </w:rPr>
              <w:t>00</w:t>
            </w:r>
            <w:r w:rsidRPr="006D6BF6">
              <w:rPr>
                <w:rFonts w:hAnsi="宋体"/>
                <w:sz w:val="24"/>
              </w:rPr>
              <w:t>篇</w:t>
            </w:r>
          </w:p>
          <w:p w:rsidR="00D400AF" w:rsidRDefault="00D400AF" w:rsidP="0041194A">
            <w:pPr>
              <w:kinsoku w:val="0"/>
              <w:overflowPunct w:val="0"/>
              <w:autoSpaceDE w:val="0"/>
              <w:autoSpaceDN w:val="0"/>
              <w:spacing w:line="312" w:lineRule="auto"/>
              <w:jc w:val="center"/>
              <w:rPr>
                <w:kern w:val="0"/>
                <w:sz w:val="24"/>
              </w:rPr>
            </w:pPr>
            <w:r>
              <w:rPr>
                <w:rFonts w:hint="eastAsia"/>
                <w:kern w:val="0"/>
                <w:sz w:val="24"/>
              </w:rPr>
              <w:t>时间：</w:t>
            </w:r>
            <w:r>
              <w:rPr>
                <w:rFonts w:hint="eastAsia"/>
                <w:kern w:val="0"/>
                <w:sz w:val="24"/>
              </w:rPr>
              <w:t>20</w:t>
            </w:r>
            <w:r>
              <w:rPr>
                <w:kern w:val="0"/>
                <w:sz w:val="24"/>
              </w:rPr>
              <w:t>20</w:t>
            </w:r>
            <w:r>
              <w:rPr>
                <w:rFonts w:hint="eastAsia"/>
                <w:kern w:val="0"/>
                <w:sz w:val="24"/>
              </w:rPr>
              <w:t>.</w:t>
            </w:r>
            <w:r>
              <w:rPr>
                <w:kern w:val="0"/>
                <w:sz w:val="24"/>
              </w:rPr>
              <w:t>1</w:t>
            </w:r>
            <w:r>
              <w:rPr>
                <w:rFonts w:hint="eastAsia"/>
                <w:kern w:val="0"/>
                <w:sz w:val="24"/>
              </w:rPr>
              <w:t>1.</w:t>
            </w:r>
            <w:r>
              <w:rPr>
                <w:kern w:val="0"/>
                <w:sz w:val="24"/>
              </w:rPr>
              <w:t>1</w:t>
            </w:r>
            <w:r>
              <w:rPr>
                <w:rFonts w:hint="eastAsia"/>
                <w:kern w:val="0"/>
                <w:sz w:val="24"/>
              </w:rPr>
              <w:t>1</w:t>
            </w:r>
          </w:p>
          <w:p w:rsidR="00D400AF" w:rsidRDefault="00D400AF" w:rsidP="0041194A">
            <w:pPr>
              <w:kinsoku w:val="0"/>
              <w:overflowPunct w:val="0"/>
              <w:autoSpaceDE w:val="0"/>
              <w:autoSpaceDN w:val="0"/>
              <w:spacing w:line="312" w:lineRule="auto"/>
              <w:jc w:val="center"/>
              <w:rPr>
                <w:kern w:val="0"/>
                <w:sz w:val="24"/>
              </w:rPr>
            </w:pPr>
            <w:r>
              <w:rPr>
                <w:rFonts w:hint="eastAsia"/>
                <w:kern w:val="0"/>
                <w:sz w:val="24"/>
              </w:rPr>
              <w:t>-202</w:t>
            </w:r>
            <w:r>
              <w:rPr>
                <w:kern w:val="0"/>
                <w:sz w:val="24"/>
              </w:rPr>
              <w:t>1</w:t>
            </w:r>
            <w:r>
              <w:rPr>
                <w:rFonts w:hint="eastAsia"/>
                <w:kern w:val="0"/>
                <w:sz w:val="24"/>
              </w:rPr>
              <w:t>.1</w:t>
            </w:r>
            <w:r>
              <w:rPr>
                <w:kern w:val="0"/>
                <w:sz w:val="24"/>
              </w:rPr>
              <w:t>1</w:t>
            </w:r>
            <w:r>
              <w:rPr>
                <w:rFonts w:hint="eastAsia"/>
                <w:kern w:val="0"/>
                <w:sz w:val="24"/>
              </w:rPr>
              <w:t>.</w:t>
            </w:r>
            <w:r>
              <w:rPr>
                <w:kern w:val="0"/>
                <w:sz w:val="24"/>
              </w:rPr>
              <w:t>10</w:t>
            </w:r>
          </w:p>
        </w:tc>
        <w:tc>
          <w:tcPr>
            <w:tcW w:w="2744" w:type="dxa"/>
            <w:vAlign w:val="center"/>
          </w:tcPr>
          <w:p w:rsidR="00D400AF" w:rsidRDefault="00D400AF" w:rsidP="0041194A">
            <w:pPr>
              <w:kinsoku w:val="0"/>
              <w:overflowPunct w:val="0"/>
              <w:autoSpaceDE w:val="0"/>
              <w:autoSpaceDN w:val="0"/>
              <w:spacing w:line="312" w:lineRule="auto"/>
              <w:jc w:val="center"/>
              <w:rPr>
                <w:kern w:val="0"/>
                <w:sz w:val="24"/>
              </w:rPr>
            </w:pPr>
            <w:r>
              <w:rPr>
                <w:rFonts w:hAnsi="宋体"/>
                <w:kern w:val="0"/>
                <w:sz w:val="24"/>
              </w:rPr>
              <w:t>人民币</w:t>
            </w:r>
            <w:r>
              <w:rPr>
                <w:rFonts w:hAnsi="宋体" w:hint="eastAsia"/>
                <w:kern w:val="0"/>
                <w:sz w:val="24"/>
              </w:rPr>
              <w:t>壹拾万元正</w:t>
            </w:r>
            <w:r>
              <w:rPr>
                <w:rFonts w:hAnsi="宋体"/>
                <w:kern w:val="0"/>
                <w:sz w:val="24"/>
              </w:rPr>
              <w:t>（￥</w:t>
            </w:r>
            <w:r>
              <w:rPr>
                <w:rFonts w:hint="eastAsia"/>
                <w:kern w:val="0"/>
                <w:sz w:val="24"/>
              </w:rPr>
              <w:t>100,</w:t>
            </w:r>
            <w:r>
              <w:rPr>
                <w:kern w:val="0"/>
                <w:sz w:val="24"/>
              </w:rPr>
              <w:t>000</w:t>
            </w:r>
            <w:r>
              <w:rPr>
                <w:rFonts w:hint="eastAsia"/>
                <w:kern w:val="0"/>
                <w:sz w:val="24"/>
              </w:rPr>
              <w:t>元</w:t>
            </w:r>
            <w:r>
              <w:rPr>
                <w:rFonts w:hAnsi="宋体"/>
                <w:kern w:val="0"/>
                <w:sz w:val="24"/>
              </w:rPr>
              <w:t>）</w:t>
            </w:r>
          </w:p>
        </w:tc>
      </w:tr>
      <w:tr w:rsidR="00D400AF" w:rsidTr="0041194A">
        <w:trPr>
          <w:trHeight w:val="988"/>
          <w:jc w:val="center"/>
        </w:trPr>
        <w:tc>
          <w:tcPr>
            <w:tcW w:w="985" w:type="dxa"/>
            <w:vAlign w:val="center"/>
          </w:tcPr>
          <w:p w:rsidR="00D400AF" w:rsidRDefault="00D400AF" w:rsidP="0041194A">
            <w:pPr>
              <w:pStyle w:val="ab"/>
              <w:kinsoku w:val="0"/>
              <w:overflowPunct w:val="0"/>
              <w:autoSpaceDE w:val="0"/>
              <w:autoSpaceDN w:val="0"/>
              <w:spacing w:line="312" w:lineRule="auto"/>
              <w:jc w:val="center"/>
              <w:rPr>
                <w:rFonts w:ascii="Times New Roman" w:hAnsi="Times New Roman"/>
                <w:kern w:val="0"/>
                <w:sz w:val="24"/>
                <w:szCs w:val="24"/>
              </w:rPr>
            </w:pPr>
            <w:r>
              <w:rPr>
                <w:rFonts w:ascii="Times New Roman" w:hAnsi="Times New Roman" w:hint="eastAsia"/>
                <w:kern w:val="0"/>
                <w:sz w:val="24"/>
                <w:szCs w:val="24"/>
              </w:rPr>
              <w:t>包</w:t>
            </w:r>
            <w:r>
              <w:rPr>
                <w:rFonts w:ascii="Times New Roman" w:hAnsi="Times New Roman" w:hint="eastAsia"/>
                <w:kern w:val="0"/>
                <w:sz w:val="24"/>
                <w:szCs w:val="24"/>
              </w:rPr>
              <w:t>3</w:t>
            </w:r>
          </w:p>
        </w:tc>
        <w:tc>
          <w:tcPr>
            <w:tcW w:w="3858" w:type="dxa"/>
            <w:vAlign w:val="center"/>
          </w:tcPr>
          <w:p w:rsidR="00D400AF" w:rsidRPr="006B4BAE" w:rsidRDefault="00D400AF" w:rsidP="0041194A">
            <w:pPr>
              <w:rPr>
                <w:sz w:val="24"/>
              </w:rPr>
            </w:pPr>
            <w:r w:rsidRPr="006B4BAE">
              <w:rPr>
                <w:rFonts w:ascii="宋体" w:hAnsi="宋体" w:cs="Arial"/>
                <w:bCs/>
                <w:szCs w:val="21"/>
              </w:rPr>
              <w:t>微谱核磁共振碳谱数据库（</w:t>
            </w:r>
            <w:smartTag w:uri="urn:schemas-microsoft-com:office:smarttags" w:element="chmetcnv">
              <w:smartTagPr>
                <w:attr w:name="UnitName" w:val="C"/>
                <w:attr w:name="SourceValue" w:val="13"/>
                <w:attr w:name="HasSpace" w:val="False"/>
                <w:attr w:name="Negative" w:val="False"/>
                <w:attr w:name="NumberType" w:val="1"/>
                <w:attr w:name="TCSC" w:val="0"/>
              </w:smartTagPr>
              <w:r w:rsidRPr="006B4BAE">
                <w:rPr>
                  <w:rFonts w:ascii="宋体" w:hAnsi="宋体" w:cs="Arial"/>
                  <w:bCs/>
                  <w:szCs w:val="21"/>
                </w:rPr>
                <w:t>13C</w:t>
              </w:r>
            </w:smartTag>
            <w:r w:rsidRPr="006B4BAE">
              <w:rPr>
                <w:rFonts w:ascii="宋体" w:hAnsi="宋体" w:cs="Arial"/>
                <w:bCs/>
                <w:szCs w:val="21"/>
              </w:rPr>
              <w:t>-NMR库）</w:t>
            </w:r>
          </w:p>
        </w:tc>
        <w:tc>
          <w:tcPr>
            <w:tcW w:w="1984" w:type="dxa"/>
            <w:vAlign w:val="center"/>
          </w:tcPr>
          <w:p w:rsidR="00D400AF" w:rsidRDefault="00D400AF" w:rsidP="0041194A">
            <w:pPr>
              <w:kinsoku w:val="0"/>
              <w:overflowPunct w:val="0"/>
              <w:autoSpaceDE w:val="0"/>
              <w:autoSpaceDN w:val="0"/>
              <w:spacing w:line="312" w:lineRule="auto"/>
              <w:jc w:val="center"/>
              <w:rPr>
                <w:kern w:val="0"/>
                <w:sz w:val="24"/>
              </w:rPr>
            </w:pPr>
            <w:r w:rsidRPr="006D6BF6">
              <w:rPr>
                <w:rFonts w:hint="eastAsia"/>
              </w:rPr>
              <w:t>无并发用户限制</w:t>
            </w:r>
            <w:r>
              <w:rPr>
                <w:rFonts w:hint="eastAsia"/>
              </w:rPr>
              <w:t>，</w:t>
            </w:r>
            <w:r>
              <w:rPr>
                <w:rFonts w:hint="eastAsia"/>
                <w:kern w:val="0"/>
                <w:sz w:val="24"/>
              </w:rPr>
              <w:t>时间：</w:t>
            </w:r>
            <w:r>
              <w:rPr>
                <w:rFonts w:hint="eastAsia"/>
                <w:kern w:val="0"/>
                <w:sz w:val="24"/>
              </w:rPr>
              <w:t>20</w:t>
            </w:r>
            <w:r>
              <w:rPr>
                <w:kern w:val="0"/>
                <w:sz w:val="24"/>
              </w:rPr>
              <w:t>20</w:t>
            </w:r>
            <w:r>
              <w:rPr>
                <w:rFonts w:hint="eastAsia"/>
                <w:kern w:val="0"/>
                <w:sz w:val="24"/>
              </w:rPr>
              <w:t>.11.15</w:t>
            </w:r>
          </w:p>
          <w:p w:rsidR="00D400AF" w:rsidRDefault="00D400AF" w:rsidP="0041194A">
            <w:pPr>
              <w:kinsoku w:val="0"/>
              <w:overflowPunct w:val="0"/>
              <w:autoSpaceDE w:val="0"/>
              <w:autoSpaceDN w:val="0"/>
              <w:spacing w:line="312" w:lineRule="auto"/>
              <w:jc w:val="center"/>
              <w:rPr>
                <w:kern w:val="0"/>
                <w:sz w:val="24"/>
              </w:rPr>
            </w:pPr>
            <w:r>
              <w:rPr>
                <w:rFonts w:hint="eastAsia"/>
                <w:kern w:val="0"/>
                <w:sz w:val="24"/>
              </w:rPr>
              <w:t>-202</w:t>
            </w:r>
            <w:r>
              <w:rPr>
                <w:kern w:val="0"/>
                <w:sz w:val="24"/>
              </w:rPr>
              <w:t>1.</w:t>
            </w:r>
            <w:r>
              <w:rPr>
                <w:rFonts w:hint="eastAsia"/>
                <w:kern w:val="0"/>
                <w:sz w:val="24"/>
              </w:rPr>
              <w:t>11.14</w:t>
            </w:r>
          </w:p>
        </w:tc>
        <w:tc>
          <w:tcPr>
            <w:tcW w:w="2744" w:type="dxa"/>
            <w:vAlign w:val="center"/>
          </w:tcPr>
          <w:p w:rsidR="00D400AF" w:rsidRDefault="00D400AF" w:rsidP="0041194A">
            <w:pPr>
              <w:kinsoku w:val="0"/>
              <w:overflowPunct w:val="0"/>
              <w:autoSpaceDE w:val="0"/>
              <w:autoSpaceDN w:val="0"/>
              <w:spacing w:line="312" w:lineRule="auto"/>
              <w:jc w:val="center"/>
              <w:rPr>
                <w:kern w:val="0"/>
                <w:sz w:val="24"/>
              </w:rPr>
            </w:pPr>
            <w:r>
              <w:rPr>
                <w:rFonts w:hAnsi="宋体"/>
                <w:kern w:val="0"/>
                <w:sz w:val="24"/>
              </w:rPr>
              <w:t>人民币</w:t>
            </w:r>
            <w:r>
              <w:rPr>
                <w:rFonts w:hAnsi="宋体" w:hint="eastAsia"/>
                <w:kern w:val="0"/>
                <w:sz w:val="24"/>
              </w:rPr>
              <w:t>肆万伍仟元正</w:t>
            </w:r>
            <w:r>
              <w:rPr>
                <w:rFonts w:hAnsi="宋体"/>
                <w:kern w:val="0"/>
                <w:sz w:val="24"/>
              </w:rPr>
              <w:t>（￥</w:t>
            </w:r>
            <w:r>
              <w:rPr>
                <w:rFonts w:hint="eastAsia"/>
                <w:kern w:val="0"/>
                <w:sz w:val="24"/>
              </w:rPr>
              <w:t>4</w:t>
            </w:r>
            <w:r>
              <w:rPr>
                <w:kern w:val="0"/>
                <w:sz w:val="24"/>
              </w:rPr>
              <w:t>5</w:t>
            </w:r>
            <w:r>
              <w:rPr>
                <w:rFonts w:hint="eastAsia"/>
                <w:kern w:val="0"/>
                <w:sz w:val="24"/>
              </w:rPr>
              <w:t>,0</w:t>
            </w:r>
            <w:r>
              <w:rPr>
                <w:kern w:val="0"/>
                <w:sz w:val="24"/>
              </w:rPr>
              <w:t>00</w:t>
            </w:r>
            <w:r>
              <w:rPr>
                <w:rFonts w:hint="eastAsia"/>
                <w:kern w:val="0"/>
                <w:sz w:val="24"/>
              </w:rPr>
              <w:t>元</w:t>
            </w:r>
            <w:r>
              <w:rPr>
                <w:rFonts w:hAnsi="宋体"/>
                <w:kern w:val="0"/>
                <w:sz w:val="24"/>
              </w:rPr>
              <w:t>）</w:t>
            </w:r>
            <w:r>
              <w:rPr>
                <w:rFonts w:hint="eastAsia"/>
                <w:kern w:val="0"/>
                <w:sz w:val="24"/>
              </w:rPr>
              <w:t>。</w:t>
            </w:r>
          </w:p>
        </w:tc>
      </w:tr>
      <w:tr w:rsidR="00D400AF" w:rsidTr="0041194A">
        <w:trPr>
          <w:trHeight w:val="845"/>
          <w:jc w:val="center"/>
        </w:trPr>
        <w:tc>
          <w:tcPr>
            <w:tcW w:w="985" w:type="dxa"/>
            <w:vAlign w:val="center"/>
          </w:tcPr>
          <w:p w:rsidR="00D400AF" w:rsidRDefault="00D400AF" w:rsidP="0041194A">
            <w:pPr>
              <w:pStyle w:val="ab"/>
              <w:kinsoku w:val="0"/>
              <w:overflowPunct w:val="0"/>
              <w:autoSpaceDE w:val="0"/>
              <w:autoSpaceDN w:val="0"/>
              <w:spacing w:line="312" w:lineRule="auto"/>
              <w:jc w:val="center"/>
              <w:rPr>
                <w:rFonts w:ascii="Times New Roman" w:hAnsi="Times New Roman"/>
                <w:kern w:val="0"/>
                <w:sz w:val="24"/>
                <w:szCs w:val="24"/>
              </w:rPr>
            </w:pPr>
            <w:r>
              <w:rPr>
                <w:rFonts w:ascii="Times New Roman" w:hAnsi="Times New Roman" w:hint="eastAsia"/>
                <w:kern w:val="0"/>
                <w:sz w:val="24"/>
                <w:szCs w:val="24"/>
              </w:rPr>
              <w:t>包</w:t>
            </w:r>
            <w:r>
              <w:rPr>
                <w:rFonts w:ascii="Times New Roman" w:hAnsi="Times New Roman" w:hint="eastAsia"/>
                <w:kern w:val="0"/>
                <w:sz w:val="24"/>
                <w:szCs w:val="24"/>
              </w:rPr>
              <w:t>4</w:t>
            </w:r>
          </w:p>
        </w:tc>
        <w:tc>
          <w:tcPr>
            <w:tcW w:w="3858" w:type="dxa"/>
            <w:vAlign w:val="center"/>
          </w:tcPr>
          <w:p w:rsidR="00D400AF" w:rsidRPr="006D6BF6" w:rsidRDefault="00D400AF" w:rsidP="0041194A">
            <w:pPr>
              <w:rPr>
                <w:sz w:val="24"/>
              </w:rPr>
            </w:pPr>
            <w:r w:rsidRPr="006D6BF6">
              <w:rPr>
                <w:rFonts w:hint="eastAsia"/>
                <w:sz w:val="24"/>
              </w:rPr>
              <w:t>万方数据资源：</w:t>
            </w:r>
          </w:p>
          <w:p w:rsidR="00D400AF" w:rsidRPr="006D6BF6" w:rsidRDefault="00D400AF" w:rsidP="0041194A">
            <w:pPr>
              <w:ind w:firstLineChars="200" w:firstLine="480"/>
            </w:pPr>
            <w:r w:rsidRPr="006D6BF6">
              <w:rPr>
                <w:rFonts w:hint="eastAsia"/>
                <w:sz w:val="24"/>
              </w:rPr>
              <w:t>1</w:t>
            </w:r>
            <w:r w:rsidRPr="006D6BF6">
              <w:rPr>
                <w:rFonts w:hint="eastAsia"/>
                <w:sz w:val="24"/>
              </w:rPr>
              <w:t>、</w:t>
            </w:r>
            <w:r w:rsidRPr="006D6BF6">
              <w:rPr>
                <w:rFonts w:hint="eastAsia"/>
              </w:rPr>
              <w:t>医学期刊系列（含</w:t>
            </w:r>
            <w:r w:rsidRPr="006D6BF6">
              <w:t>中华医学会</w:t>
            </w:r>
            <w:r w:rsidRPr="006D6BF6">
              <w:rPr>
                <w:rFonts w:hint="eastAsia"/>
              </w:rPr>
              <w:t>、</w:t>
            </w:r>
            <w:r w:rsidRPr="006D6BF6">
              <w:t>中国医师协会期刊</w:t>
            </w:r>
            <w:r w:rsidRPr="006D6BF6">
              <w:rPr>
                <w:rFonts w:hint="eastAsia"/>
              </w:rPr>
              <w:t>）</w:t>
            </w:r>
          </w:p>
          <w:p w:rsidR="00D400AF" w:rsidRPr="006D6BF6" w:rsidRDefault="00D400AF" w:rsidP="0041194A">
            <w:r w:rsidRPr="006D6BF6">
              <w:rPr>
                <w:rFonts w:hint="eastAsia"/>
              </w:rPr>
              <w:t xml:space="preserve">     2</w:t>
            </w:r>
            <w:r w:rsidRPr="006D6BF6">
              <w:rPr>
                <w:rFonts w:hint="eastAsia"/>
              </w:rPr>
              <w:t>、医学学位论文库</w:t>
            </w:r>
          </w:p>
          <w:p w:rsidR="00D400AF" w:rsidRPr="006D6BF6" w:rsidRDefault="00D400AF" w:rsidP="0041194A">
            <w:pPr>
              <w:rPr>
                <w:sz w:val="24"/>
              </w:rPr>
            </w:pPr>
            <w:r w:rsidRPr="006D6BF6">
              <w:rPr>
                <w:rFonts w:hint="eastAsia"/>
              </w:rPr>
              <w:t xml:space="preserve">     3</w:t>
            </w:r>
            <w:r w:rsidRPr="006D6BF6">
              <w:rPr>
                <w:rFonts w:hint="eastAsia"/>
              </w:rPr>
              <w:t>、论文相似性检测服务系统</w:t>
            </w:r>
          </w:p>
        </w:tc>
        <w:tc>
          <w:tcPr>
            <w:tcW w:w="1984" w:type="dxa"/>
            <w:vAlign w:val="center"/>
          </w:tcPr>
          <w:p w:rsidR="00D400AF" w:rsidRDefault="00D400AF" w:rsidP="0041194A">
            <w:pPr>
              <w:kinsoku w:val="0"/>
              <w:overflowPunct w:val="0"/>
              <w:autoSpaceDE w:val="0"/>
              <w:autoSpaceDN w:val="0"/>
              <w:spacing w:line="312" w:lineRule="auto"/>
              <w:jc w:val="center"/>
            </w:pPr>
            <w:r>
              <w:rPr>
                <w:rFonts w:hint="eastAsia"/>
              </w:rPr>
              <w:t>无并发用户限制。包括中华医学会期刊（含中国医师协会系列</w:t>
            </w:r>
            <w:r>
              <w:t>）</w:t>
            </w:r>
            <w:r>
              <w:rPr>
                <w:rFonts w:hint="eastAsia"/>
              </w:rPr>
              <w:t>本</w:t>
            </w:r>
            <w:r>
              <w:t>地镜像</w:t>
            </w:r>
            <w:r>
              <w:rPr>
                <w:rFonts w:hint="eastAsia"/>
              </w:rPr>
              <w:t>的更新升级。</w:t>
            </w:r>
          </w:p>
          <w:p w:rsidR="00D400AF" w:rsidRDefault="00D400AF" w:rsidP="0041194A">
            <w:pPr>
              <w:kinsoku w:val="0"/>
              <w:overflowPunct w:val="0"/>
              <w:autoSpaceDE w:val="0"/>
              <w:autoSpaceDN w:val="0"/>
              <w:spacing w:line="312" w:lineRule="auto"/>
              <w:jc w:val="center"/>
              <w:rPr>
                <w:kern w:val="0"/>
                <w:sz w:val="24"/>
              </w:rPr>
            </w:pPr>
            <w:r>
              <w:rPr>
                <w:rFonts w:hint="eastAsia"/>
                <w:kern w:val="0"/>
                <w:sz w:val="24"/>
              </w:rPr>
              <w:t>时间：</w:t>
            </w:r>
            <w:r>
              <w:rPr>
                <w:rFonts w:hint="eastAsia"/>
                <w:kern w:val="0"/>
                <w:sz w:val="24"/>
              </w:rPr>
              <w:t>20</w:t>
            </w:r>
            <w:r>
              <w:rPr>
                <w:kern w:val="0"/>
                <w:sz w:val="24"/>
              </w:rPr>
              <w:t>20</w:t>
            </w:r>
            <w:r>
              <w:rPr>
                <w:rFonts w:hint="eastAsia"/>
                <w:kern w:val="0"/>
                <w:sz w:val="24"/>
              </w:rPr>
              <w:t>.12.1</w:t>
            </w:r>
          </w:p>
          <w:p w:rsidR="00D400AF" w:rsidRPr="006D6BF6" w:rsidRDefault="00D400AF" w:rsidP="0041194A">
            <w:pPr>
              <w:ind w:firstLineChars="100" w:firstLine="240"/>
              <w:rPr>
                <w:kern w:val="0"/>
                <w:sz w:val="24"/>
              </w:rPr>
            </w:pPr>
            <w:r>
              <w:rPr>
                <w:rFonts w:hint="eastAsia"/>
                <w:kern w:val="0"/>
                <w:sz w:val="24"/>
              </w:rPr>
              <w:t>-202</w:t>
            </w:r>
            <w:r>
              <w:rPr>
                <w:kern w:val="0"/>
                <w:sz w:val="24"/>
              </w:rPr>
              <w:t>1</w:t>
            </w:r>
            <w:r>
              <w:rPr>
                <w:rFonts w:hint="eastAsia"/>
                <w:kern w:val="0"/>
                <w:sz w:val="24"/>
              </w:rPr>
              <w:t>.11. 30</w:t>
            </w:r>
          </w:p>
        </w:tc>
        <w:tc>
          <w:tcPr>
            <w:tcW w:w="2744" w:type="dxa"/>
            <w:vAlign w:val="center"/>
          </w:tcPr>
          <w:p w:rsidR="00D400AF" w:rsidRDefault="00D400AF" w:rsidP="0041194A">
            <w:pPr>
              <w:kinsoku w:val="0"/>
              <w:overflowPunct w:val="0"/>
              <w:autoSpaceDE w:val="0"/>
              <w:autoSpaceDN w:val="0"/>
              <w:spacing w:line="312" w:lineRule="auto"/>
              <w:jc w:val="center"/>
              <w:rPr>
                <w:kern w:val="0"/>
                <w:sz w:val="24"/>
              </w:rPr>
            </w:pPr>
            <w:r>
              <w:rPr>
                <w:rFonts w:hAnsi="宋体"/>
                <w:kern w:val="0"/>
                <w:sz w:val="24"/>
              </w:rPr>
              <w:t>人民币</w:t>
            </w:r>
            <w:r>
              <w:rPr>
                <w:rFonts w:hAnsi="宋体" w:hint="eastAsia"/>
                <w:kern w:val="0"/>
                <w:sz w:val="24"/>
              </w:rPr>
              <w:t>壹拾柒万伍仟元正</w:t>
            </w:r>
            <w:r>
              <w:rPr>
                <w:rFonts w:hAnsi="宋体"/>
                <w:kern w:val="0"/>
                <w:sz w:val="24"/>
              </w:rPr>
              <w:t>（￥</w:t>
            </w:r>
            <w:r>
              <w:rPr>
                <w:rFonts w:hint="eastAsia"/>
                <w:kern w:val="0"/>
                <w:sz w:val="24"/>
              </w:rPr>
              <w:t>17</w:t>
            </w:r>
            <w:r>
              <w:rPr>
                <w:kern w:val="0"/>
                <w:sz w:val="24"/>
              </w:rPr>
              <w:t>5</w:t>
            </w:r>
            <w:r>
              <w:rPr>
                <w:rFonts w:hint="eastAsia"/>
                <w:kern w:val="0"/>
                <w:sz w:val="24"/>
              </w:rPr>
              <w:t>,</w:t>
            </w:r>
            <w:r>
              <w:rPr>
                <w:kern w:val="0"/>
                <w:sz w:val="24"/>
              </w:rPr>
              <w:t>000</w:t>
            </w:r>
            <w:r>
              <w:rPr>
                <w:rFonts w:hint="eastAsia"/>
                <w:kern w:val="0"/>
                <w:sz w:val="24"/>
              </w:rPr>
              <w:t>元</w:t>
            </w:r>
            <w:r>
              <w:rPr>
                <w:rFonts w:hAnsi="宋体"/>
                <w:kern w:val="0"/>
                <w:sz w:val="24"/>
              </w:rPr>
              <w:t>）</w:t>
            </w:r>
          </w:p>
        </w:tc>
      </w:tr>
    </w:tbl>
    <w:p w:rsidR="00D400AF" w:rsidRDefault="00D400AF" w:rsidP="00D400AF">
      <w:pPr>
        <w:kinsoku w:val="0"/>
        <w:overflowPunct w:val="0"/>
        <w:autoSpaceDE w:val="0"/>
        <w:autoSpaceDN w:val="0"/>
        <w:rPr>
          <w:b/>
          <w:sz w:val="28"/>
          <w:szCs w:val="28"/>
        </w:rPr>
      </w:pPr>
    </w:p>
    <w:p w:rsidR="00E058D8" w:rsidRPr="00D400AF" w:rsidRDefault="00E058D8" w:rsidP="00E058D8">
      <w:pPr>
        <w:rPr>
          <w:rFonts w:ascii="宋体" w:hAnsi="宋体" w:cs="宋体"/>
          <w:szCs w:val="21"/>
        </w:rPr>
      </w:pPr>
    </w:p>
    <w:p w:rsidR="00D400AF" w:rsidRDefault="00D400AF" w:rsidP="00D400AF">
      <w:pPr>
        <w:kinsoku w:val="0"/>
        <w:overflowPunct w:val="0"/>
        <w:autoSpaceDE w:val="0"/>
        <w:autoSpaceDN w:val="0"/>
        <w:adjustRightInd w:val="0"/>
        <w:snapToGrid w:val="0"/>
        <w:spacing w:before="120" w:line="288" w:lineRule="auto"/>
        <w:jc w:val="center"/>
        <w:rPr>
          <w:color w:val="000000"/>
          <w:sz w:val="32"/>
        </w:rPr>
      </w:pPr>
      <w:r>
        <w:rPr>
          <w:rFonts w:hAnsi="宋体" w:hint="eastAsia"/>
          <w:color w:val="000000"/>
          <w:sz w:val="32"/>
        </w:rPr>
        <w:t>二</w:t>
      </w:r>
      <w:r>
        <w:rPr>
          <w:rFonts w:hAnsi="宋体"/>
          <w:color w:val="000000"/>
          <w:sz w:val="32"/>
        </w:rPr>
        <w:t>、</w:t>
      </w:r>
      <w:r>
        <w:rPr>
          <w:rFonts w:hAnsi="宋体" w:hint="eastAsia"/>
          <w:color w:val="000000"/>
          <w:sz w:val="32"/>
        </w:rPr>
        <w:t>招</w:t>
      </w:r>
      <w:r>
        <w:rPr>
          <w:rFonts w:hAnsi="宋体"/>
          <w:color w:val="000000"/>
          <w:sz w:val="32"/>
        </w:rPr>
        <w:t>标</w:t>
      </w:r>
      <w:r>
        <w:rPr>
          <w:rFonts w:hAnsi="宋体" w:hint="eastAsia"/>
          <w:color w:val="000000"/>
          <w:sz w:val="32"/>
        </w:rPr>
        <w:t>技术要求</w:t>
      </w:r>
    </w:p>
    <w:p w:rsidR="00D400AF" w:rsidRDefault="00D400AF" w:rsidP="00D400AF">
      <w:pPr>
        <w:kinsoku w:val="0"/>
        <w:overflowPunct w:val="0"/>
        <w:autoSpaceDE w:val="0"/>
        <w:autoSpaceDN w:val="0"/>
        <w:spacing w:line="288" w:lineRule="auto"/>
        <w:rPr>
          <w:sz w:val="24"/>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574"/>
        <w:gridCol w:w="2268"/>
        <w:gridCol w:w="2744"/>
      </w:tblGrid>
      <w:tr w:rsidR="00D400AF" w:rsidTr="0041194A">
        <w:trPr>
          <w:trHeight w:val="803"/>
          <w:jc w:val="center"/>
        </w:trPr>
        <w:tc>
          <w:tcPr>
            <w:tcW w:w="985" w:type="dxa"/>
            <w:vAlign w:val="center"/>
          </w:tcPr>
          <w:p w:rsidR="00D400AF" w:rsidRDefault="00D400AF" w:rsidP="0041194A">
            <w:pPr>
              <w:kinsoku w:val="0"/>
              <w:overflowPunct w:val="0"/>
              <w:autoSpaceDE w:val="0"/>
              <w:autoSpaceDN w:val="0"/>
              <w:spacing w:line="312" w:lineRule="auto"/>
              <w:jc w:val="center"/>
              <w:rPr>
                <w:kern w:val="0"/>
                <w:sz w:val="24"/>
              </w:rPr>
            </w:pPr>
            <w:r>
              <w:rPr>
                <w:rFonts w:hAnsi="宋体"/>
                <w:kern w:val="0"/>
                <w:sz w:val="24"/>
              </w:rPr>
              <w:t>合同包</w:t>
            </w:r>
            <w:r>
              <w:rPr>
                <w:rFonts w:hAnsi="宋体" w:hint="eastAsia"/>
                <w:kern w:val="0"/>
                <w:sz w:val="24"/>
              </w:rPr>
              <w:t>序号</w:t>
            </w:r>
          </w:p>
        </w:tc>
        <w:tc>
          <w:tcPr>
            <w:tcW w:w="3574" w:type="dxa"/>
            <w:vAlign w:val="center"/>
          </w:tcPr>
          <w:p w:rsidR="00D400AF" w:rsidRDefault="00D400AF" w:rsidP="0041194A">
            <w:pPr>
              <w:kinsoku w:val="0"/>
              <w:overflowPunct w:val="0"/>
              <w:autoSpaceDE w:val="0"/>
              <w:autoSpaceDN w:val="0"/>
              <w:spacing w:line="312" w:lineRule="auto"/>
              <w:jc w:val="center"/>
              <w:rPr>
                <w:kern w:val="0"/>
                <w:sz w:val="24"/>
              </w:rPr>
            </w:pPr>
            <w:r>
              <w:rPr>
                <w:rFonts w:hAnsi="宋体"/>
                <w:kern w:val="0"/>
                <w:sz w:val="24"/>
              </w:rPr>
              <w:t>货物名称</w:t>
            </w:r>
          </w:p>
        </w:tc>
        <w:tc>
          <w:tcPr>
            <w:tcW w:w="2268" w:type="dxa"/>
            <w:vAlign w:val="center"/>
          </w:tcPr>
          <w:p w:rsidR="00D400AF" w:rsidRDefault="00D400AF" w:rsidP="0041194A">
            <w:pPr>
              <w:kinsoku w:val="0"/>
              <w:overflowPunct w:val="0"/>
              <w:autoSpaceDE w:val="0"/>
              <w:autoSpaceDN w:val="0"/>
              <w:spacing w:line="312" w:lineRule="auto"/>
              <w:jc w:val="center"/>
              <w:rPr>
                <w:kern w:val="0"/>
                <w:sz w:val="24"/>
              </w:rPr>
            </w:pPr>
            <w:r>
              <w:rPr>
                <w:rFonts w:hAnsi="宋体" w:hint="eastAsia"/>
                <w:color w:val="000000"/>
                <w:sz w:val="32"/>
              </w:rPr>
              <w:t>技术要求</w:t>
            </w:r>
          </w:p>
        </w:tc>
        <w:tc>
          <w:tcPr>
            <w:tcW w:w="2744" w:type="dxa"/>
            <w:vAlign w:val="center"/>
          </w:tcPr>
          <w:p w:rsidR="00D400AF" w:rsidRDefault="00D400AF" w:rsidP="0041194A">
            <w:pPr>
              <w:kinsoku w:val="0"/>
              <w:overflowPunct w:val="0"/>
              <w:autoSpaceDE w:val="0"/>
              <w:autoSpaceDN w:val="0"/>
              <w:spacing w:line="312" w:lineRule="auto"/>
              <w:jc w:val="center"/>
              <w:rPr>
                <w:kern w:val="0"/>
                <w:sz w:val="24"/>
              </w:rPr>
            </w:pPr>
            <w:r>
              <w:rPr>
                <w:rFonts w:hint="eastAsia"/>
                <w:kern w:val="0"/>
                <w:sz w:val="24"/>
              </w:rPr>
              <w:t>备</w:t>
            </w:r>
            <w:r>
              <w:rPr>
                <w:rFonts w:hint="eastAsia"/>
                <w:kern w:val="0"/>
                <w:sz w:val="24"/>
              </w:rPr>
              <w:t xml:space="preserve"> </w:t>
            </w:r>
            <w:r>
              <w:rPr>
                <w:rFonts w:hint="eastAsia"/>
                <w:kern w:val="0"/>
                <w:sz w:val="24"/>
              </w:rPr>
              <w:t>注</w:t>
            </w:r>
          </w:p>
        </w:tc>
      </w:tr>
      <w:tr w:rsidR="00D400AF" w:rsidRPr="00165429" w:rsidTr="0041194A">
        <w:trPr>
          <w:trHeight w:val="2226"/>
          <w:jc w:val="center"/>
        </w:trPr>
        <w:tc>
          <w:tcPr>
            <w:tcW w:w="985" w:type="dxa"/>
            <w:vAlign w:val="center"/>
          </w:tcPr>
          <w:p w:rsidR="00D400AF" w:rsidRDefault="00D400AF" w:rsidP="0041194A">
            <w:pPr>
              <w:pStyle w:val="ab"/>
              <w:kinsoku w:val="0"/>
              <w:overflowPunct w:val="0"/>
              <w:autoSpaceDE w:val="0"/>
              <w:autoSpaceDN w:val="0"/>
              <w:spacing w:line="312" w:lineRule="auto"/>
              <w:jc w:val="center"/>
              <w:rPr>
                <w:rFonts w:ascii="Times New Roman" w:hAnsi="Times New Roman"/>
                <w:kern w:val="0"/>
                <w:sz w:val="24"/>
                <w:szCs w:val="24"/>
              </w:rPr>
            </w:pPr>
            <w:r>
              <w:rPr>
                <w:rFonts w:ascii="Times New Roman" w:hAnsi="宋体"/>
                <w:kern w:val="0"/>
                <w:sz w:val="24"/>
                <w:szCs w:val="24"/>
              </w:rPr>
              <w:lastRenderedPageBreak/>
              <w:t>包</w:t>
            </w:r>
            <w:r>
              <w:rPr>
                <w:rFonts w:ascii="Times New Roman" w:hAnsi="Times New Roman"/>
                <w:kern w:val="0"/>
                <w:sz w:val="24"/>
                <w:szCs w:val="24"/>
              </w:rPr>
              <w:t>1</w:t>
            </w:r>
            <w:r>
              <w:rPr>
                <w:rFonts w:ascii="Times New Roman" w:hAnsi="Times New Roman"/>
              </w:rPr>
              <w:t xml:space="preserve"> </w:t>
            </w:r>
          </w:p>
        </w:tc>
        <w:tc>
          <w:tcPr>
            <w:tcW w:w="3574" w:type="dxa"/>
            <w:vAlign w:val="center"/>
          </w:tcPr>
          <w:p w:rsidR="00D400AF" w:rsidRDefault="00D400AF" w:rsidP="0041194A">
            <w:r>
              <w:rPr>
                <w:rFonts w:hint="eastAsia"/>
              </w:rPr>
              <w:t>中国生物医学文献数据库</w:t>
            </w:r>
          </w:p>
          <w:p w:rsidR="00D400AF" w:rsidRPr="00334726" w:rsidRDefault="00D400AF" w:rsidP="0041194A">
            <w:pPr>
              <w:rPr>
                <w:sz w:val="24"/>
              </w:rPr>
            </w:pPr>
            <w:r>
              <w:rPr>
                <w:rFonts w:hint="eastAsia"/>
              </w:rPr>
              <w:t>（</w:t>
            </w:r>
            <w:r>
              <w:rPr>
                <w:rFonts w:hint="eastAsia"/>
              </w:rPr>
              <w:t>CBM</w:t>
            </w:r>
            <w:r>
              <w:rPr>
                <w:rFonts w:hint="eastAsia"/>
              </w:rPr>
              <w:t>）（题录</w:t>
            </w:r>
            <w:r>
              <w:rPr>
                <w:rFonts w:hint="eastAsia"/>
              </w:rPr>
              <w:t>+</w:t>
            </w:r>
            <w:r>
              <w:rPr>
                <w:rFonts w:hint="eastAsia"/>
              </w:rPr>
              <w:t>全文）</w:t>
            </w:r>
            <w:r>
              <w:rPr>
                <w:rFonts w:hint="eastAsia"/>
              </w:rPr>
              <w:t>+VIP</w:t>
            </w:r>
            <w:r>
              <w:rPr>
                <w:rFonts w:hint="eastAsia"/>
              </w:rPr>
              <w:t>网络全文链接</w:t>
            </w:r>
            <w:r>
              <w:rPr>
                <w:rFonts w:hint="eastAsia"/>
                <w:sz w:val="24"/>
              </w:rPr>
              <w:t>（网络</w:t>
            </w:r>
            <w:r>
              <w:rPr>
                <w:sz w:val="24"/>
              </w:rPr>
              <w:t>中心版</w:t>
            </w:r>
            <w:r>
              <w:rPr>
                <w:rFonts w:hint="eastAsia"/>
                <w:sz w:val="24"/>
              </w:rPr>
              <w:t>）</w:t>
            </w:r>
          </w:p>
        </w:tc>
        <w:tc>
          <w:tcPr>
            <w:tcW w:w="2268" w:type="dxa"/>
            <w:vAlign w:val="center"/>
          </w:tcPr>
          <w:p w:rsidR="00D400AF" w:rsidRDefault="00D400AF" w:rsidP="0041194A">
            <w:pPr>
              <w:kinsoku w:val="0"/>
              <w:overflowPunct w:val="0"/>
              <w:autoSpaceDE w:val="0"/>
              <w:autoSpaceDN w:val="0"/>
              <w:spacing w:line="312" w:lineRule="auto"/>
              <w:jc w:val="center"/>
            </w:pPr>
            <w:r>
              <w:rPr>
                <w:rFonts w:hint="eastAsia"/>
              </w:rPr>
              <w:t>网络中心版</w:t>
            </w:r>
            <w:r>
              <w:t>120</w:t>
            </w:r>
            <w:r>
              <w:rPr>
                <w:rFonts w:hint="eastAsia"/>
              </w:rPr>
              <w:t>并发用户</w:t>
            </w:r>
          </w:p>
          <w:p w:rsidR="00D400AF" w:rsidRDefault="00D400AF" w:rsidP="0041194A">
            <w:pPr>
              <w:kinsoku w:val="0"/>
              <w:overflowPunct w:val="0"/>
              <w:autoSpaceDE w:val="0"/>
              <w:autoSpaceDN w:val="0"/>
              <w:spacing w:line="312" w:lineRule="auto"/>
              <w:jc w:val="center"/>
              <w:rPr>
                <w:kern w:val="0"/>
                <w:sz w:val="24"/>
              </w:rPr>
            </w:pPr>
            <w:r>
              <w:rPr>
                <w:rFonts w:hint="eastAsia"/>
                <w:kern w:val="0"/>
                <w:sz w:val="24"/>
              </w:rPr>
              <w:t>时间：</w:t>
            </w:r>
            <w:r>
              <w:rPr>
                <w:rFonts w:hint="eastAsia"/>
                <w:kern w:val="0"/>
                <w:sz w:val="24"/>
              </w:rPr>
              <w:t>202</w:t>
            </w:r>
            <w:r>
              <w:rPr>
                <w:kern w:val="0"/>
                <w:sz w:val="24"/>
              </w:rPr>
              <w:t>1</w:t>
            </w:r>
            <w:r>
              <w:rPr>
                <w:rFonts w:hint="eastAsia"/>
                <w:kern w:val="0"/>
                <w:sz w:val="24"/>
              </w:rPr>
              <w:t>.1.1</w:t>
            </w:r>
          </w:p>
          <w:p w:rsidR="00D400AF" w:rsidRPr="006D6BF6" w:rsidRDefault="00D400AF" w:rsidP="0041194A">
            <w:pPr>
              <w:kinsoku w:val="0"/>
              <w:overflowPunct w:val="0"/>
              <w:autoSpaceDE w:val="0"/>
              <w:autoSpaceDN w:val="0"/>
              <w:spacing w:line="312" w:lineRule="auto"/>
              <w:jc w:val="center"/>
              <w:rPr>
                <w:kern w:val="0"/>
                <w:sz w:val="24"/>
              </w:rPr>
            </w:pPr>
            <w:r>
              <w:rPr>
                <w:rFonts w:hint="eastAsia"/>
                <w:kern w:val="0"/>
                <w:sz w:val="24"/>
              </w:rPr>
              <w:t>-12.31</w:t>
            </w:r>
          </w:p>
        </w:tc>
        <w:tc>
          <w:tcPr>
            <w:tcW w:w="2744" w:type="dxa"/>
            <w:vAlign w:val="center"/>
          </w:tcPr>
          <w:p w:rsidR="00D400AF" w:rsidRDefault="00D400AF" w:rsidP="0041194A">
            <w:pPr>
              <w:kinsoku w:val="0"/>
              <w:overflowPunct w:val="0"/>
              <w:autoSpaceDE w:val="0"/>
              <w:autoSpaceDN w:val="0"/>
              <w:spacing w:line="312" w:lineRule="auto"/>
              <w:jc w:val="center"/>
              <w:rPr>
                <w:kern w:val="0"/>
                <w:sz w:val="24"/>
              </w:rPr>
            </w:pPr>
            <w:r>
              <w:rPr>
                <w:rFonts w:hAnsi="宋体" w:hint="eastAsia"/>
                <w:sz w:val="28"/>
                <w:szCs w:val="28"/>
              </w:rPr>
              <w:t>技术要求详见下面：“包</w:t>
            </w:r>
            <w:r>
              <w:rPr>
                <w:rFonts w:hAnsi="宋体" w:hint="eastAsia"/>
                <w:sz w:val="28"/>
                <w:szCs w:val="28"/>
              </w:rPr>
              <w:t>1</w:t>
            </w:r>
            <w:r>
              <w:rPr>
                <w:rFonts w:hAnsi="宋体" w:hint="eastAsia"/>
                <w:sz w:val="28"/>
                <w:szCs w:val="28"/>
              </w:rPr>
              <w:t>技术要求具体详见以下一览表”</w:t>
            </w:r>
          </w:p>
        </w:tc>
      </w:tr>
      <w:tr w:rsidR="00D400AF" w:rsidRPr="00874269" w:rsidTr="0041194A">
        <w:trPr>
          <w:trHeight w:val="974"/>
          <w:jc w:val="center"/>
        </w:trPr>
        <w:tc>
          <w:tcPr>
            <w:tcW w:w="985" w:type="dxa"/>
            <w:vAlign w:val="center"/>
          </w:tcPr>
          <w:p w:rsidR="00D400AF" w:rsidRDefault="00D400AF" w:rsidP="0041194A">
            <w:pPr>
              <w:pStyle w:val="ab"/>
              <w:kinsoku w:val="0"/>
              <w:overflowPunct w:val="0"/>
              <w:autoSpaceDE w:val="0"/>
              <w:autoSpaceDN w:val="0"/>
              <w:spacing w:line="312" w:lineRule="auto"/>
              <w:jc w:val="center"/>
              <w:rPr>
                <w:rFonts w:ascii="Times New Roman" w:hAnsi="Times New Roman"/>
                <w:kern w:val="0"/>
                <w:sz w:val="24"/>
                <w:szCs w:val="24"/>
              </w:rPr>
            </w:pPr>
            <w:r>
              <w:rPr>
                <w:rFonts w:ascii="Times New Roman" w:hAnsi="Times New Roman" w:hint="eastAsia"/>
                <w:kern w:val="0"/>
                <w:sz w:val="24"/>
                <w:szCs w:val="24"/>
              </w:rPr>
              <w:t>包</w:t>
            </w:r>
            <w:r>
              <w:rPr>
                <w:rFonts w:ascii="Times New Roman" w:hAnsi="Times New Roman" w:hint="eastAsia"/>
                <w:kern w:val="0"/>
                <w:sz w:val="24"/>
                <w:szCs w:val="24"/>
              </w:rPr>
              <w:t>2</w:t>
            </w:r>
          </w:p>
        </w:tc>
        <w:tc>
          <w:tcPr>
            <w:tcW w:w="3574" w:type="dxa"/>
            <w:vAlign w:val="center"/>
          </w:tcPr>
          <w:p w:rsidR="00D400AF" w:rsidRDefault="00D400AF" w:rsidP="0041194A">
            <w:pPr>
              <w:rPr>
                <w:sz w:val="24"/>
              </w:rPr>
            </w:pPr>
            <w:r>
              <w:rPr>
                <w:rFonts w:hAnsi="宋体"/>
                <w:sz w:val="24"/>
              </w:rPr>
              <w:t>外文</w:t>
            </w:r>
            <w:r>
              <w:rPr>
                <w:rFonts w:hAnsi="宋体" w:hint="eastAsia"/>
                <w:sz w:val="24"/>
              </w:rPr>
              <w:t>生物</w:t>
            </w:r>
            <w:r>
              <w:rPr>
                <w:rFonts w:hAnsi="宋体"/>
                <w:sz w:val="24"/>
              </w:rPr>
              <w:t>医学</w:t>
            </w:r>
            <w:r>
              <w:rPr>
                <w:rFonts w:hAnsi="宋体" w:hint="eastAsia"/>
                <w:sz w:val="24"/>
              </w:rPr>
              <w:t>期刊全文传递服务</w:t>
            </w:r>
          </w:p>
          <w:p w:rsidR="00D400AF" w:rsidRPr="00165429" w:rsidRDefault="00D400AF" w:rsidP="0041194A">
            <w:pPr>
              <w:rPr>
                <w:sz w:val="24"/>
              </w:rPr>
            </w:pPr>
            <w:r>
              <w:rPr>
                <w:rFonts w:hint="eastAsia"/>
                <w:sz w:val="24"/>
              </w:rPr>
              <w:t>（</w:t>
            </w:r>
            <w:r>
              <w:rPr>
                <w:rFonts w:hint="eastAsia"/>
                <w:sz w:val="24"/>
              </w:rPr>
              <w:t>FMRS</w:t>
            </w:r>
            <w:r>
              <w:rPr>
                <w:rFonts w:hint="eastAsia"/>
                <w:sz w:val="24"/>
              </w:rPr>
              <w:t>）</w:t>
            </w:r>
          </w:p>
        </w:tc>
        <w:tc>
          <w:tcPr>
            <w:tcW w:w="2268" w:type="dxa"/>
            <w:vAlign w:val="center"/>
          </w:tcPr>
          <w:p w:rsidR="00D400AF" w:rsidRPr="006D6BF6" w:rsidRDefault="00D400AF" w:rsidP="0041194A">
            <w:pPr>
              <w:spacing w:line="500" w:lineRule="exact"/>
              <w:jc w:val="center"/>
              <w:rPr>
                <w:szCs w:val="21"/>
              </w:rPr>
            </w:pPr>
            <w:r w:rsidRPr="006D6BF6">
              <w:rPr>
                <w:rFonts w:hint="eastAsia"/>
                <w:szCs w:val="21"/>
              </w:rPr>
              <w:t>原文提交量</w:t>
            </w:r>
            <w:r w:rsidRPr="006D6BF6">
              <w:rPr>
                <w:rFonts w:hint="eastAsia"/>
                <w:szCs w:val="21"/>
              </w:rPr>
              <w:t>:</w:t>
            </w:r>
          </w:p>
          <w:p w:rsidR="00D400AF" w:rsidRDefault="00D400AF" w:rsidP="0041194A">
            <w:pPr>
              <w:kinsoku w:val="0"/>
              <w:overflowPunct w:val="0"/>
              <w:autoSpaceDE w:val="0"/>
              <w:autoSpaceDN w:val="0"/>
              <w:spacing w:line="312" w:lineRule="auto"/>
              <w:jc w:val="center"/>
              <w:rPr>
                <w:rFonts w:hAnsi="宋体"/>
                <w:sz w:val="24"/>
              </w:rPr>
            </w:pPr>
            <w:r w:rsidRPr="006D6BF6">
              <w:rPr>
                <w:rFonts w:hint="eastAsia"/>
                <w:szCs w:val="21"/>
              </w:rPr>
              <w:t>每天不</w:t>
            </w:r>
            <w:r w:rsidRPr="006D6BF6">
              <w:rPr>
                <w:szCs w:val="21"/>
              </w:rPr>
              <w:t>超过</w:t>
            </w:r>
            <w:r w:rsidRPr="006D6BF6">
              <w:rPr>
                <w:rFonts w:hint="eastAsia"/>
                <w:sz w:val="24"/>
              </w:rPr>
              <w:t>1</w:t>
            </w:r>
            <w:r w:rsidRPr="006D6BF6">
              <w:rPr>
                <w:sz w:val="24"/>
              </w:rPr>
              <w:t>00</w:t>
            </w:r>
            <w:r w:rsidRPr="006D6BF6">
              <w:rPr>
                <w:rFonts w:hAnsi="宋体"/>
                <w:sz w:val="24"/>
              </w:rPr>
              <w:t>篇</w:t>
            </w:r>
          </w:p>
          <w:p w:rsidR="00D400AF" w:rsidRDefault="00D400AF" w:rsidP="0041194A">
            <w:pPr>
              <w:kinsoku w:val="0"/>
              <w:overflowPunct w:val="0"/>
              <w:autoSpaceDE w:val="0"/>
              <w:autoSpaceDN w:val="0"/>
              <w:spacing w:line="312" w:lineRule="auto"/>
              <w:jc w:val="center"/>
              <w:rPr>
                <w:kern w:val="0"/>
                <w:sz w:val="24"/>
              </w:rPr>
            </w:pPr>
            <w:r>
              <w:rPr>
                <w:rFonts w:hint="eastAsia"/>
                <w:kern w:val="0"/>
                <w:sz w:val="24"/>
              </w:rPr>
              <w:t>时间：</w:t>
            </w:r>
            <w:r>
              <w:rPr>
                <w:rFonts w:hint="eastAsia"/>
                <w:kern w:val="0"/>
                <w:sz w:val="24"/>
              </w:rPr>
              <w:t>20</w:t>
            </w:r>
            <w:r>
              <w:rPr>
                <w:kern w:val="0"/>
                <w:sz w:val="24"/>
              </w:rPr>
              <w:t>20</w:t>
            </w:r>
            <w:r>
              <w:rPr>
                <w:rFonts w:hint="eastAsia"/>
                <w:kern w:val="0"/>
                <w:sz w:val="24"/>
              </w:rPr>
              <w:t>.</w:t>
            </w:r>
            <w:r>
              <w:rPr>
                <w:kern w:val="0"/>
                <w:sz w:val="24"/>
              </w:rPr>
              <w:t>1</w:t>
            </w:r>
            <w:r>
              <w:rPr>
                <w:rFonts w:hint="eastAsia"/>
                <w:kern w:val="0"/>
                <w:sz w:val="24"/>
              </w:rPr>
              <w:t>1.</w:t>
            </w:r>
            <w:r>
              <w:rPr>
                <w:kern w:val="0"/>
                <w:sz w:val="24"/>
              </w:rPr>
              <w:t>1</w:t>
            </w:r>
            <w:r>
              <w:rPr>
                <w:rFonts w:hint="eastAsia"/>
                <w:kern w:val="0"/>
                <w:sz w:val="24"/>
              </w:rPr>
              <w:t>1</w:t>
            </w:r>
          </w:p>
          <w:p w:rsidR="00D400AF" w:rsidRPr="006D6BF6" w:rsidRDefault="00D400AF" w:rsidP="0041194A">
            <w:pPr>
              <w:kinsoku w:val="0"/>
              <w:overflowPunct w:val="0"/>
              <w:autoSpaceDE w:val="0"/>
              <w:autoSpaceDN w:val="0"/>
              <w:spacing w:line="312" w:lineRule="auto"/>
              <w:jc w:val="center"/>
              <w:rPr>
                <w:kern w:val="0"/>
                <w:sz w:val="24"/>
              </w:rPr>
            </w:pPr>
            <w:r>
              <w:rPr>
                <w:rFonts w:hint="eastAsia"/>
                <w:kern w:val="0"/>
                <w:sz w:val="24"/>
              </w:rPr>
              <w:t>-202</w:t>
            </w:r>
            <w:r>
              <w:rPr>
                <w:kern w:val="0"/>
                <w:sz w:val="24"/>
              </w:rPr>
              <w:t>1</w:t>
            </w:r>
            <w:r>
              <w:rPr>
                <w:rFonts w:hint="eastAsia"/>
                <w:kern w:val="0"/>
                <w:sz w:val="24"/>
              </w:rPr>
              <w:t>.1</w:t>
            </w:r>
            <w:r>
              <w:rPr>
                <w:kern w:val="0"/>
                <w:sz w:val="24"/>
              </w:rPr>
              <w:t>1</w:t>
            </w:r>
            <w:r>
              <w:rPr>
                <w:rFonts w:hint="eastAsia"/>
                <w:kern w:val="0"/>
                <w:sz w:val="24"/>
              </w:rPr>
              <w:t>.</w:t>
            </w:r>
            <w:r>
              <w:rPr>
                <w:kern w:val="0"/>
                <w:sz w:val="24"/>
              </w:rPr>
              <w:t>10</w:t>
            </w:r>
          </w:p>
        </w:tc>
        <w:tc>
          <w:tcPr>
            <w:tcW w:w="2744" w:type="dxa"/>
            <w:vAlign w:val="center"/>
          </w:tcPr>
          <w:p w:rsidR="00D400AF" w:rsidRDefault="00D400AF" w:rsidP="0041194A">
            <w:pPr>
              <w:kinsoku w:val="0"/>
              <w:overflowPunct w:val="0"/>
              <w:autoSpaceDE w:val="0"/>
              <w:autoSpaceDN w:val="0"/>
              <w:spacing w:line="312" w:lineRule="auto"/>
              <w:jc w:val="center"/>
              <w:rPr>
                <w:kern w:val="0"/>
                <w:sz w:val="24"/>
              </w:rPr>
            </w:pPr>
            <w:r>
              <w:rPr>
                <w:rFonts w:hAnsi="宋体" w:hint="eastAsia"/>
                <w:sz w:val="28"/>
                <w:szCs w:val="28"/>
              </w:rPr>
              <w:t>技术要求详见下面：“包</w:t>
            </w:r>
            <w:r>
              <w:rPr>
                <w:rFonts w:hAnsi="宋体" w:hint="eastAsia"/>
                <w:sz w:val="28"/>
                <w:szCs w:val="28"/>
              </w:rPr>
              <w:t>2</w:t>
            </w:r>
            <w:r>
              <w:rPr>
                <w:rFonts w:hAnsi="宋体" w:hint="eastAsia"/>
                <w:sz w:val="28"/>
                <w:szCs w:val="28"/>
              </w:rPr>
              <w:t>技术要求具体详见以下一览表”</w:t>
            </w:r>
          </w:p>
        </w:tc>
      </w:tr>
      <w:tr w:rsidR="00D400AF" w:rsidTr="0041194A">
        <w:trPr>
          <w:trHeight w:val="988"/>
          <w:jc w:val="center"/>
        </w:trPr>
        <w:tc>
          <w:tcPr>
            <w:tcW w:w="985" w:type="dxa"/>
            <w:vAlign w:val="center"/>
          </w:tcPr>
          <w:p w:rsidR="00D400AF" w:rsidRDefault="00D400AF" w:rsidP="0041194A">
            <w:pPr>
              <w:pStyle w:val="ab"/>
              <w:kinsoku w:val="0"/>
              <w:overflowPunct w:val="0"/>
              <w:autoSpaceDE w:val="0"/>
              <w:autoSpaceDN w:val="0"/>
              <w:spacing w:line="312" w:lineRule="auto"/>
              <w:jc w:val="center"/>
              <w:rPr>
                <w:rFonts w:ascii="Times New Roman" w:hAnsi="Times New Roman"/>
                <w:kern w:val="0"/>
                <w:sz w:val="24"/>
                <w:szCs w:val="24"/>
              </w:rPr>
            </w:pPr>
            <w:r>
              <w:rPr>
                <w:rFonts w:ascii="Times New Roman" w:hAnsi="Times New Roman" w:hint="eastAsia"/>
                <w:kern w:val="0"/>
                <w:sz w:val="24"/>
                <w:szCs w:val="24"/>
              </w:rPr>
              <w:t>包</w:t>
            </w:r>
            <w:r>
              <w:rPr>
                <w:rFonts w:ascii="Times New Roman" w:hAnsi="Times New Roman" w:hint="eastAsia"/>
                <w:kern w:val="0"/>
                <w:sz w:val="24"/>
                <w:szCs w:val="24"/>
              </w:rPr>
              <w:t>3</w:t>
            </w:r>
          </w:p>
        </w:tc>
        <w:tc>
          <w:tcPr>
            <w:tcW w:w="3574" w:type="dxa"/>
            <w:vAlign w:val="center"/>
          </w:tcPr>
          <w:p w:rsidR="00D400AF" w:rsidRPr="006B4BAE" w:rsidRDefault="00D400AF" w:rsidP="0041194A">
            <w:pPr>
              <w:rPr>
                <w:sz w:val="24"/>
              </w:rPr>
            </w:pPr>
            <w:r w:rsidRPr="006B4BAE">
              <w:rPr>
                <w:rFonts w:ascii="宋体" w:hAnsi="宋体" w:cs="Arial"/>
                <w:bCs/>
                <w:szCs w:val="21"/>
              </w:rPr>
              <w:t>微谱核磁共振碳谱数据库（</w:t>
            </w:r>
            <w:smartTag w:uri="urn:schemas-microsoft-com:office:smarttags" w:element="chmetcnv">
              <w:smartTagPr>
                <w:attr w:name="TCSC" w:val="0"/>
                <w:attr w:name="NumberType" w:val="1"/>
                <w:attr w:name="Negative" w:val="False"/>
                <w:attr w:name="HasSpace" w:val="False"/>
                <w:attr w:name="SourceValue" w:val="13"/>
                <w:attr w:name="UnitName" w:val="C"/>
              </w:smartTagPr>
              <w:r w:rsidRPr="006B4BAE">
                <w:rPr>
                  <w:rFonts w:ascii="宋体" w:hAnsi="宋体" w:cs="Arial"/>
                  <w:bCs/>
                  <w:szCs w:val="21"/>
                </w:rPr>
                <w:t>13C</w:t>
              </w:r>
            </w:smartTag>
            <w:r w:rsidRPr="006B4BAE">
              <w:rPr>
                <w:rFonts w:ascii="宋体" w:hAnsi="宋体" w:cs="Arial"/>
                <w:bCs/>
                <w:szCs w:val="21"/>
              </w:rPr>
              <w:t>-NMR库）</w:t>
            </w:r>
          </w:p>
        </w:tc>
        <w:tc>
          <w:tcPr>
            <w:tcW w:w="2268" w:type="dxa"/>
            <w:vAlign w:val="center"/>
          </w:tcPr>
          <w:p w:rsidR="00D400AF" w:rsidRDefault="00D400AF" w:rsidP="0041194A">
            <w:pPr>
              <w:kinsoku w:val="0"/>
              <w:overflowPunct w:val="0"/>
              <w:autoSpaceDE w:val="0"/>
              <w:autoSpaceDN w:val="0"/>
              <w:spacing w:line="312" w:lineRule="auto"/>
              <w:jc w:val="center"/>
              <w:rPr>
                <w:kern w:val="0"/>
                <w:sz w:val="24"/>
              </w:rPr>
            </w:pPr>
            <w:r w:rsidRPr="006D6BF6">
              <w:rPr>
                <w:rFonts w:hint="eastAsia"/>
              </w:rPr>
              <w:t>无并发用户限制</w:t>
            </w:r>
            <w:r>
              <w:rPr>
                <w:rFonts w:hint="eastAsia"/>
              </w:rPr>
              <w:t>，</w:t>
            </w:r>
            <w:r>
              <w:rPr>
                <w:rFonts w:hint="eastAsia"/>
                <w:kern w:val="0"/>
                <w:sz w:val="24"/>
              </w:rPr>
              <w:t>时间：</w:t>
            </w:r>
            <w:r>
              <w:rPr>
                <w:rFonts w:hint="eastAsia"/>
                <w:kern w:val="0"/>
                <w:sz w:val="24"/>
              </w:rPr>
              <w:t>20</w:t>
            </w:r>
            <w:r>
              <w:rPr>
                <w:kern w:val="0"/>
                <w:sz w:val="24"/>
              </w:rPr>
              <w:t>20</w:t>
            </w:r>
            <w:r>
              <w:rPr>
                <w:rFonts w:hint="eastAsia"/>
                <w:kern w:val="0"/>
                <w:sz w:val="24"/>
              </w:rPr>
              <w:t>.11.15</w:t>
            </w:r>
          </w:p>
          <w:p w:rsidR="00D400AF" w:rsidRDefault="00D400AF" w:rsidP="0041194A">
            <w:pPr>
              <w:kinsoku w:val="0"/>
              <w:overflowPunct w:val="0"/>
              <w:autoSpaceDE w:val="0"/>
              <w:autoSpaceDN w:val="0"/>
              <w:spacing w:line="312" w:lineRule="auto"/>
              <w:jc w:val="center"/>
              <w:rPr>
                <w:kern w:val="0"/>
                <w:sz w:val="24"/>
              </w:rPr>
            </w:pPr>
            <w:r>
              <w:rPr>
                <w:rFonts w:hint="eastAsia"/>
                <w:kern w:val="0"/>
                <w:sz w:val="24"/>
              </w:rPr>
              <w:t>-202</w:t>
            </w:r>
            <w:r>
              <w:rPr>
                <w:kern w:val="0"/>
                <w:sz w:val="24"/>
              </w:rPr>
              <w:t>1.</w:t>
            </w:r>
            <w:r>
              <w:rPr>
                <w:rFonts w:hint="eastAsia"/>
                <w:kern w:val="0"/>
                <w:sz w:val="24"/>
              </w:rPr>
              <w:t>11.14</w:t>
            </w:r>
          </w:p>
        </w:tc>
        <w:tc>
          <w:tcPr>
            <w:tcW w:w="2744" w:type="dxa"/>
            <w:vAlign w:val="center"/>
          </w:tcPr>
          <w:p w:rsidR="00D400AF" w:rsidRDefault="00D400AF" w:rsidP="0041194A">
            <w:pPr>
              <w:kinsoku w:val="0"/>
              <w:overflowPunct w:val="0"/>
              <w:autoSpaceDE w:val="0"/>
              <w:autoSpaceDN w:val="0"/>
              <w:spacing w:line="312" w:lineRule="auto"/>
              <w:jc w:val="center"/>
              <w:rPr>
                <w:kern w:val="0"/>
                <w:sz w:val="24"/>
              </w:rPr>
            </w:pPr>
            <w:r>
              <w:rPr>
                <w:rFonts w:hAnsi="宋体" w:hint="eastAsia"/>
                <w:sz w:val="28"/>
                <w:szCs w:val="28"/>
              </w:rPr>
              <w:t>技术要求详见下面：“包</w:t>
            </w:r>
            <w:r>
              <w:rPr>
                <w:rFonts w:hAnsi="宋体" w:hint="eastAsia"/>
                <w:sz w:val="28"/>
                <w:szCs w:val="28"/>
              </w:rPr>
              <w:t>3</w:t>
            </w:r>
            <w:r>
              <w:rPr>
                <w:rFonts w:hAnsi="宋体" w:hint="eastAsia"/>
                <w:sz w:val="28"/>
                <w:szCs w:val="28"/>
              </w:rPr>
              <w:t>技术要求具体详见以下一览表”</w:t>
            </w:r>
          </w:p>
        </w:tc>
      </w:tr>
      <w:tr w:rsidR="00D400AF" w:rsidTr="0041194A">
        <w:trPr>
          <w:trHeight w:val="845"/>
          <w:jc w:val="center"/>
        </w:trPr>
        <w:tc>
          <w:tcPr>
            <w:tcW w:w="985" w:type="dxa"/>
            <w:vAlign w:val="center"/>
          </w:tcPr>
          <w:p w:rsidR="00D400AF" w:rsidRDefault="00D400AF" w:rsidP="0041194A">
            <w:pPr>
              <w:pStyle w:val="ab"/>
              <w:kinsoku w:val="0"/>
              <w:overflowPunct w:val="0"/>
              <w:autoSpaceDE w:val="0"/>
              <w:autoSpaceDN w:val="0"/>
              <w:spacing w:line="312" w:lineRule="auto"/>
              <w:jc w:val="center"/>
              <w:rPr>
                <w:rFonts w:ascii="Times New Roman" w:hAnsi="Times New Roman"/>
                <w:kern w:val="0"/>
                <w:sz w:val="24"/>
                <w:szCs w:val="24"/>
              </w:rPr>
            </w:pPr>
            <w:r>
              <w:rPr>
                <w:rFonts w:ascii="Times New Roman" w:hAnsi="Times New Roman" w:hint="eastAsia"/>
                <w:kern w:val="0"/>
                <w:sz w:val="24"/>
                <w:szCs w:val="24"/>
              </w:rPr>
              <w:t>包</w:t>
            </w:r>
            <w:r>
              <w:rPr>
                <w:rFonts w:ascii="Times New Roman" w:hAnsi="Times New Roman" w:hint="eastAsia"/>
                <w:kern w:val="0"/>
                <w:sz w:val="24"/>
                <w:szCs w:val="24"/>
              </w:rPr>
              <w:t>4</w:t>
            </w:r>
          </w:p>
        </w:tc>
        <w:tc>
          <w:tcPr>
            <w:tcW w:w="3574" w:type="dxa"/>
            <w:vAlign w:val="center"/>
          </w:tcPr>
          <w:p w:rsidR="00D400AF" w:rsidRPr="006D6BF6" w:rsidRDefault="00D400AF" w:rsidP="0041194A">
            <w:pPr>
              <w:rPr>
                <w:sz w:val="24"/>
              </w:rPr>
            </w:pPr>
            <w:r w:rsidRPr="006D6BF6">
              <w:rPr>
                <w:rFonts w:hint="eastAsia"/>
                <w:sz w:val="24"/>
              </w:rPr>
              <w:t>万方数据资源：</w:t>
            </w:r>
          </w:p>
          <w:p w:rsidR="00D400AF" w:rsidRPr="006D6BF6" w:rsidRDefault="00D400AF" w:rsidP="0041194A">
            <w:pPr>
              <w:ind w:firstLineChars="200" w:firstLine="480"/>
            </w:pPr>
            <w:r w:rsidRPr="006D6BF6">
              <w:rPr>
                <w:rFonts w:hint="eastAsia"/>
                <w:sz w:val="24"/>
              </w:rPr>
              <w:t>1</w:t>
            </w:r>
            <w:r w:rsidRPr="006D6BF6">
              <w:rPr>
                <w:rFonts w:hint="eastAsia"/>
                <w:sz w:val="24"/>
              </w:rPr>
              <w:t>、</w:t>
            </w:r>
            <w:r w:rsidRPr="006D6BF6">
              <w:rPr>
                <w:rFonts w:hint="eastAsia"/>
              </w:rPr>
              <w:t>医学期刊系列（含</w:t>
            </w:r>
            <w:r w:rsidRPr="006D6BF6">
              <w:t>中华医学会</w:t>
            </w:r>
            <w:r w:rsidRPr="006D6BF6">
              <w:rPr>
                <w:rFonts w:hint="eastAsia"/>
              </w:rPr>
              <w:t>、</w:t>
            </w:r>
            <w:r w:rsidRPr="006D6BF6">
              <w:t>中国医师协会期刊</w:t>
            </w:r>
            <w:r w:rsidRPr="006D6BF6">
              <w:rPr>
                <w:rFonts w:hint="eastAsia"/>
              </w:rPr>
              <w:t>）</w:t>
            </w:r>
          </w:p>
          <w:p w:rsidR="00D400AF" w:rsidRPr="006D6BF6" w:rsidRDefault="00D400AF" w:rsidP="0041194A">
            <w:r w:rsidRPr="006D6BF6">
              <w:rPr>
                <w:rFonts w:hint="eastAsia"/>
              </w:rPr>
              <w:t xml:space="preserve">     2</w:t>
            </w:r>
            <w:r w:rsidRPr="006D6BF6">
              <w:rPr>
                <w:rFonts w:hint="eastAsia"/>
              </w:rPr>
              <w:t>、医学学位论文库</w:t>
            </w:r>
          </w:p>
          <w:p w:rsidR="00D400AF" w:rsidRPr="006D6BF6" w:rsidRDefault="00D400AF" w:rsidP="0041194A">
            <w:pPr>
              <w:rPr>
                <w:sz w:val="24"/>
              </w:rPr>
            </w:pPr>
            <w:r w:rsidRPr="006D6BF6">
              <w:rPr>
                <w:rFonts w:hint="eastAsia"/>
              </w:rPr>
              <w:t xml:space="preserve">     3</w:t>
            </w:r>
            <w:r w:rsidRPr="006D6BF6">
              <w:rPr>
                <w:rFonts w:hint="eastAsia"/>
              </w:rPr>
              <w:t>、论文相似性检测服务系统</w:t>
            </w:r>
          </w:p>
        </w:tc>
        <w:tc>
          <w:tcPr>
            <w:tcW w:w="2268" w:type="dxa"/>
            <w:vAlign w:val="center"/>
          </w:tcPr>
          <w:p w:rsidR="00D400AF" w:rsidRDefault="00D400AF" w:rsidP="0041194A">
            <w:pPr>
              <w:kinsoku w:val="0"/>
              <w:overflowPunct w:val="0"/>
              <w:autoSpaceDE w:val="0"/>
              <w:autoSpaceDN w:val="0"/>
              <w:spacing w:line="312" w:lineRule="auto"/>
              <w:jc w:val="center"/>
            </w:pPr>
            <w:r>
              <w:rPr>
                <w:rFonts w:hint="eastAsia"/>
              </w:rPr>
              <w:t>无并发用户限制。包括中华医学会期刊（含中国医师协会系列</w:t>
            </w:r>
            <w:r>
              <w:t>）</w:t>
            </w:r>
            <w:r>
              <w:rPr>
                <w:rFonts w:hint="eastAsia"/>
              </w:rPr>
              <w:t>本</w:t>
            </w:r>
            <w:r>
              <w:t>地镜像</w:t>
            </w:r>
            <w:r>
              <w:rPr>
                <w:rFonts w:hint="eastAsia"/>
              </w:rPr>
              <w:t>的更新升级。</w:t>
            </w:r>
          </w:p>
          <w:p w:rsidR="00D400AF" w:rsidRDefault="00D400AF" w:rsidP="0041194A">
            <w:pPr>
              <w:kinsoku w:val="0"/>
              <w:overflowPunct w:val="0"/>
              <w:autoSpaceDE w:val="0"/>
              <w:autoSpaceDN w:val="0"/>
              <w:spacing w:line="312" w:lineRule="auto"/>
              <w:jc w:val="center"/>
              <w:rPr>
                <w:kern w:val="0"/>
                <w:sz w:val="24"/>
              </w:rPr>
            </w:pPr>
            <w:r>
              <w:rPr>
                <w:rFonts w:hint="eastAsia"/>
                <w:kern w:val="0"/>
                <w:sz w:val="24"/>
              </w:rPr>
              <w:t>时间：</w:t>
            </w:r>
            <w:r>
              <w:rPr>
                <w:rFonts w:hint="eastAsia"/>
                <w:kern w:val="0"/>
                <w:sz w:val="24"/>
              </w:rPr>
              <w:t>20</w:t>
            </w:r>
            <w:r>
              <w:rPr>
                <w:kern w:val="0"/>
                <w:sz w:val="24"/>
              </w:rPr>
              <w:t>20</w:t>
            </w:r>
            <w:r>
              <w:rPr>
                <w:rFonts w:hint="eastAsia"/>
                <w:kern w:val="0"/>
                <w:sz w:val="24"/>
              </w:rPr>
              <w:t>.12.1</w:t>
            </w:r>
          </w:p>
          <w:p w:rsidR="00D400AF" w:rsidRPr="006D6BF6" w:rsidRDefault="00D400AF" w:rsidP="0041194A">
            <w:pPr>
              <w:kinsoku w:val="0"/>
              <w:overflowPunct w:val="0"/>
              <w:autoSpaceDE w:val="0"/>
              <w:autoSpaceDN w:val="0"/>
              <w:spacing w:line="312" w:lineRule="auto"/>
              <w:jc w:val="center"/>
              <w:rPr>
                <w:kern w:val="0"/>
                <w:sz w:val="24"/>
              </w:rPr>
            </w:pPr>
            <w:r>
              <w:rPr>
                <w:rFonts w:hint="eastAsia"/>
                <w:kern w:val="0"/>
                <w:sz w:val="24"/>
              </w:rPr>
              <w:t>-202</w:t>
            </w:r>
            <w:r>
              <w:rPr>
                <w:kern w:val="0"/>
                <w:sz w:val="24"/>
              </w:rPr>
              <w:t>1</w:t>
            </w:r>
            <w:r>
              <w:rPr>
                <w:rFonts w:hint="eastAsia"/>
                <w:kern w:val="0"/>
                <w:sz w:val="24"/>
              </w:rPr>
              <w:t>.11. 30</w:t>
            </w:r>
          </w:p>
        </w:tc>
        <w:tc>
          <w:tcPr>
            <w:tcW w:w="2744" w:type="dxa"/>
            <w:vAlign w:val="center"/>
          </w:tcPr>
          <w:p w:rsidR="00D400AF" w:rsidRDefault="00D400AF" w:rsidP="0041194A">
            <w:pPr>
              <w:kinsoku w:val="0"/>
              <w:overflowPunct w:val="0"/>
              <w:autoSpaceDE w:val="0"/>
              <w:autoSpaceDN w:val="0"/>
              <w:spacing w:line="312" w:lineRule="auto"/>
              <w:jc w:val="center"/>
              <w:rPr>
                <w:kern w:val="0"/>
                <w:sz w:val="24"/>
              </w:rPr>
            </w:pPr>
            <w:r>
              <w:rPr>
                <w:rFonts w:hAnsi="宋体" w:hint="eastAsia"/>
                <w:sz w:val="28"/>
                <w:szCs w:val="28"/>
              </w:rPr>
              <w:t>技术要求详见下面：“包</w:t>
            </w:r>
            <w:r>
              <w:rPr>
                <w:rFonts w:hAnsi="宋体" w:hint="eastAsia"/>
                <w:sz w:val="28"/>
                <w:szCs w:val="28"/>
              </w:rPr>
              <w:t>4</w:t>
            </w:r>
            <w:r>
              <w:rPr>
                <w:rFonts w:hAnsi="宋体" w:hint="eastAsia"/>
                <w:sz w:val="28"/>
                <w:szCs w:val="28"/>
              </w:rPr>
              <w:t>技术要求具体详见以下一览表”</w:t>
            </w:r>
          </w:p>
        </w:tc>
      </w:tr>
    </w:tbl>
    <w:p w:rsidR="00D400AF" w:rsidRPr="00445790" w:rsidRDefault="00D400AF" w:rsidP="00D400AF">
      <w:pPr>
        <w:kinsoku w:val="0"/>
        <w:overflowPunct w:val="0"/>
        <w:autoSpaceDE w:val="0"/>
        <w:autoSpaceDN w:val="0"/>
        <w:spacing w:line="288" w:lineRule="auto"/>
        <w:rPr>
          <w:sz w:val="24"/>
        </w:rPr>
      </w:pPr>
    </w:p>
    <w:p w:rsidR="00D400AF" w:rsidRDefault="00D400AF" w:rsidP="00D400AF">
      <w:pPr>
        <w:pStyle w:val="ab"/>
        <w:tabs>
          <w:tab w:val="left" w:pos="1134"/>
        </w:tabs>
        <w:spacing w:line="360" w:lineRule="auto"/>
        <w:ind w:firstLineChars="200" w:firstLine="560"/>
        <w:rPr>
          <w:rFonts w:hAnsi="宋体"/>
          <w:sz w:val="28"/>
          <w:szCs w:val="28"/>
        </w:rPr>
      </w:pPr>
    </w:p>
    <w:p w:rsidR="00D400AF" w:rsidRPr="00445790" w:rsidRDefault="00D400AF" w:rsidP="00D400AF">
      <w:pPr>
        <w:pStyle w:val="ab"/>
        <w:tabs>
          <w:tab w:val="left" w:pos="1134"/>
        </w:tabs>
        <w:spacing w:line="360" w:lineRule="auto"/>
        <w:ind w:firstLineChars="200" w:firstLine="560"/>
        <w:rPr>
          <w:rFonts w:hAnsi="宋体"/>
          <w:sz w:val="28"/>
          <w:szCs w:val="28"/>
        </w:rPr>
      </w:pPr>
      <w:r>
        <w:rPr>
          <w:rFonts w:hAnsi="宋体" w:hint="eastAsia"/>
          <w:sz w:val="28"/>
          <w:szCs w:val="28"/>
        </w:rPr>
        <w:t>包1技术要求具体详见以下一览表</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4677"/>
        <w:gridCol w:w="2977"/>
        <w:gridCol w:w="1559"/>
      </w:tblGrid>
      <w:tr w:rsidR="00D400AF" w:rsidTr="0041194A">
        <w:tc>
          <w:tcPr>
            <w:tcW w:w="426"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r>
              <w:rPr>
                <w:rFonts w:ascii="宋体" w:hAnsi="宋体" w:hint="eastAsia"/>
                <w:sz w:val="24"/>
              </w:rPr>
              <w:t>序号</w:t>
            </w:r>
          </w:p>
        </w:tc>
        <w:tc>
          <w:tcPr>
            <w:tcW w:w="4677" w:type="dxa"/>
            <w:tcBorders>
              <w:top w:val="single" w:sz="4" w:space="0" w:color="auto"/>
              <w:left w:val="single" w:sz="4" w:space="0" w:color="auto"/>
              <w:bottom w:val="single" w:sz="4" w:space="0" w:color="auto"/>
              <w:right w:val="single" w:sz="4" w:space="0" w:color="auto"/>
            </w:tcBorders>
          </w:tcPr>
          <w:p w:rsidR="00D400AF" w:rsidRDefault="00D400AF" w:rsidP="0041194A">
            <w:pPr>
              <w:ind w:firstLineChars="500" w:firstLine="1200"/>
              <w:rPr>
                <w:rFonts w:ascii="宋体" w:hAnsi="宋体"/>
                <w:sz w:val="24"/>
              </w:rPr>
            </w:pPr>
            <w:r>
              <w:rPr>
                <w:rFonts w:ascii="宋体" w:hAnsi="宋体" w:hint="eastAsia"/>
                <w:sz w:val="24"/>
              </w:rPr>
              <w:t>技术要求</w:t>
            </w:r>
          </w:p>
        </w:tc>
        <w:tc>
          <w:tcPr>
            <w:tcW w:w="2977" w:type="dxa"/>
            <w:tcBorders>
              <w:top w:val="single" w:sz="4" w:space="0" w:color="auto"/>
              <w:left w:val="single" w:sz="4" w:space="0" w:color="auto"/>
              <w:bottom w:val="single" w:sz="4" w:space="0" w:color="auto"/>
              <w:right w:val="single" w:sz="4" w:space="0" w:color="auto"/>
            </w:tcBorders>
          </w:tcPr>
          <w:p w:rsidR="00D400AF" w:rsidRDefault="00D400AF" w:rsidP="0041194A">
            <w:pPr>
              <w:jc w:val="center"/>
              <w:rPr>
                <w:rFonts w:ascii="宋体" w:hAnsi="宋体"/>
                <w:szCs w:val="21"/>
              </w:rPr>
            </w:pPr>
            <w:r>
              <w:rPr>
                <w:rFonts w:ascii="宋体" w:hAnsi="宋体" w:hint="eastAsia"/>
                <w:szCs w:val="21"/>
              </w:rPr>
              <w:t>投标响应</w:t>
            </w:r>
          </w:p>
          <w:p w:rsidR="00D400AF" w:rsidRDefault="00D400AF" w:rsidP="0041194A">
            <w:pPr>
              <w:rPr>
                <w:rFonts w:ascii="宋体" w:hAnsi="宋体"/>
                <w:sz w:val="24"/>
              </w:rPr>
            </w:pPr>
            <w:r>
              <w:rPr>
                <w:rFonts w:ascii="宋体" w:hAnsi="宋体" w:hint="eastAsia"/>
                <w:szCs w:val="21"/>
              </w:rPr>
              <w:t>（所投产品技术情况说明）</w:t>
            </w:r>
          </w:p>
        </w:tc>
        <w:tc>
          <w:tcPr>
            <w:tcW w:w="1559" w:type="dxa"/>
            <w:tcBorders>
              <w:top w:val="single" w:sz="4" w:space="0" w:color="auto"/>
              <w:left w:val="single" w:sz="4" w:space="0" w:color="auto"/>
              <w:bottom w:val="single" w:sz="4" w:space="0" w:color="auto"/>
              <w:right w:val="single" w:sz="4" w:space="0" w:color="auto"/>
            </w:tcBorders>
          </w:tcPr>
          <w:p w:rsidR="00D400AF" w:rsidRDefault="00D400AF" w:rsidP="0041194A">
            <w:pPr>
              <w:jc w:val="center"/>
              <w:rPr>
                <w:rFonts w:ascii="宋体" w:hAnsi="宋体"/>
                <w:szCs w:val="21"/>
              </w:rPr>
            </w:pPr>
            <w:r>
              <w:rPr>
                <w:rFonts w:ascii="宋体" w:hAnsi="宋体" w:hint="eastAsia"/>
                <w:szCs w:val="21"/>
              </w:rPr>
              <w:t>满足</w:t>
            </w:r>
          </w:p>
          <w:p w:rsidR="00D400AF" w:rsidRDefault="00D400AF" w:rsidP="0041194A">
            <w:pPr>
              <w:ind w:firstLineChars="200" w:firstLine="420"/>
              <w:rPr>
                <w:rFonts w:ascii="宋体" w:hAnsi="宋体"/>
                <w:sz w:val="24"/>
              </w:rPr>
            </w:pPr>
            <w:r>
              <w:rPr>
                <w:rFonts w:ascii="宋体" w:hAnsi="宋体" w:hint="eastAsia"/>
                <w:szCs w:val="21"/>
              </w:rPr>
              <w:t>与否</w:t>
            </w:r>
          </w:p>
        </w:tc>
      </w:tr>
      <w:tr w:rsidR="00D400AF" w:rsidTr="0041194A">
        <w:tc>
          <w:tcPr>
            <w:tcW w:w="426"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r>
              <w:rPr>
                <w:rFonts w:ascii="宋体" w:hAnsi="宋体" w:hint="eastAsia"/>
                <w:sz w:val="24"/>
              </w:rPr>
              <w:t>1</w:t>
            </w:r>
          </w:p>
        </w:tc>
        <w:tc>
          <w:tcPr>
            <w:tcW w:w="4677" w:type="dxa"/>
            <w:tcBorders>
              <w:top w:val="single" w:sz="4" w:space="0" w:color="auto"/>
              <w:left w:val="single" w:sz="4" w:space="0" w:color="auto"/>
              <w:bottom w:val="single" w:sz="4" w:space="0" w:color="auto"/>
              <w:right w:val="single" w:sz="4" w:space="0" w:color="auto"/>
            </w:tcBorders>
          </w:tcPr>
          <w:p w:rsidR="00D400AF" w:rsidRDefault="00D400AF" w:rsidP="0041194A">
            <w:pPr>
              <w:spacing w:line="360" w:lineRule="auto"/>
              <w:ind w:firstLine="540"/>
              <w:rPr>
                <w:rFonts w:ascii="宋体" w:hAnsi="宋体" w:cs="宋体"/>
                <w:kern w:val="1"/>
                <w:sz w:val="24"/>
              </w:rPr>
            </w:pPr>
            <w:r>
              <w:rPr>
                <w:rFonts w:ascii="宋体" w:hAnsi="宋体" w:cs="宋体" w:hint="eastAsia"/>
                <w:kern w:val="1"/>
                <w:sz w:val="24"/>
              </w:rPr>
              <w:t>收录期刊数量不少于</w:t>
            </w:r>
            <w:r>
              <w:rPr>
                <w:rFonts w:ascii="宋体" w:hAnsi="宋体" w:cs="宋体"/>
                <w:kern w:val="1"/>
                <w:sz w:val="24"/>
              </w:rPr>
              <w:t>2</w:t>
            </w:r>
            <w:r>
              <w:rPr>
                <w:rFonts w:ascii="宋体" w:hAnsi="宋体" w:cs="宋体" w:hint="eastAsia"/>
                <w:kern w:val="1"/>
                <w:sz w:val="24"/>
              </w:rPr>
              <w:t>800种；</w:t>
            </w:r>
          </w:p>
          <w:p w:rsidR="00D400AF" w:rsidRDefault="00D400AF" w:rsidP="0041194A">
            <w:pPr>
              <w:widowControl/>
              <w:jc w:val="left"/>
              <w:rPr>
                <w:rFonts w:ascii="宋体" w:hAnsi="宋体"/>
                <w:sz w:val="24"/>
              </w:rPr>
            </w:pPr>
          </w:p>
        </w:tc>
        <w:tc>
          <w:tcPr>
            <w:tcW w:w="2977"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r>
      <w:tr w:rsidR="00D400AF" w:rsidTr="0041194A">
        <w:tc>
          <w:tcPr>
            <w:tcW w:w="426"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r>
              <w:rPr>
                <w:rFonts w:ascii="宋体" w:hAnsi="宋体" w:hint="eastAsia"/>
                <w:sz w:val="24"/>
              </w:rPr>
              <w:t>2</w:t>
            </w:r>
          </w:p>
        </w:tc>
        <w:tc>
          <w:tcPr>
            <w:tcW w:w="4677" w:type="dxa"/>
            <w:tcBorders>
              <w:top w:val="single" w:sz="4" w:space="0" w:color="auto"/>
              <w:left w:val="single" w:sz="4" w:space="0" w:color="auto"/>
              <w:bottom w:val="single" w:sz="4" w:space="0" w:color="auto"/>
              <w:right w:val="single" w:sz="4" w:space="0" w:color="auto"/>
            </w:tcBorders>
          </w:tcPr>
          <w:p w:rsidR="00D400AF" w:rsidRDefault="00D400AF" w:rsidP="0041194A">
            <w:pPr>
              <w:spacing w:line="360" w:lineRule="auto"/>
              <w:ind w:firstLine="540"/>
              <w:rPr>
                <w:rFonts w:ascii="宋体" w:hAnsi="宋体" w:cs="宋体"/>
                <w:kern w:val="1"/>
                <w:sz w:val="24"/>
              </w:rPr>
            </w:pPr>
            <w:r>
              <w:rPr>
                <w:rFonts w:ascii="宋体" w:hAnsi="宋体" w:cs="宋体" w:hint="eastAsia"/>
                <w:kern w:val="1"/>
                <w:sz w:val="24"/>
              </w:rPr>
              <w:t>收录年限不晚于1978年（含），并延续到现在；</w:t>
            </w:r>
          </w:p>
          <w:p w:rsidR="00D400AF" w:rsidRDefault="00D400AF" w:rsidP="0041194A">
            <w:pPr>
              <w:widowControl/>
              <w:jc w:val="left"/>
              <w:rPr>
                <w:rFonts w:ascii="宋体" w:hAnsi="宋体"/>
                <w:sz w:val="24"/>
              </w:rPr>
            </w:pPr>
          </w:p>
        </w:tc>
        <w:tc>
          <w:tcPr>
            <w:tcW w:w="2977"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r>
      <w:tr w:rsidR="00D400AF" w:rsidTr="0041194A">
        <w:tc>
          <w:tcPr>
            <w:tcW w:w="426"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r>
              <w:rPr>
                <w:rFonts w:ascii="宋体" w:hAnsi="宋体" w:hint="eastAsia"/>
                <w:sz w:val="24"/>
              </w:rPr>
              <w:t>3</w:t>
            </w:r>
          </w:p>
        </w:tc>
        <w:tc>
          <w:tcPr>
            <w:tcW w:w="4677" w:type="dxa"/>
            <w:tcBorders>
              <w:top w:val="single" w:sz="4" w:space="0" w:color="auto"/>
              <w:left w:val="single" w:sz="4" w:space="0" w:color="auto"/>
              <w:bottom w:val="single" w:sz="4" w:space="0" w:color="auto"/>
              <w:right w:val="single" w:sz="4" w:space="0" w:color="auto"/>
            </w:tcBorders>
          </w:tcPr>
          <w:p w:rsidR="00D400AF" w:rsidRPr="007A5B87" w:rsidRDefault="00D400AF" w:rsidP="0041194A">
            <w:pPr>
              <w:ind w:firstLine="539"/>
              <w:rPr>
                <w:rFonts w:ascii="宋体" w:hAnsi="宋体" w:cs="宋体"/>
                <w:kern w:val="1"/>
                <w:sz w:val="24"/>
              </w:rPr>
            </w:pPr>
            <w:r w:rsidRPr="007A5B87">
              <w:rPr>
                <w:rFonts w:ascii="宋体" w:hAnsi="宋体" w:cs="宋体" w:hint="eastAsia"/>
                <w:kern w:val="0"/>
                <w:sz w:val="24"/>
              </w:rPr>
              <w:t>系统检索功能要求：能</w:t>
            </w:r>
            <w:r w:rsidRPr="007A5B87">
              <w:rPr>
                <w:rFonts w:ascii="宋体" w:hAnsi="宋体" w:cs="宋体" w:hint="eastAsia"/>
                <w:kern w:val="1"/>
                <w:sz w:val="24"/>
              </w:rPr>
              <w:t>支持基本检索、分类检索、二次检索、主题检索、期刊检索等检索功能，拥有文本词、著者、著者单位、刊名、年代、卷期、文献类型等多个检索入</w:t>
            </w:r>
            <w:r w:rsidRPr="007A5B87">
              <w:rPr>
                <w:rFonts w:ascii="宋体" w:hAnsi="宋体" w:cs="宋体" w:hint="eastAsia"/>
                <w:kern w:val="1"/>
                <w:sz w:val="24"/>
              </w:rPr>
              <w:lastRenderedPageBreak/>
              <w:t>口，并可进行截词检索、通配符检索，及进行各种逻辑组配检索。采用独特的MeSH主题词表可进行主题词的扩展检索、预扩展检索、加权检索、主题词与副主题词的组配检索等。</w:t>
            </w:r>
          </w:p>
          <w:p w:rsidR="00D400AF" w:rsidRPr="00CD1DC3" w:rsidRDefault="00D400AF" w:rsidP="0041194A">
            <w:pPr>
              <w:widowControl/>
              <w:jc w:val="left"/>
              <w:rPr>
                <w:rFonts w:ascii="宋体" w:hAnsi="宋体"/>
                <w:sz w:val="24"/>
              </w:rPr>
            </w:pPr>
          </w:p>
        </w:tc>
        <w:tc>
          <w:tcPr>
            <w:tcW w:w="2977"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r>
      <w:tr w:rsidR="00D400AF" w:rsidTr="0041194A">
        <w:tc>
          <w:tcPr>
            <w:tcW w:w="426"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r>
              <w:rPr>
                <w:rFonts w:ascii="宋体" w:hAnsi="宋体" w:hint="eastAsia"/>
                <w:sz w:val="24"/>
              </w:rPr>
              <w:lastRenderedPageBreak/>
              <w:t>4</w:t>
            </w:r>
          </w:p>
        </w:tc>
        <w:tc>
          <w:tcPr>
            <w:tcW w:w="4677" w:type="dxa"/>
            <w:tcBorders>
              <w:top w:val="single" w:sz="4" w:space="0" w:color="auto"/>
              <w:left w:val="single" w:sz="4" w:space="0" w:color="auto"/>
              <w:bottom w:val="single" w:sz="4" w:space="0" w:color="auto"/>
              <w:right w:val="single" w:sz="4" w:space="0" w:color="auto"/>
            </w:tcBorders>
          </w:tcPr>
          <w:p w:rsidR="00D400AF" w:rsidRPr="0005561D" w:rsidRDefault="00D400AF" w:rsidP="0041194A">
            <w:pPr>
              <w:ind w:firstLine="539"/>
              <w:rPr>
                <w:rFonts w:ascii="宋体" w:hAnsi="宋体" w:cs="宋体"/>
                <w:kern w:val="1"/>
                <w:sz w:val="24"/>
              </w:rPr>
            </w:pPr>
            <w:r w:rsidRPr="0005561D">
              <w:rPr>
                <w:rFonts w:ascii="宋体" w:hAnsi="宋体" w:cs="宋体" w:hint="eastAsia"/>
                <w:kern w:val="0"/>
                <w:sz w:val="24"/>
              </w:rPr>
              <w:t>系统服务方式：</w:t>
            </w:r>
            <w:r>
              <w:rPr>
                <w:rFonts w:ascii="宋体" w:hAnsi="宋体" w:hint="eastAsia"/>
                <w:sz w:val="24"/>
              </w:rPr>
              <w:t>网络中心版</w:t>
            </w:r>
            <w:r w:rsidRPr="0005561D">
              <w:rPr>
                <w:rFonts w:ascii="宋体" w:hAnsi="宋体" w:cs="宋体" w:hint="eastAsia"/>
                <w:kern w:val="0"/>
                <w:sz w:val="24"/>
              </w:rPr>
              <w:t xml:space="preserve"> </w:t>
            </w:r>
            <w:r>
              <w:rPr>
                <w:rFonts w:ascii="宋体" w:hAnsi="宋体" w:cs="宋体"/>
                <w:kern w:val="0"/>
                <w:sz w:val="24"/>
              </w:rPr>
              <w:t>120</w:t>
            </w:r>
            <w:r w:rsidRPr="0005561D">
              <w:rPr>
                <w:rFonts w:ascii="宋体" w:hAnsi="宋体" w:cs="宋体" w:hint="eastAsia"/>
                <w:kern w:val="0"/>
                <w:sz w:val="24"/>
              </w:rPr>
              <w:t>并发用户的服务方式；</w:t>
            </w:r>
            <w:r w:rsidRPr="0005561D">
              <w:rPr>
                <w:rFonts w:ascii="宋体" w:hAnsi="宋体" w:cs="宋体" w:hint="eastAsia"/>
                <w:kern w:val="1"/>
                <w:sz w:val="24"/>
              </w:rPr>
              <w:t>年新增数据量超过不少于40万篇；</w:t>
            </w:r>
          </w:p>
          <w:p w:rsidR="00D400AF" w:rsidRPr="007A5B87" w:rsidRDefault="00D400AF" w:rsidP="0041194A">
            <w:pPr>
              <w:widowControl/>
              <w:jc w:val="left"/>
              <w:rPr>
                <w:rFonts w:ascii="宋体" w:hAnsi="宋体"/>
                <w:sz w:val="24"/>
              </w:rPr>
            </w:pPr>
          </w:p>
        </w:tc>
        <w:tc>
          <w:tcPr>
            <w:tcW w:w="2977"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r>
      <w:tr w:rsidR="00D400AF" w:rsidTr="0041194A">
        <w:trPr>
          <w:trHeight w:val="3143"/>
        </w:trPr>
        <w:tc>
          <w:tcPr>
            <w:tcW w:w="426" w:type="dxa"/>
            <w:tcBorders>
              <w:top w:val="single" w:sz="4" w:space="0" w:color="auto"/>
              <w:left w:val="single" w:sz="4" w:space="0" w:color="auto"/>
              <w:right w:val="single" w:sz="4" w:space="0" w:color="auto"/>
            </w:tcBorders>
          </w:tcPr>
          <w:p w:rsidR="00D400AF" w:rsidRDefault="00D400AF" w:rsidP="0041194A">
            <w:pPr>
              <w:rPr>
                <w:rFonts w:ascii="宋体" w:hAnsi="宋体"/>
                <w:sz w:val="24"/>
              </w:rPr>
            </w:pPr>
            <w:r>
              <w:rPr>
                <w:rFonts w:ascii="宋体" w:hAnsi="宋体" w:hint="eastAsia"/>
                <w:sz w:val="24"/>
              </w:rPr>
              <w:t>5</w:t>
            </w:r>
          </w:p>
        </w:tc>
        <w:tc>
          <w:tcPr>
            <w:tcW w:w="4677" w:type="dxa"/>
            <w:tcBorders>
              <w:top w:val="single" w:sz="4" w:space="0" w:color="auto"/>
              <w:left w:val="single" w:sz="4" w:space="0" w:color="auto"/>
              <w:right w:val="single" w:sz="4" w:space="0" w:color="auto"/>
            </w:tcBorders>
          </w:tcPr>
          <w:p w:rsidR="00D400AF" w:rsidRDefault="00D400AF" w:rsidP="0041194A">
            <w:pPr>
              <w:widowControl/>
              <w:ind w:firstLineChars="200" w:firstLine="480"/>
              <w:jc w:val="left"/>
              <w:rPr>
                <w:rFonts w:ascii="宋体" w:hAnsi="宋体"/>
                <w:sz w:val="24"/>
              </w:rPr>
            </w:pPr>
            <w:r>
              <w:rPr>
                <w:rFonts w:ascii="宋体" w:hAnsi="宋体" w:cs="宋体" w:hint="eastAsia"/>
                <w:kern w:val="0"/>
                <w:sz w:val="24"/>
              </w:rPr>
              <w:t>系统</w:t>
            </w:r>
            <w:r>
              <w:rPr>
                <w:rFonts w:ascii="宋体" w:hAnsi="宋体" w:cs="宋体" w:hint="eastAsia"/>
                <w:kern w:val="1"/>
                <w:sz w:val="24"/>
              </w:rPr>
              <w:t>全部题录均要进行主题标引和分类标引等规范化加工处理；进行主题标引和分类标引时，分别采用MeSH主题词表：根据美国国立医学图书馆最新的《医学主题词表》(即MeSH词表)、中国中医研究院中医药信息研究所《中医药学主题词表》及《中国图书馆分类法·医学专业分类表》（第四版）。</w:t>
            </w:r>
          </w:p>
        </w:tc>
        <w:tc>
          <w:tcPr>
            <w:tcW w:w="2977" w:type="dxa"/>
            <w:tcBorders>
              <w:top w:val="single" w:sz="4" w:space="0" w:color="auto"/>
              <w:left w:val="single" w:sz="4" w:space="0" w:color="auto"/>
              <w:right w:val="single" w:sz="4" w:space="0" w:color="auto"/>
            </w:tcBorders>
          </w:tcPr>
          <w:p w:rsidR="00D400AF" w:rsidRDefault="00D400AF" w:rsidP="0041194A">
            <w:pPr>
              <w:rPr>
                <w:rFonts w:ascii="宋体" w:hAnsi="宋体"/>
                <w:sz w:val="24"/>
              </w:rPr>
            </w:pPr>
          </w:p>
        </w:tc>
        <w:tc>
          <w:tcPr>
            <w:tcW w:w="1559" w:type="dxa"/>
            <w:tcBorders>
              <w:top w:val="single" w:sz="4" w:space="0" w:color="auto"/>
              <w:left w:val="single" w:sz="4" w:space="0" w:color="auto"/>
              <w:right w:val="single" w:sz="4" w:space="0" w:color="auto"/>
            </w:tcBorders>
          </w:tcPr>
          <w:p w:rsidR="00D400AF" w:rsidRDefault="00D400AF" w:rsidP="0041194A">
            <w:pPr>
              <w:rPr>
                <w:rFonts w:ascii="宋体" w:hAnsi="宋体"/>
                <w:sz w:val="24"/>
              </w:rPr>
            </w:pPr>
          </w:p>
        </w:tc>
      </w:tr>
    </w:tbl>
    <w:p w:rsidR="00D400AF" w:rsidRDefault="00D400AF" w:rsidP="00D400AF">
      <w:pPr>
        <w:spacing w:line="300" w:lineRule="auto"/>
        <w:ind w:firstLineChars="1000" w:firstLine="2400"/>
        <w:rPr>
          <w:rFonts w:ascii="宋体" w:hAnsi="宋体"/>
          <w:sz w:val="24"/>
        </w:rPr>
      </w:pPr>
    </w:p>
    <w:p w:rsidR="00D400AF" w:rsidRDefault="00D400AF" w:rsidP="00D400AF">
      <w:pPr>
        <w:spacing w:line="300" w:lineRule="auto"/>
        <w:ind w:firstLineChars="1000" w:firstLine="2400"/>
        <w:rPr>
          <w:rFonts w:ascii="宋体" w:hAnsi="宋体"/>
          <w:sz w:val="24"/>
        </w:rPr>
      </w:pPr>
    </w:p>
    <w:p w:rsidR="00D400AF" w:rsidRDefault="00D400AF" w:rsidP="00D400AF">
      <w:pPr>
        <w:spacing w:line="300" w:lineRule="auto"/>
        <w:ind w:firstLineChars="1000" w:firstLine="2400"/>
        <w:rPr>
          <w:rFonts w:ascii="宋体" w:hAnsi="宋体"/>
          <w:sz w:val="24"/>
        </w:rPr>
      </w:pPr>
    </w:p>
    <w:p w:rsidR="00D400AF" w:rsidRPr="00445790" w:rsidRDefault="00D400AF" w:rsidP="00D400AF">
      <w:pPr>
        <w:pStyle w:val="ab"/>
        <w:tabs>
          <w:tab w:val="left" w:pos="1134"/>
        </w:tabs>
        <w:spacing w:line="360" w:lineRule="auto"/>
        <w:ind w:firstLineChars="200" w:firstLine="560"/>
        <w:rPr>
          <w:rFonts w:hAnsi="宋体"/>
          <w:sz w:val="28"/>
          <w:szCs w:val="28"/>
        </w:rPr>
      </w:pPr>
      <w:r>
        <w:rPr>
          <w:rFonts w:hAnsi="宋体" w:hint="eastAsia"/>
          <w:sz w:val="28"/>
          <w:szCs w:val="28"/>
        </w:rPr>
        <w:t>包2技术要求具体详见以下一览表</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4677"/>
        <w:gridCol w:w="2977"/>
        <w:gridCol w:w="1559"/>
      </w:tblGrid>
      <w:tr w:rsidR="00D400AF" w:rsidTr="0041194A">
        <w:tc>
          <w:tcPr>
            <w:tcW w:w="426"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r>
              <w:rPr>
                <w:rFonts w:ascii="宋体" w:hAnsi="宋体" w:hint="eastAsia"/>
                <w:sz w:val="24"/>
              </w:rPr>
              <w:t>序号</w:t>
            </w:r>
          </w:p>
        </w:tc>
        <w:tc>
          <w:tcPr>
            <w:tcW w:w="4677" w:type="dxa"/>
            <w:tcBorders>
              <w:top w:val="single" w:sz="4" w:space="0" w:color="auto"/>
              <w:left w:val="single" w:sz="4" w:space="0" w:color="auto"/>
              <w:bottom w:val="single" w:sz="4" w:space="0" w:color="auto"/>
              <w:right w:val="single" w:sz="4" w:space="0" w:color="auto"/>
            </w:tcBorders>
          </w:tcPr>
          <w:p w:rsidR="00D400AF" w:rsidRDefault="00D400AF" w:rsidP="0041194A">
            <w:pPr>
              <w:ind w:firstLineChars="500" w:firstLine="1200"/>
              <w:rPr>
                <w:rFonts w:ascii="宋体" w:hAnsi="宋体"/>
                <w:sz w:val="24"/>
              </w:rPr>
            </w:pPr>
            <w:r>
              <w:rPr>
                <w:rFonts w:ascii="宋体" w:hAnsi="宋体" w:hint="eastAsia"/>
                <w:sz w:val="24"/>
              </w:rPr>
              <w:t>技术要求</w:t>
            </w:r>
          </w:p>
        </w:tc>
        <w:tc>
          <w:tcPr>
            <w:tcW w:w="2977" w:type="dxa"/>
            <w:tcBorders>
              <w:top w:val="single" w:sz="4" w:space="0" w:color="auto"/>
              <w:left w:val="single" w:sz="4" w:space="0" w:color="auto"/>
              <w:bottom w:val="single" w:sz="4" w:space="0" w:color="auto"/>
              <w:right w:val="single" w:sz="4" w:space="0" w:color="auto"/>
            </w:tcBorders>
          </w:tcPr>
          <w:p w:rsidR="00D400AF" w:rsidRDefault="00D400AF" w:rsidP="0041194A">
            <w:pPr>
              <w:jc w:val="center"/>
              <w:rPr>
                <w:rFonts w:ascii="宋体" w:hAnsi="宋体"/>
                <w:szCs w:val="21"/>
              </w:rPr>
            </w:pPr>
            <w:r>
              <w:rPr>
                <w:rFonts w:ascii="宋体" w:hAnsi="宋体" w:hint="eastAsia"/>
                <w:szCs w:val="21"/>
              </w:rPr>
              <w:t>投标响应</w:t>
            </w:r>
          </w:p>
          <w:p w:rsidR="00D400AF" w:rsidRDefault="00D400AF" w:rsidP="0041194A">
            <w:pPr>
              <w:rPr>
                <w:rFonts w:ascii="宋体" w:hAnsi="宋体"/>
                <w:sz w:val="24"/>
              </w:rPr>
            </w:pPr>
            <w:r>
              <w:rPr>
                <w:rFonts w:ascii="宋体" w:hAnsi="宋体" w:hint="eastAsia"/>
                <w:szCs w:val="21"/>
              </w:rPr>
              <w:t>（所投产品技术情况说明）</w:t>
            </w:r>
          </w:p>
        </w:tc>
        <w:tc>
          <w:tcPr>
            <w:tcW w:w="1559" w:type="dxa"/>
            <w:tcBorders>
              <w:top w:val="single" w:sz="4" w:space="0" w:color="auto"/>
              <w:left w:val="single" w:sz="4" w:space="0" w:color="auto"/>
              <w:bottom w:val="single" w:sz="4" w:space="0" w:color="auto"/>
              <w:right w:val="single" w:sz="4" w:space="0" w:color="auto"/>
            </w:tcBorders>
          </w:tcPr>
          <w:p w:rsidR="00D400AF" w:rsidRDefault="00D400AF" w:rsidP="0041194A">
            <w:pPr>
              <w:jc w:val="center"/>
              <w:rPr>
                <w:rFonts w:ascii="宋体" w:hAnsi="宋体"/>
                <w:szCs w:val="21"/>
              </w:rPr>
            </w:pPr>
            <w:r>
              <w:rPr>
                <w:rFonts w:ascii="宋体" w:hAnsi="宋体" w:hint="eastAsia"/>
                <w:szCs w:val="21"/>
              </w:rPr>
              <w:t>满足</w:t>
            </w:r>
          </w:p>
          <w:p w:rsidR="00D400AF" w:rsidRDefault="00D400AF" w:rsidP="0041194A">
            <w:pPr>
              <w:ind w:firstLineChars="200" w:firstLine="420"/>
              <w:rPr>
                <w:rFonts w:ascii="宋体" w:hAnsi="宋体"/>
                <w:sz w:val="24"/>
              </w:rPr>
            </w:pPr>
            <w:r>
              <w:rPr>
                <w:rFonts w:ascii="宋体" w:hAnsi="宋体" w:hint="eastAsia"/>
                <w:szCs w:val="21"/>
              </w:rPr>
              <w:t>与否</w:t>
            </w:r>
          </w:p>
        </w:tc>
      </w:tr>
      <w:tr w:rsidR="00D400AF" w:rsidTr="0041194A">
        <w:tc>
          <w:tcPr>
            <w:tcW w:w="426"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r>
              <w:rPr>
                <w:rFonts w:ascii="宋体" w:hAnsi="宋体" w:hint="eastAsia"/>
                <w:sz w:val="24"/>
              </w:rPr>
              <w:t>1</w:t>
            </w:r>
          </w:p>
        </w:tc>
        <w:tc>
          <w:tcPr>
            <w:tcW w:w="4677" w:type="dxa"/>
            <w:tcBorders>
              <w:top w:val="single" w:sz="4" w:space="0" w:color="auto"/>
              <w:left w:val="single" w:sz="4" w:space="0" w:color="auto"/>
              <w:bottom w:val="single" w:sz="4" w:space="0" w:color="auto"/>
              <w:right w:val="single" w:sz="4" w:space="0" w:color="auto"/>
            </w:tcBorders>
          </w:tcPr>
          <w:p w:rsidR="00D400AF" w:rsidRDefault="00D400AF" w:rsidP="0041194A">
            <w:pPr>
              <w:widowControl/>
              <w:jc w:val="left"/>
              <w:rPr>
                <w:rFonts w:ascii="宋体" w:hAnsi="宋体"/>
                <w:sz w:val="24"/>
              </w:rPr>
            </w:pPr>
            <w:r>
              <w:rPr>
                <w:rFonts w:ascii="宋体" w:hAnsi="宋体" w:cs="宋体" w:hint="eastAsia"/>
                <w:kern w:val="0"/>
                <w:sz w:val="24"/>
              </w:rPr>
              <w:t>期刊种类要求：收录生物医学核心期刊达到</w:t>
            </w:r>
            <w:r w:rsidRPr="006D6BF6">
              <w:rPr>
                <w:rFonts w:ascii="宋体" w:hAnsi="宋体" w:cs="宋体" w:hint="eastAsia"/>
                <w:kern w:val="0"/>
                <w:sz w:val="24"/>
              </w:rPr>
              <w:t>1</w:t>
            </w:r>
            <w:r w:rsidRPr="006D6BF6">
              <w:rPr>
                <w:rFonts w:ascii="宋体" w:hAnsi="宋体" w:cs="宋体"/>
                <w:kern w:val="0"/>
                <w:sz w:val="24"/>
              </w:rPr>
              <w:t>0000</w:t>
            </w:r>
            <w:r w:rsidRPr="006D6BF6">
              <w:rPr>
                <w:rFonts w:ascii="宋体" w:hAnsi="宋体" w:cs="宋体" w:hint="eastAsia"/>
                <w:kern w:val="0"/>
                <w:sz w:val="24"/>
              </w:rPr>
              <w:t>种</w:t>
            </w:r>
            <w:r>
              <w:rPr>
                <w:rFonts w:ascii="宋体" w:hAnsi="宋体" w:cs="宋体" w:hint="eastAsia"/>
                <w:kern w:val="0"/>
                <w:sz w:val="24"/>
              </w:rPr>
              <w:t>，收录全部的Pubmed文摘数据和重要的OA期刊文摘数据。</w:t>
            </w:r>
          </w:p>
        </w:tc>
        <w:tc>
          <w:tcPr>
            <w:tcW w:w="2977"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r>
      <w:tr w:rsidR="00D400AF" w:rsidTr="0041194A">
        <w:tc>
          <w:tcPr>
            <w:tcW w:w="426"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r>
              <w:rPr>
                <w:rFonts w:ascii="宋体" w:hAnsi="宋体" w:hint="eastAsia"/>
                <w:sz w:val="24"/>
              </w:rPr>
              <w:t>2</w:t>
            </w:r>
          </w:p>
        </w:tc>
        <w:tc>
          <w:tcPr>
            <w:tcW w:w="4677" w:type="dxa"/>
            <w:tcBorders>
              <w:top w:val="single" w:sz="4" w:space="0" w:color="auto"/>
              <w:left w:val="single" w:sz="4" w:space="0" w:color="auto"/>
              <w:bottom w:val="single" w:sz="4" w:space="0" w:color="auto"/>
              <w:right w:val="single" w:sz="4" w:space="0" w:color="auto"/>
            </w:tcBorders>
          </w:tcPr>
          <w:p w:rsidR="00D400AF" w:rsidRDefault="00D400AF" w:rsidP="0041194A">
            <w:pPr>
              <w:widowControl/>
              <w:jc w:val="left"/>
              <w:rPr>
                <w:rFonts w:ascii="宋体" w:hAnsi="宋体"/>
                <w:sz w:val="24"/>
              </w:rPr>
            </w:pPr>
            <w:r>
              <w:rPr>
                <w:rFonts w:ascii="宋体" w:hAnsi="宋体" w:cs="宋体" w:hint="eastAsia"/>
                <w:kern w:val="0"/>
                <w:sz w:val="24"/>
              </w:rPr>
              <w:t>个性化服务功能要求：具有在线词典，文摘在线翻译功能，具有中英文主题词对照功能。</w:t>
            </w:r>
          </w:p>
        </w:tc>
        <w:tc>
          <w:tcPr>
            <w:tcW w:w="2977"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r>
      <w:tr w:rsidR="00D400AF" w:rsidTr="0041194A">
        <w:tc>
          <w:tcPr>
            <w:tcW w:w="426"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r>
              <w:rPr>
                <w:rFonts w:ascii="宋体" w:hAnsi="宋体" w:hint="eastAsia"/>
                <w:sz w:val="24"/>
              </w:rPr>
              <w:t>3</w:t>
            </w:r>
          </w:p>
        </w:tc>
        <w:tc>
          <w:tcPr>
            <w:tcW w:w="4677" w:type="dxa"/>
            <w:tcBorders>
              <w:top w:val="single" w:sz="4" w:space="0" w:color="auto"/>
              <w:left w:val="single" w:sz="4" w:space="0" w:color="auto"/>
              <w:bottom w:val="single" w:sz="4" w:space="0" w:color="auto"/>
              <w:right w:val="single" w:sz="4" w:space="0" w:color="auto"/>
            </w:tcBorders>
          </w:tcPr>
          <w:p w:rsidR="00D400AF" w:rsidRDefault="00D400AF" w:rsidP="0041194A">
            <w:pPr>
              <w:widowControl/>
              <w:jc w:val="left"/>
              <w:rPr>
                <w:rFonts w:ascii="宋体" w:hAnsi="宋体"/>
                <w:sz w:val="24"/>
              </w:rPr>
            </w:pPr>
            <w:r>
              <w:rPr>
                <w:rFonts w:ascii="宋体" w:hAnsi="宋体" w:cs="宋体" w:hint="eastAsia"/>
                <w:kern w:val="0"/>
                <w:sz w:val="24"/>
              </w:rPr>
              <w:t>系统检索功能要求：功能上支持主题词检索、主题词自动转化、主题词自动扩充、自由词检索、布尔逻辑检索、截词检索、词组检索、高级检索、期刊导航检索、单篇引文匹配器、检索史&amp;策略检索、加载Pubmed检索等各种国际通用检索功能。</w:t>
            </w:r>
          </w:p>
        </w:tc>
        <w:tc>
          <w:tcPr>
            <w:tcW w:w="2977"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r>
      <w:tr w:rsidR="00D400AF" w:rsidTr="0041194A">
        <w:tc>
          <w:tcPr>
            <w:tcW w:w="426"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r>
              <w:rPr>
                <w:rFonts w:ascii="宋体" w:hAnsi="宋体" w:hint="eastAsia"/>
                <w:sz w:val="24"/>
              </w:rPr>
              <w:t>4</w:t>
            </w:r>
          </w:p>
        </w:tc>
        <w:tc>
          <w:tcPr>
            <w:tcW w:w="4677" w:type="dxa"/>
            <w:tcBorders>
              <w:top w:val="single" w:sz="4" w:space="0" w:color="auto"/>
              <w:left w:val="single" w:sz="4" w:space="0" w:color="auto"/>
              <w:bottom w:val="single" w:sz="4" w:space="0" w:color="auto"/>
              <w:right w:val="single" w:sz="4" w:space="0" w:color="auto"/>
            </w:tcBorders>
          </w:tcPr>
          <w:p w:rsidR="00D400AF" w:rsidRDefault="00D400AF" w:rsidP="0041194A">
            <w:pPr>
              <w:widowControl/>
              <w:jc w:val="left"/>
              <w:rPr>
                <w:rFonts w:ascii="宋体" w:hAnsi="宋体"/>
                <w:sz w:val="24"/>
              </w:rPr>
            </w:pPr>
            <w:r>
              <w:rPr>
                <w:rFonts w:ascii="宋体" w:hAnsi="宋体" w:cs="宋体" w:hint="eastAsia"/>
                <w:kern w:val="0"/>
                <w:sz w:val="24"/>
              </w:rPr>
              <w:t>系统服务方式：可以提供本地镜像、互联网和手机APP移动终端三种服务方式。</w:t>
            </w:r>
            <w:r>
              <w:rPr>
                <w:rFonts w:ascii="宋体" w:hAnsi="宋体" w:hint="eastAsia"/>
                <w:sz w:val="24"/>
              </w:rPr>
              <w:t>满足医生在不同网络环境下的使用。</w:t>
            </w:r>
          </w:p>
        </w:tc>
        <w:tc>
          <w:tcPr>
            <w:tcW w:w="2977"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r>
      <w:tr w:rsidR="00D400AF" w:rsidTr="0041194A">
        <w:tc>
          <w:tcPr>
            <w:tcW w:w="426"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r>
              <w:rPr>
                <w:rFonts w:ascii="宋体" w:hAnsi="宋体" w:hint="eastAsia"/>
                <w:sz w:val="24"/>
              </w:rPr>
              <w:t>5</w:t>
            </w:r>
          </w:p>
        </w:tc>
        <w:tc>
          <w:tcPr>
            <w:tcW w:w="4677" w:type="dxa"/>
            <w:tcBorders>
              <w:top w:val="single" w:sz="4" w:space="0" w:color="auto"/>
              <w:left w:val="single" w:sz="4" w:space="0" w:color="auto"/>
              <w:bottom w:val="single" w:sz="4" w:space="0" w:color="auto"/>
              <w:right w:val="single" w:sz="4" w:space="0" w:color="auto"/>
            </w:tcBorders>
          </w:tcPr>
          <w:p w:rsidR="00D400AF" w:rsidRDefault="00D400AF" w:rsidP="0041194A">
            <w:pPr>
              <w:widowControl/>
              <w:jc w:val="left"/>
              <w:rPr>
                <w:rFonts w:ascii="宋体" w:hAnsi="宋体"/>
                <w:sz w:val="24"/>
              </w:rPr>
            </w:pPr>
            <w:r>
              <w:rPr>
                <w:rFonts w:ascii="宋体" w:hAnsi="宋体" w:cs="宋体" w:hint="eastAsia"/>
                <w:kern w:val="0"/>
                <w:sz w:val="24"/>
              </w:rPr>
              <w:t>系统知识评价功能：具备世界上先进的知识评价工具如同行评议、PubMed相关文献等</w:t>
            </w:r>
            <w:r>
              <w:rPr>
                <w:rFonts w:ascii="宋体" w:hAnsi="宋体" w:cs="宋体" w:hint="eastAsia"/>
                <w:kern w:val="0"/>
                <w:sz w:val="24"/>
              </w:rPr>
              <w:lastRenderedPageBreak/>
              <w:t>世界上先进的知识评价工具。</w:t>
            </w:r>
          </w:p>
        </w:tc>
        <w:tc>
          <w:tcPr>
            <w:tcW w:w="2977"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r>
      <w:tr w:rsidR="00D400AF" w:rsidTr="0041194A">
        <w:tc>
          <w:tcPr>
            <w:tcW w:w="426"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r>
              <w:rPr>
                <w:rFonts w:ascii="宋体" w:hAnsi="宋体" w:hint="eastAsia"/>
                <w:sz w:val="24"/>
              </w:rPr>
              <w:lastRenderedPageBreak/>
              <w:t>6</w:t>
            </w:r>
          </w:p>
        </w:tc>
        <w:tc>
          <w:tcPr>
            <w:tcW w:w="4677" w:type="dxa"/>
            <w:tcBorders>
              <w:top w:val="single" w:sz="4" w:space="0" w:color="auto"/>
              <w:left w:val="single" w:sz="4" w:space="0" w:color="auto"/>
              <w:bottom w:val="single" w:sz="4" w:space="0" w:color="auto"/>
              <w:right w:val="single" w:sz="4" w:space="0" w:color="auto"/>
            </w:tcBorders>
          </w:tcPr>
          <w:p w:rsidR="00D400AF" w:rsidRDefault="00D400AF" w:rsidP="0041194A">
            <w:pPr>
              <w:widowControl/>
              <w:jc w:val="left"/>
              <w:rPr>
                <w:rFonts w:ascii="宋体" w:hAnsi="宋体"/>
                <w:sz w:val="24"/>
              </w:rPr>
            </w:pPr>
            <w:r>
              <w:rPr>
                <w:rFonts w:ascii="宋体" w:hAnsi="宋体" w:cs="宋体" w:hint="eastAsia"/>
                <w:kern w:val="0"/>
                <w:sz w:val="24"/>
              </w:rPr>
              <w:t>过滤检索功能要求：具有“循证医学文献”、“文献类型”、“OA文献”、“文献年代”等一键过滤功能。</w:t>
            </w:r>
          </w:p>
        </w:tc>
        <w:tc>
          <w:tcPr>
            <w:tcW w:w="2977"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r>
      <w:tr w:rsidR="00D400AF" w:rsidTr="0041194A">
        <w:tc>
          <w:tcPr>
            <w:tcW w:w="426"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r>
              <w:rPr>
                <w:rFonts w:ascii="宋体" w:hAnsi="宋体" w:hint="eastAsia"/>
                <w:sz w:val="24"/>
              </w:rPr>
              <w:t>7</w:t>
            </w:r>
          </w:p>
        </w:tc>
        <w:tc>
          <w:tcPr>
            <w:tcW w:w="4677" w:type="dxa"/>
            <w:tcBorders>
              <w:top w:val="single" w:sz="4" w:space="0" w:color="auto"/>
              <w:left w:val="single" w:sz="4" w:space="0" w:color="auto"/>
              <w:bottom w:val="single" w:sz="4" w:space="0" w:color="auto"/>
              <w:right w:val="single" w:sz="4" w:space="0" w:color="auto"/>
            </w:tcBorders>
          </w:tcPr>
          <w:p w:rsidR="00D400AF" w:rsidRDefault="00D400AF" w:rsidP="0041194A">
            <w:pPr>
              <w:widowControl/>
              <w:jc w:val="left"/>
              <w:rPr>
                <w:rFonts w:ascii="宋体" w:hAnsi="宋体"/>
                <w:sz w:val="24"/>
              </w:rPr>
            </w:pPr>
            <w:r>
              <w:rPr>
                <w:rFonts w:ascii="宋体" w:hAnsi="宋体" w:cs="宋体" w:hint="eastAsia"/>
                <w:kern w:val="0"/>
                <w:sz w:val="24"/>
              </w:rPr>
              <w:t>文献统计分析功能要求：具有对文献发表国家、城市、高产出作者、出版年限的统计分析功能。</w:t>
            </w:r>
          </w:p>
        </w:tc>
        <w:tc>
          <w:tcPr>
            <w:tcW w:w="2977"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r>
      <w:tr w:rsidR="00D400AF" w:rsidTr="0041194A">
        <w:tc>
          <w:tcPr>
            <w:tcW w:w="426"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r>
              <w:rPr>
                <w:rFonts w:ascii="宋体" w:hAnsi="宋体" w:hint="eastAsia"/>
                <w:sz w:val="24"/>
              </w:rPr>
              <w:t>8</w:t>
            </w:r>
          </w:p>
        </w:tc>
        <w:tc>
          <w:tcPr>
            <w:tcW w:w="4677" w:type="dxa"/>
            <w:tcBorders>
              <w:top w:val="single" w:sz="4" w:space="0" w:color="auto"/>
              <w:left w:val="single" w:sz="4" w:space="0" w:color="auto"/>
              <w:bottom w:val="single" w:sz="4" w:space="0" w:color="auto"/>
              <w:right w:val="single" w:sz="4" w:space="0" w:color="auto"/>
            </w:tcBorders>
          </w:tcPr>
          <w:p w:rsidR="00D400AF" w:rsidRDefault="00D400AF" w:rsidP="0041194A">
            <w:pPr>
              <w:widowControl/>
              <w:jc w:val="left"/>
              <w:rPr>
                <w:rFonts w:ascii="宋体" w:hAnsi="宋体" w:cs="宋体"/>
                <w:kern w:val="0"/>
                <w:sz w:val="24"/>
              </w:rPr>
            </w:pPr>
            <w:r>
              <w:rPr>
                <w:rFonts w:ascii="宋体" w:hAnsi="宋体" w:cs="宋体" w:hint="eastAsia"/>
                <w:kern w:val="0"/>
                <w:sz w:val="24"/>
              </w:rPr>
              <w:t>全文获取通道揭示功能：具有获取全文的多种通道揭示：免费全文；Pumed全文通道；国内馆藏资源通道揭示；国际馆际互借通道揭示。</w:t>
            </w:r>
          </w:p>
        </w:tc>
        <w:tc>
          <w:tcPr>
            <w:tcW w:w="2977"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r>
    </w:tbl>
    <w:p w:rsidR="00D400AF" w:rsidRDefault="00D400AF" w:rsidP="00D400AF">
      <w:pPr>
        <w:spacing w:line="300" w:lineRule="auto"/>
        <w:ind w:firstLineChars="1000" w:firstLine="2400"/>
        <w:rPr>
          <w:rFonts w:ascii="宋体" w:hAnsi="宋体"/>
          <w:sz w:val="24"/>
        </w:rPr>
      </w:pPr>
    </w:p>
    <w:p w:rsidR="00D400AF" w:rsidRPr="00445790" w:rsidRDefault="00D400AF" w:rsidP="00D400AF">
      <w:pPr>
        <w:pStyle w:val="ab"/>
        <w:tabs>
          <w:tab w:val="left" w:pos="1134"/>
        </w:tabs>
        <w:spacing w:line="360" w:lineRule="auto"/>
        <w:ind w:firstLineChars="200" w:firstLine="560"/>
        <w:rPr>
          <w:rFonts w:hAnsi="宋体"/>
          <w:sz w:val="28"/>
          <w:szCs w:val="28"/>
        </w:rPr>
      </w:pPr>
      <w:r>
        <w:rPr>
          <w:rFonts w:hAnsi="宋体" w:hint="eastAsia"/>
          <w:sz w:val="28"/>
          <w:szCs w:val="28"/>
        </w:rPr>
        <w:t>包3技术要求具体详见以下一览表</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4677"/>
        <w:gridCol w:w="2977"/>
        <w:gridCol w:w="1559"/>
      </w:tblGrid>
      <w:tr w:rsidR="00D400AF" w:rsidTr="0041194A">
        <w:tc>
          <w:tcPr>
            <w:tcW w:w="426"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r>
              <w:rPr>
                <w:rFonts w:ascii="宋体" w:hAnsi="宋体" w:hint="eastAsia"/>
                <w:sz w:val="24"/>
              </w:rPr>
              <w:t>序号</w:t>
            </w:r>
          </w:p>
        </w:tc>
        <w:tc>
          <w:tcPr>
            <w:tcW w:w="4677" w:type="dxa"/>
            <w:tcBorders>
              <w:top w:val="single" w:sz="4" w:space="0" w:color="auto"/>
              <w:left w:val="single" w:sz="4" w:space="0" w:color="auto"/>
              <w:bottom w:val="single" w:sz="4" w:space="0" w:color="auto"/>
              <w:right w:val="single" w:sz="4" w:space="0" w:color="auto"/>
            </w:tcBorders>
          </w:tcPr>
          <w:p w:rsidR="00D400AF" w:rsidRDefault="00D400AF" w:rsidP="0041194A">
            <w:pPr>
              <w:ind w:firstLineChars="500" w:firstLine="1200"/>
              <w:rPr>
                <w:rFonts w:ascii="宋体" w:hAnsi="宋体"/>
                <w:sz w:val="24"/>
              </w:rPr>
            </w:pPr>
            <w:r>
              <w:rPr>
                <w:rFonts w:ascii="宋体" w:hAnsi="宋体" w:hint="eastAsia"/>
                <w:sz w:val="24"/>
              </w:rPr>
              <w:t>技术要求</w:t>
            </w:r>
          </w:p>
        </w:tc>
        <w:tc>
          <w:tcPr>
            <w:tcW w:w="2977" w:type="dxa"/>
            <w:tcBorders>
              <w:top w:val="single" w:sz="4" w:space="0" w:color="auto"/>
              <w:left w:val="single" w:sz="4" w:space="0" w:color="auto"/>
              <w:bottom w:val="single" w:sz="4" w:space="0" w:color="auto"/>
              <w:right w:val="single" w:sz="4" w:space="0" w:color="auto"/>
            </w:tcBorders>
          </w:tcPr>
          <w:p w:rsidR="00D400AF" w:rsidRDefault="00D400AF" w:rsidP="0041194A">
            <w:pPr>
              <w:jc w:val="center"/>
              <w:rPr>
                <w:rFonts w:ascii="宋体" w:hAnsi="宋体"/>
                <w:szCs w:val="21"/>
              </w:rPr>
            </w:pPr>
            <w:r>
              <w:rPr>
                <w:rFonts w:ascii="宋体" w:hAnsi="宋体" w:hint="eastAsia"/>
                <w:szCs w:val="21"/>
              </w:rPr>
              <w:t>投标响应</w:t>
            </w:r>
          </w:p>
          <w:p w:rsidR="00D400AF" w:rsidRDefault="00D400AF" w:rsidP="0041194A">
            <w:pPr>
              <w:rPr>
                <w:rFonts w:ascii="宋体" w:hAnsi="宋体"/>
                <w:sz w:val="24"/>
              </w:rPr>
            </w:pPr>
            <w:r>
              <w:rPr>
                <w:rFonts w:ascii="宋体" w:hAnsi="宋体" w:hint="eastAsia"/>
                <w:szCs w:val="21"/>
              </w:rPr>
              <w:t>（所投产品技术情况说明）</w:t>
            </w:r>
          </w:p>
        </w:tc>
        <w:tc>
          <w:tcPr>
            <w:tcW w:w="1559" w:type="dxa"/>
            <w:tcBorders>
              <w:top w:val="single" w:sz="4" w:space="0" w:color="auto"/>
              <w:left w:val="single" w:sz="4" w:space="0" w:color="auto"/>
              <w:bottom w:val="single" w:sz="4" w:space="0" w:color="auto"/>
              <w:right w:val="single" w:sz="4" w:space="0" w:color="auto"/>
            </w:tcBorders>
          </w:tcPr>
          <w:p w:rsidR="00D400AF" w:rsidRDefault="00D400AF" w:rsidP="0041194A">
            <w:pPr>
              <w:jc w:val="center"/>
              <w:rPr>
                <w:rFonts w:ascii="宋体" w:hAnsi="宋体"/>
                <w:szCs w:val="21"/>
              </w:rPr>
            </w:pPr>
            <w:r>
              <w:rPr>
                <w:rFonts w:ascii="宋体" w:hAnsi="宋体" w:hint="eastAsia"/>
                <w:szCs w:val="21"/>
              </w:rPr>
              <w:t>满足</w:t>
            </w:r>
          </w:p>
          <w:p w:rsidR="00D400AF" w:rsidRDefault="00D400AF" w:rsidP="0041194A">
            <w:pPr>
              <w:ind w:firstLineChars="200" w:firstLine="420"/>
              <w:rPr>
                <w:rFonts w:ascii="宋体" w:hAnsi="宋体"/>
                <w:sz w:val="24"/>
              </w:rPr>
            </w:pPr>
            <w:r>
              <w:rPr>
                <w:rFonts w:ascii="宋体" w:hAnsi="宋体" w:hint="eastAsia"/>
                <w:szCs w:val="21"/>
              </w:rPr>
              <w:t>与否</w:t>
            </w:r>
          </w:p>
        </w:tc>
      </w:tr>
      <w:tr w:rsidR="00D400AF" w:rsidTr="0041194A">
        <w:tc>
          <w:tcPr>
            <w:tcW w:w="426"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r>
              <w:rPr>
                <w:rFonts w:ascii="宋体" w:hAnsi="宋体" w:hint="eastAsia"/>
                <w:sz w:val="24"/>
              </w:rPr>
              <w:t>1</w:t>
            </w:r>
          </w:p>
        </w:tc>
        <w:tc>
          <w:tcPr>
            <w:tcW w:w="4677" w:type="dxa"/>
            <w:tcBorders>
              <w:top w:val="single" w:sz="4" w:space="0" w:color="auto"/>
              <w:left w:val="single" w:sz="4" w:space="0" w:color="auto"/>
              <w:bottom w:val="single" w:sz="4" w:space="0" w:color="auto"/>
              <w:right w:val="single" w:sz="4" w:space="0" w:color="auto"/>
            </w:tcBorders>
          </w:tcPr>
          <w:p w:rsidR="00D400AF" w:rsidRPr="00627F94" w:rsidRDefault="00D400AF" w:rsidP="0041194A">
            <w:pPr>
              <w:widowControl/>
              <w:jc w:val="left"/>
              <w:rPr>
                <w:rFonts w:ascii="宋体" w:hAnsi="宋体"/>
                <w:sz w:val="24"/>
              </w:rPr>
            </w:pPr>
            <w:r>
              <w:rPr>
                <w:rFonts w:hint="eastAsia"/>
                <w:sz w:val="24"/>
              </w:rPr>
              <w:t>收录碳谱数据量不</w:t>
            </w:r>
            <w:r>
              <w:rPr>
                <w:sz w:val="24"/>
              </w:rPr>
              <w:t>少于</w:t>
            </w:r>
            <w:r>
              <w:rPr>
                <w:rFonts w:hint="eastAsia"/>
                <w:sz w:val="24"/>
              </w:rPr>
              <w:t>123</w:t>
            </w:r>
            <w:r>
              <w:rPr>
                <w:rFonts w:hint="eastAsia"/>
                <w:sz w:val="24"/>
              </w:rPr>
              <w:t>万条，</w:t>
            </w:r>
            <w:r>
              <w:rPr>
                <w:sz w:val="24"/>
              </w:rPr>
              <w:t>数据每周更新。</w:t>
            </w:r>
          </w:p>
        </w:tc>
        <w:tc>
          <w:tcPr>
            <w:tcW w:w="2977"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r>
      <w:tr w:rsidR="00D400AF" w:rsidTr="0041194A">
        <w:tc>
          <w:tcPr>
            <w:tcW w:w="426"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r>
              <w:rPr>
                <w:rFonts w:ascii="宋体" w:hAnsi="宋体" w:hint="eastAsia"/>
                <w:sz w:val="24"/>
              </w:rPr>
              <w:t>2</w:t>
            </w:r>
          </w:p>
        </w:tc>
        <w:tc>
          <w:tcPr>
            <w:tcW w:w="4677" w:type="dxa"/>
            <w:tcBorders>
              <w:top w:val="single" w:sz="4" w:space="0" w:color="auto"/>
              <w:left w:val="single" w:sz="4" w:space="0" w:color="auto"/>
              <w:bottom w:val="single" w:sz="4" w:space="0" w:color="auto"/>
              <w:right w:val="single" w:sz="4" w:space="0" w:color="auto"/>
            </w:tcBorders>
          </w:tcPr>
          <w:p w:rsidR="00D400AF" w:rsidRDefault="00D400AF" w:rsidP="00F556A5">
            <w:pPr>
              <w:spacing w:beforeLines="50" w:afterLines="50" w:line="360" w:lineRule="auto"/>
              <w:rPr>
                <w:sz w:val="24"/>
              </w:rPr>
            </w:pPr>
            <w:r>
              <w:rPr>
                <w:rFonts w:hint="eastAsia"/>
                <w:sz w:val="24"/>
              </w:rPr>
              <w:t>碳谱数据库需支持</w:t>
            </w:r>
            <w:r>
              <w:rPr>
                <w:sz w:val="24"/>
              </w:rPr>
              <w:t>以下查询</w:t>
            </w:r>
            <w:r>
              <w:rPr>
                <w:rFonts w:hint="eastAsia"/>
                <w:sz w:val="24"/>
              </w:rPr>
              <w:t>：精确查询；模糊查询；深度查询；不精确查询；基团查询</w:t>
            </w:r>
          </w:p>
          <w:p w:rsidR="00D400AF" w:rsidRPr="00627F94" w:rsidRDefault="00D400AF" w:rsidP="0041194A">
            <w:pPr>
              <w:widowControl/>
              <w:jc w:val="left"/>
              <w:rPr>
                <w:rFonts w:ascii="宋体" w:hAnsi="宋体"/>
                <w:sz w:val="24"/>
              </w:rPr>
            </w:pPr>
          </w:p>
        </w:tc>
        <w:tc>
          <w:tcPr>
            <w:tcW w:w="2977"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r>
      <w:tr w:rsidR="00D400AF" w:rsidTr="0041194A">
        <w:tc>
          <w:tcPr>
            <w:tcW w:w="426"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r>
              <w:rPr>
                <w:rFonts w:ascii="宋体" w:hAnsi="宋体" w:hint="eastAsia"/>
                <w:sz w:val="24"/>
              </w:rPr>
              <w:t>3</w:t>
            </w:r>
          </w:p>
        </w:tc>
        <w:tc>
          <w:tcPr>
            <w:tcW w:w="4677" w:type="dxa"/>
            <w:tcBorders>
              <w:top w:val="single" w:sz="4" w:space="0" w:color="auto"/>
              <w:left w:val="single" w:sz="4" w:space="0" w:color="auto"/>
              <w:bottom w:val="single" w:sz="4" w:space="0" w:color="auto"/>
              <w:right w:val="single" w:sz="4" w:space="0" w:color="auto"/>
            </w:tcBorders>
          </w:tcPr>
          <w:p w:rsidR="00D400AF" w:rsidRDefault="00D400AF" w:rsidP="0041194A">
            <w:pPr>
              <w:rPr>
                <w:sz w:val="24"/>
              </w:rPr>
            </w:pPr>
            <w:r>
              <w:rPr>
                <w:rFonts w:hint="eastAsia"/>
                <w:sz w:val="24"/>
              </w:rPr>
              <w:t>化合物信息库需</w:t>
            </w:r>
            <w:r>
              <w:rPr>
                <w:sz w:val="24"/>
              </w:rPr>
              <w:t>支持以下查询：</w:t>
            </w:r>
            <w:r>
              <w:rPr>
                <w:rFonts w:hint="eastAsia"/>
                <w:sz w:val="24"/>
              </w:rPr>
              <w:t>化合物名称查询；文章名称查询；作者查询；分子式查询</w:t>
            </w:r>
          </w:p>
          <w:p w:rsidR="00D400AF" w:rsidRPr="00627F94" w:rsidRDefault="00D400AF" w:rsidP="0041194A">
            <w:pPr>
              <w:rPr>
                <w:rFonts w:ascii="宋体" w:hAnsi="宋体"/>
                <w:sz w:val="24"/>
              </w:rPr>
            </w:pPr>
          </w:p>
        </w:tc>
        <w:tc>
          <w:tcPr>
            <w:tcW w:w="2977"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r>
      <w:tr w:rsidR="00D400AF" w:rsidTr="0041194A">
        <w:tc>
          <w:tcPr>
            <w:tcW w:w="426"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r>
              <w:rPr>
                <w:rFonts w:ascii="宋体" w:hAnsi="宋体" w:hint="eastAsia"/>
                <w:sz w:val="24"/>
              </w:rPr>
              <w:t>4</w:t>
            </w:r>
          </w:p>
        </w:tc>
        <w:tc>
          <w:tcPr>
            <w:tcW w:w="4677" w:type="dxa"/>
            <w:tcBorders>
              <w:top w:val="single" w:sz="4" w:space="0" w:color="auto"/>
              <w:left w:val="single" w:sz="4" w:space="0" w:color="auto"/>
              <w:bottom w:val="single" w:sz="4" w:space="0" w:color="auto"/>
              <w:right w:val="single" w:sz="4" w:space="0" w:color="auto"/>
            </w:tcBorders>
          </w:tcPr>
          <w:p w:rsidR="00D400AF" w:rsidRDefault="00D400AF" w:rsidP="0041194A">
            <w:pPr>
              <w:rPr>
                <w:sz w:val="24"/>
              </w:rPr>
            </w:pPr>
            <w:r>
              <w:rPr>
                <w:rFonts w:hint="eastAsia"/>
                <w:sz w:val="24"/>
              </w:rPr>
              <w:t>无并</w:t>
            </w:r>
            <w:r>
              <w:rPr>
                <w:sz w:val="24"/>
              </w:rPr>
              <w:t>发用户数</w:t>
            </w:r>
            <w:r>
              <w:rPr>
                <w:rFonts w:hint="eastAsia"/>
                <w:sz w:val="24"/>
              </w:rPr>
              <w:t>限制</w:t>
            </w:r>
          </w:p>
        </w:tc>
        <w:tc>
          <w:tcPr>
            <w:tcW w:w="2977"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r>
    </w:tbl>
    <w:p w:rsidR="00D400AF" w:rsidRDefault="00D400AF" w:rsidP="00D400AF">
      <w:pPr>
        <w:spacing w:line="300" w:lineRule="auto"/>
        <w:ind w:firstLineChars="1000" w:firstLine="2400"/>
        <w:rPr>
          <w:rFonts w:ascii="宋体" w:hAnsi="宋体"/>
          <w:sz w:val="24"/>
        </w:rPr>
      </w:pPr>
    </w:p>
    <w:p w:rsidR="00D400AF" w:rsidRDefault="00D400AF" w:rsidP="00D400AF">
      <w:pPr>
        <w:pStyle w:val="ab"/>
        <w:tabs>
          <w:tab w:val="left" w:pos="1134"/>
        </w:tabs>
        <w:spacing w:line="360" w:lineRule="auto"/>
        <w:ind w:firstLineChars="200" w:firstLine="560"/>
        <w:rPr>
          <w:rFonts w:hAnsi="宋体"/>
          <w:sz w:val="28"/>
          <w:szCs w:val="28"/>
        </w:rPr>
      </w:pPr>
    </w:p>
    <w:p w:rsidR="00D400AF" w:rsidRPr="00C101F6" w:rsidRDefault="00D400AF" w:rsidP="00D400AF">
      <w:pPr>
        <w:pStyle w:val="ab"/>
        <w:tabs>
          <w:tab w:val="left" w:pos="1134"/>
        </w:tabs>
        <w:spacing w:line="360" w:lineRule="auto"/>
        <w:ind w:firstLineChars="200" w:firstLine="560"/>
        <w:rPr>
          <w:rFonts w:hAnsi="宋体"/>
          <w:sz w:val="28"/>
          <w:szCs w:val="28"/>
        </w:rPr>
      </w:pPr>
    </w:p>
    <w:p w:rsidR="00D400AF" w:rsidRPr="00445790" w:rsidRDefault="00D400AF" w:rsidP="00D400AF">
      <w:pPr>
        <w:pStyle w:val="ab"/>
        <w:tabs>
          <w:tab w:val="left" w:pos="1134"/>
        </w:tabs>
        <w:spacing w:line="360" w:lineRule="auto"/>
        <w:ind w:firstLineChars="200" w:firstLine="560"/>
        <w:rPr>
          <w:rFonts w:hAnsi="宋体"/>
          <w:sz w:val="28"/>
          <w:szCs w:val="28"/>
        </w:rPr>
      </w:pPr>
      <w:r>
        <w:rPr>
          <w:rFonts w:hAnsi="宋体" w:hint="eastAsia"/>
          <w:sz w:val="28"/>
          <w:szCs w:val="28"/>
        </w:rPr>
        <w:t>包4技术要求具体详见以下一览表</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4677"/>
        <w:gridCol w:w="2977"/>
        <w:gridCol w:w="1559"/>
      </w:tblGrid>
      <w:tr w:rsidR="00D400AF" w:rsidTr="0041194A">
        <w:tc>
          <w:tcPr>
            <w:tcW w:w="426"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r>
              <w:rPr>
                <w:rFonts w:ascii="宋体" w:hAnsi="宋体" w:hint="eastAsia"/>
                <w:sz w:val="24"/>
              </w:rPr>
              <w:t>序号</w:t>
            </w:r>
          </w:p>
        </w:tc>
        <w:tc>
          <w:tcPr>
            <w:tcW w:w="4677" w:type="dxa"/>
            <w:tcBorders>
              <w:top w:val="single" w:sz="4" w:space="0" w:color="auto"/>
              <w:left w:val="single" w:sz="4" w:space="0" w:color="auto"/>
              <w:bottom w:val="single" w:sz="4" w:space="0" w:color="auto"/>
              <w:right w:val="single" w:sz="4" w:space="0" w:color="auto"/>
            </w:tcBorders>
          </w:tcPr>
          <w:p w:rsidR="00D400AF" w:rsidRDefault="00D400AF" w:rsidP="0041194A">
            <w:pPr>
              <w:ind w:firstLineChars="500" w:firstLine="1200"/>
              <w:rPr>
                <w:rFonts w:ascii="宋体" w:hAnsi="宋体"/>
                <w:sz w:val="24"/>
              </w:rPr>
            </w:pPr>
            <w:r>
              <w:rPr>
                <w:rFonts w:ascii="宋体" w:hAnsi="宋体" w:hint="eastAsia"/>
                <w:sz w:val="24"/>
              </w:rPr>
              <w:t>技术要求</w:t>
            </w:r>
          </w:p>
        </w:tc>
        <w:tc>
          <w:tcPr>
            <w:tcW w:w="2977" w:type="dxa"/>
            <w:tcBorders>
              <w:top w:val="single" w:sz="4" w:space="0" w:color="auto"/>
              <w:left w:val="single" w:sz="4" w:space="0" w:color="auto"/>
              <w:bottom w:val="single" w:sz="4" w:space="0" w:color="auto"/>
              <w:right w:val="single" w:sz="4" w:space="0" w:color="auto"/>
            </w:tcBorders>
          </w:tcPr>
          <w:p w:rsidR="00D400AF" w:rsidRDefault="00D400AF" w:rsidP="0041194A">
            <w:pPr>
              <w:jc w:val="center"/>
              <w:rPr>
                <w:rFonts w:ascii="宋体" w:hAnsi="宋体"/>
                <w:szCs w:val="21"/>
              </w:rPr>
            </w:pPr>
            <w:r>
              <w:rPr>
                <w:rFonts w:ascii="宋体" w:hAnsi="宋体" w:hint="eastAsia"/>
                <w:szCs w:val="21"/>
              </w:rPr>
              <w:t>投标响应</w:t>
            </w:r>
          </w:p>
          <w:p w:rsidR="00D400AF" w:rsidRDefault="00D400AF" w:rsidP="0041194A">
            <w:pPr>
              <w:rPr>
                <w:rFonts w:ascii="宋体" w:hAnsi="宋体"/>
                <w:sz w:val="24"/>
              </w:rPr>
            </w:pPr>
            <w:r>
              <w:rPr>
                <w:rFonts w:ascii="宋体" w:hAnsi="宋体" w:hint="eastAsia"/>
                <w:szCs w:val="21"/>
              </w:rPr>
              <w:t>（所投产品技术情况说明）</w:t>
            </w:r>
          </w:p>
        </w:tc>
        <w:tc>
          <w:tcPr>
            <w:tcW w:w="1559" w:type="dxa"/>
            <w:tcBorders>
              <w:top w:val="single" w:sz="4" w:space="0" w:color="auto"/>
              <w:left w:val="single" w:sz="4" w:space="0" w:color="auto"/>
              <w:bottom w:val="single" w:sz="4" w:space="0" w:color="auto"/>
              <w:right w:val="single" w:sz="4" w:space="0" w:color="auto"/>
            </w:tcBorders>
          </w:tcPr>
          <w:p w:rsidR="00D400AF" w:rsidRDefault="00D400AF" w:rsidP="0041194A">
            <w:pPr>
              <w:jc w:val="center"/>
              <w:rPr>
                <w:rFonts w:ascii="宋体" w:hAnsi="宋体"/>
                <w:szCs w:val="21"/>
              </w:rPr>
            </w:pPr>
            <w:r>
              <w:rPr>
                <w:rFonts w:ascii="宋体" w:hAnsi="宋体" w:hint="eastAsia"/>
                <w:szCs w:val="21"/>
              </w:rPr>
              <w:t>满足</w:t>
            </w:r>
          </w:p>
          <w:p w:rsidR="00D400AF" w:rsidRDefault="00D400AF" w:rsidP="0041194A">
            <w:pPr>
              <w:ind w:firstLineChars="200" w:firstLine="420"/>
              <w:rPr>
                <w:rFonts w:ascii="宋体" w:hAnsi="宋体"/>
                <w:sz w:val="24"/>
              </w:rPr>
            </w:pPr>
            <w:r>
              <w:rPr>
                <w:rFonts w:ascii="宋体" w:hAnsi="宋体" w:hint="eastAsia"/>
                <w:szCs w:val="21"/>
              </w:rPr>
              <w:t>与否</w:t>
            </w:r>
          </w:p>
        </w:tc>
      </w:tr>
      <w:tr w:rsidR="00D400AF" w:rsidTr="0041194A">
        <w:tc>
          <w:tcPr>
            <w:tcW w:w="426"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r>
              <w:rPr>
                <w:rFonts w:ascii="宋体" w:hAnsi="宋体" w:hint="eastAsia"/>
                <w:sz w:val="24"/>
              </w:rPr>
              <w:t>1</w:t>
            </w:r>
          </w:p>
        </w:tc>
        <w:tc>
          <w:tcPr>
            <w:tcW w:w="4677" w:type="dxa"/>
            <w:tcBorders>
              <w:top w:val="single" w:sz="4" w:space="0" w:color="auto"/>
              <w:left w:val="single" w:sz="4" w:space="0" w:color="auto"/>
              <w:bottom w:val="single" w:sz="4" w:space="0" w:color="auto"/>
              <w:right w:val="single" w:sz="4" w:space="0" w:color="auto"/>
            </w:tcBorders>
          </w:tcPr>
          <w:p w:rsidR="00D400AF" w:rsidRPr="008351C7" w:rsidRDefault="00D400AF" w:rsidP="0041194A">
            <w:pPr>
              <w:widowControl/>
              <w:ind w:firstLineChars="191" w:firstLine="458"/>
              <w:jc w:val="left"/>
              <w:rPr>
                <w:rFonts w:ascii="宋体" w:hAnsi="宋体"/>
                <w:color w:val="FF0000"/>
                <w:sz w:val="24"/>
              </w:rPr>
            </w:pPr>
            <w:r>
              <w:rPr>
                <w:rFonts w:ascii="宋体" w:hAnsi="宋体" w:hint="eastAsia"/>
                <w:sz w:val="24"/>
              </w:rPr>
              <w:t>中国学术期刊数据库（医学）。中国学术期刊数据库是万方数据知识服务平台的重要组成部分，集纳了多种科技、人文和社会科学期刊的全文内容。所收录的期刊均是经中华人民共和国新闻出版广电总局批准，颁发《中华人民共和国期刊出版许可证》，拥有国内统一连续出版物号（CN号的期</w:t>
            </w:r>
            <w:r>
              <w:rPr>
                <w:rFonts w:ascii="宋体" w:hAnsi="宋体" w:hint="eastAsia"/>
                <w:sz w:val="24"/>
              </w:rPr>
              <w:lastRenderedPageBreak/>
              <w:t>刊）。收录自1998年以来国内外出版的各类期刊</w:t>
            </w:r>
            <w:r>
              <w:rPr>
                <w:rFonts w:ascii="宋体" w:hAnsi="宋体"/>
                <w:sz w:val="24"/>
              </w:rPr>
              <w:t>10000</w:t>
            </w:r>
            <w:r>
              <w:rPr>
                <w:rFonts w:ascii="宋体" w:hAnsi="宋体" w:hint="eastAsia"/>
                <w:sz w:val="24"/>
              </w:rPr>
              <w:t>余种，核心期刊2900余种，每年增加200多万篇，每周至少更新两次。现有</w:t>
            </w:r>
            <w:r>
              <w:rPr>
                <w:rFonts w:ascii="宋体" w:hAnsi="宋体"/>
                <w:sz w:val="24"/>
              </w:rPr>
              <w:t>1</w:t>
            </w:r>
            <w:r>
              <w:rPr>
                <w:rFonts w:ascii="宋体" w:hAnsi="宋体" w:hint="eastAsia"/>
                <w:sz w:val="24"/>
              </w:rPr>
              <w:t>亿余篇，包含医药卫生类期刊1</w:t>
            </w:r>
            <w:r>
              <w:rPr>
                <w:rFonts w:ascii="宋体" w:hAnsi="宋体"/>
                <w:sz w:val="24"/>
              </w:rPr>
              <w:t>493</w:t>
            </w:r>
            <w:r>
              <w:rPr>
                <w:rFonts w:ascii="宋体" w:hAnsi="宋体" w:hint="eastAsia"/>
                <w:sz w:val="24"/>
              </w:rPr>
              <w:t>种，必须含2007年-201</w:t>
            </w:r>
            <w:r>
              <w:rPr>
                <w:rFonts w:ascii="宋体" w:hAnsi="宋体"/>
                <w:sz w:val="24"/>
              </w:rPr>
              <w:t>9</w:t>
            </w:r>
            <w:r>
              <w:rPr>
                <w:rFonts w:ascii="宋体" w:hAnsi="宋体" w:hint="eastAsia"/>
                <w:sz w:val="24"/>
              </w:rPr>
              <w:t>年中华医学会类期刊</w:t>
            </w:r>
            <w:r w:rsidRPr="006D6BF6">
              <w:rPr>
                <w:rFonts w:ascii="宋体" w:hAnsi="宋体" w:hint="eastAsia"/>
                <w:sz w:val="24"/>
              </w:rPr>
              <w:t>全</w:t>
            </w:r>
            <w:r w:rsidRPr="006D6BF6">
              <w:rPr>
                <w:rFonts w:ascii="宋体" w:hAnsi="宋体"/>
                <w:sz w:val="24"/>
              </w:rPr>
              <w:t>文</w:t>
            </w:r>
            <w:r w:rsidRPr="006D6BF6">
              <w:rPr>
                <w:rFonts w:ascii="宋体" w:hAnsi="宋体" w:hint="eastAsia"/>
                <w:sz w:val="24"/>
              </w:rPr>
              <w:t>文献</w:t>
            </w:r>
          </w:p>
          <w:p w:rsidR="00D400AF" w:rsidRDefault="00D400AF" w:rsidP="0041194A">
            <w:pPr>
              <w:ind w:firstLineChars="200" w:firstLine="480"/>
              <w:jc w:val="left"/>
              <w:rPr>
                <w:rFonts w:ascii="宋体" w:hAnsi="宋体"/>
                <w:sz w:val="24"/>
              </w:rPr>
            </w:pPr>
            <w:r>
              <w:rPr>
                <w:rFonts w:ascii="宋体" w:hAnsi="宋体" w:hint="eastAsia"/>
                <w:sz w:val="24"/>
              </w:rPr>
              <w:t>内容包括论文标题、论文作者、来源刊名、论文的年卷期、中图分类法的分类号、关键字、所属基金项目、数据库名、摘要等信息，并提供全文下载。</w:t>
            </w:r>
          </w:p>
          <w:p w:rsidR="00D400AF" w:rsidRPr="00162248" w:rsidRDefault="00D400AF" w:rsidP="0041194A">
            <w:pPr>
              <w:widowControl/>
              <w:ind w:firstLineChars="200" w:firstLine="480"/>
              <w:jc w:val="left"/>
              <w:rPr>
                <w:rFonts w:ascii="宋体" w:hAnsi="宋体"/>
                <w:sz w:val="24"/>
              </w:rPr>
            </w:pPr>
          </w:p>
        </w:tc>
        <w:tc>
          <w:tcPr>
            <w:tcW w:w="2977"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r>
      <w:tr w:rsidR="00D400AF" w:rsidTr="0041194A">
        <w:tc>
          <w:tcPr>
            <w:tcW w:w="426"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r>
              <w:rPr>
                <w:rFonts w:ascii="宋体" w:hAnsi="宋体" w:hint="eastAsia"/>
                <w:sz w:val="24"/>
              </w:rPr>
              <w:lastRenderedPageBreak/>
              <w:t>2</w:t>
            </w:r>
          </w:p>
        </w:tc>
        <w:tc>
          <w:tcPr>
            <w:tcW w:w="4677" w:type="dxa"/>
            <w:tcBorders>
              <w:top w:val="single" w:sz="4" w:space="0" w:color="auto"/>
              <w:left w:val="single" w:sz="4" w:space="0" w:color="auto"/>
              <w:bottom w:val="single" w:sz="4" w:space="0" w:color="auto"/>
              <w:right w:val="single" w:sz="4" w:space="0" w:color="auto"/>
            </w:tcBorders>
          </w:tcPr>
          <w:p w:rsidR="00D400AF" w:rsidRDefault="00D400AF" w:rsidP="0041194A">
            <w:pPr>
              <w:ind w:firstLineChars="200" w:firstLine="480"/>
              <w:jc w:val="left"/>
              <w:rPr>
                <w:rFonts w:ascii="宋体" w:hAnsi="宋体"/>
                <w:sz w:val="24"/>
              </w:rPr>
            </w:pPr>
            <w:r>
              <w:rPr>
                <w:rFonts w:ascii="宋体" w:hAnsi="宋体" w:hint="eastAsia"/>
                <w:sz w:val="24"/>
              </w:rPr>
              <w:t>中国学位论文数据库。中国学位论文全文数据库是万方数据知识服务平台的重要组成部分，精选全国重点学位授予单位的硕士、博士学位论文以及博士后报告。内容涵盖理学、工业技术、人文科学、社会科学、医药卫生、农业科学、交通运输、航空航天和环境科学等各学科领域，是我国收录数量最多的学位论文全文数据库。合作单位：与国内600余所高校、科研院所等学位授予单位合作，占研究生学位授予单位的85%以上。</w:t>
            </w:r>
          </w:p>
          <w:p w:rsidR="00D400AF" w:rsidRDefault="00D400AF" w:rsidP="0041194A">
            <w:pPr>
              <w:ind w:firstLineChars="200" w:firstLine="480"/>
              <w:jc w:val="left"/>
              <w:rPr>
                <w:rFonts w:ascii="宋体" w:hAnsi="宋体"/>
                <w:sz w:val="24"/>
              </w:rPr>
            </w:pPr>
            <w:r>
              <w:rPr>
                <w:rFonts w:ascii="宋体" w:hAnsi="宋体" w:hint="eastAsia"/>
                <w:sz w:val="24"/>
              </w:rPr>
              <w:t>资源收录：收录自1980年以来的学位论文，每年增加约30万篇。现有</w:t>
            </w:r>
            <w:r>
              <w:rPr>
                <w:rFonts w:ascii="宋体" w:hAnsi="宋体"/>
                <w:sz w:val="24"/>
              </w:rPr>
              <w:t>600</w:t>
            </w:r>
            <w:r>
              <w:rPr>
                <w:rFonts w:ascii="宋体" w:hAnsi="宋体" w:hint="eastAsia"/>
                <w:sz w:val="24"/>
              </w:rPr>
              <w:t>余万篇。收录单位及学科覆盖面广，涉及全国985高校和211重点高校、中科院、工程院、农科院、医科院、林科院等机构的重点精选博硕士论文；收录年限跨度长，重点收录1980年以来的学位论文，并将逐年回溯并月度追加，依托丰富的馆藏，可提供1977年以来的学位论文全文传递服务。</w:t>
            </w:r>
          </w:p>
          <w:p w:rsidR="00D400AF" w:rsidRPr="00162248" w:rsidRDefault="00D400AF" w:rsidP="0041194A">
            <w:pPr>
              <w:ind w:firstLineChars="200" w:firstLine="480"/>
              <w:jc w:val="left"/>
              <w:rPr>
                <w:rFonts w:ascii="宋体" w:hAnsi="宋体"/>
                <w:sz w:val="24"/>
              </w:rPr>
            </w:pPr>
          </w:p>
        </w:tc>
        <w:tc>
          <w:tcPr>
            <w:tcW w:w="2977"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D400AF" w:rsidRDefault="00D400AF" w:rsidP="0041194A">
            <w:pPr>
              <w:rPr>
                <w:rFonts w:ascii="宋体" w:hAnsi="宋体"/>
                <w:sz w:val="24"/>
              </w:rPr>
            </w:pPr>
          </w:p>
        </w:tc>
      </w:tr>
      <w:tr w:rsidR="00D400AF" w:rsidTr="0041194A">
        <w:trPr>
          <w:trHeight w:val="4980"/>
        </w:trPr>
        <w:tc>
          <w:tcPr>
            <w:tcW w:w="426" w:type="dxa"/>
            <w:tcBorders>
              <w:top w:val="single" w:sz="4" w:space="0" w:color="auto"/>
              <w:left w:val="single" w:sz="4" w:space="0" w:color="auto"/>
              <w:right w:val="single" w:sz="4" w:space="0" w:color="auto"/>
            </w:tcBorders>
          </w:tcPr>
          <w:p w:rsidR="00D400AF" w:rsidRDefault="00D400AF" w:rsidP="0041194A">
            <w:pPr>
              <w:rPr>
                <w:rFonts w:ascii="宋体" w:hAnsi="宋体"/>
                <w:sz w:val="24"/>
              </w:rPr>
            </w:pPr>
            <w:r>
              <w:rPr>
                <w:rFonts w:ascii="宋体" w:hAnsi="宋体" w:hint="eastAsia"/>
                <w:sz w:val="24"/>
              </w:rPr>
              <w:lastRenderedPageBreak/>
              <w:t>3</w:t>
            </w:r>
          </w:p>
          <w:p w:rsidR="00D400AF" w:rsidRDefault="00D400AF" w:rsidP="0041194A">
            <w:pPr>
              <w:rPr>
                <w:rFonts w:ascii="宋体" w:hAnsi="宋体"/>
                <w:sz w:val="24"/>
              </w:rPr>
            </w:pPr>
          </w:p>
        </w:tc>
        <w:tc>
          <w:tcPr>
            <w:tcW w:w="4677" w:type="dxa"/>
            <w:tcBorders>
              <w:top w:val="single" w:sz="4" w:space="0" w:color="auto"/>
              <w:left w:val="single" w:sz="4" w:space="0" w:color="auto"/>
              <w:right w:val="single" w:sz="4" w:space="0" w:color="auto"/>
            </w:tcBorders>
          </w:tcPr>
          <w:p w:rsidR="00D400AF" w:rsidRDefault="00D400AF" w:rsidP="0041194A">
            <w:pPr>
              <w:ind w:firstLineChars="200" w:firstLine="480"/>
              <w:jc w:val="left"/>
              <w:rPr>
                <w:rFonts w:ascii="宋体" w:hAnsi="宋体"/>
                <w:sz w:val="24"/>
              </w:rPr>
            </w:pPr>
            <w:r>
              <w:rPr>
                <w:rFonts w:ascii="宋体" w:hAnsi="宋体" w:hint="eastAsia"/>
                <w:sz w:val="24"/>
              </w:rPr>
              <w:t>万方论文相似性检测系统。万方数据论文相似性检测系统（PSDS：Paper Similarity Detection Service）基于海量的学术文献资源和先进的检测技术，对用户送检的学术成果进行相似性检测，并提供客观详实的检测报告及其他信息咨询服务。该系统不仅可以为学位授予单位对论文审查、质量评估提供强有力的技术支持，并能对已经发生学术作假行为的文献进行跟踪处理，避免学术造假行为带来的严重后果和恶劣影响。</w:t>
            </w:r>
          </w:p>
          <w:p w:rsidR="00D400AF" w:rsidRDefault="00D400AF" w:rsidP="0041194A">
            <w:pPr>
              <w:ind w:firstLineChars="191" w:firstLine="458"/>
              <w:jc w:val="left"/>
              <w:rPr>
                <w:rFonts w:ascii="宋体" w:hAnsi="宋体"/>
                <w:sz w:val="24"/>
              </w:rPr>
            </w:pPr>
            <w:r>
              <w:rPr>
                <w:rFonts w:ascii="宋体" w:hAnsi="宋体" w:hint="eastAsia"/>
                <w:sz w:val="24"/>
              </w:rPr>
              <w:t>检测资源包括：中国学术期刊数据库（CSPD）；中国学位论文全文数据库（CDDB）；中国学术会议论文数据库（CCPD）；中国学术网页数据库（CSWD）。</w:t>
            </w:r>
          </w:p>
          <w:p w:rsidR="00D400AF" w:rsidRPr="003C20BE" w:rsidRDefault="00D400AF" w:rsidP="0041194A">
            <w:pPr>
              <w:widowControl/>
              <w:jc w:val="left"/>
              <w:rPr>
                <w:rFonts w:ascii="宋体" w:hAnsi="宋体"/>
                <w:sz w:val="24"/>
              </w:rPr>
            </w:pPr>
          </w:p>
        </w:tc>
        <w:tc>
          <w:tcPr>
            <w:tcW w:w="2977" w:type="dxa"/>
            <w:tcBorders>
              <w:top w:val="single" w:sz="4" w:space="0" w:color="auto"/>
              <w:left w:val="single" w:sz="4" w:space="0" w:color="auto"/>
              <w:right w:val="single" w:sz="4" w:space="0" w:color="auto"/>
            </w:tcBorders>
          </w:tcPr>
          <w:p w:rsidR="00D400AF" w:rsidRDefault="00D400AF" w:rsidP="0041194A">
            <w:pPr>
              <w:rPr>
                <w:rFonts w:ascii="宋体" w:hAnsi="宋体"/>
                <w:sz w:val="24"/>
              </w:rPr>
            </w:pPr>
          </w:p>
        </w:tc>
        <w:tc>
          <w:tcPr>
            <w:tcW w:w="1559" w:type="dxa"/>
            <w:tcBorders>
              <w:top w:val="single" w:sz="4" w:space="0" w:color="auto"/>
              <w:left w:val="single" w:sz="4" w:space="0" w:color="auto"/>
              <w:right w:val="single" w:sz="4" w:space="0" w:color="auto"/>
            </w:tcBorders>
          </w:tcPr>
          <w:p w:rsidR="00D400AF" w:rsidRDefault="00D400AF" w:rsidP="0041194A">
            <w:pPr>
              <w:rPr>
                <w:rFonts w:ascii="宋体" w:hAnsi="宋体"/>
                <w:sz w:val="24"/>
              </w:rPr>
            </w:pPr>
          </w:p>
        </w:tc>
      </w:tr>
    </w:tbl>
    <w:p w:rsidR="00E058D8" w:rsidRPr="00D400AF" w:rsidRDefault="00E058D8" w:rsidP="00E058D8">
      <w:pPr>
        <w:rPr>
          <w:rFonts w:ascii="宋体" w:hAnsi="宋体"/>
          <w:b/>
          <w:szCs w:val="21"/>
        </w:rPr>
      </w:pPr>
    </w:p>
    <w:p w:rsidR="00D400AF" w:rsidRDefault="00E058D8" w:rsidP="00307E3C">
      <w:pPr>
        <w:pStyle w:val="1"/>
        <w:keepNext w:val="0"/>
        <w:kinsoku w:val="0"/>
        <w:overflowPunct w:val="0"/>
        <w:autoSpaceDE w:val="0"/>
        <w:autoSpaceDN w:val="0"/>
        <w:adjustRightInd w:val="0"/>
        <w:spacing w:before="312" w:after="156" w:line="240" w:lineRule="atLeast"/>
        <w:rPr>
          <w:rFonts w:eastAsia="宋体" w:hAnsi="宋体"/>
          <w:color w:val="000000"/>
          <w:sz w:val="32"/>
        </w:rPr>
      </w:pPr>
      <w:r>
        <w:rPr>
          <w:rFonts w:ascii="宋体" w:hAnsi="宋体" w:hint="eastAsia"/>
          <w:b/>
          <w:szCs w:val="21"/>
        </w:rPr>
        <w:br w:type="page"/>
      </w:r>
      <w:r w:rsidR="00D400AF">
        <w:rPr>
          <w:rFonts w:eastAsia="宋体" w:hAnsi="宋体" w:hint="eastAsia"/>
          <w:color w:val="000000"/>
          <w:sz w:val="32"/>
        </w:rPr>
        <w:lastRenderedPageBreak/>
        <w:t>三</w:t>
      </w:r>
      <w:r w:rsidR="00D400AF">
        <w:rPr>
          <w:rFonts w:eastAsia="宋体" w:hAnsi="宋体"/>
          <w:color w:val="000000"/>
          <w:sz w:val="32"/>
        </w:rPr>
        <w:t>、</w:t>
      </w:r>
      <w:r w:rsidR="00D400AF">
        <w:rPr>
          <w:rFonts w:eastAsia="宋体" w:hAnsi="宋体" w:hint="eastAsia"/>
          <w:color w:val="000000"/>
          <w:sz w:val="32"/>
        </w:rPr>
        <w:t>售后服务要求</w:t>
      </w:r>
    </w:p>
    <w:p w:rsidR="00D400AF" w:rsidRDefault="00D400AF" w:rsidP="00D400AF">
      <w:pPr>
        <w:pStyle w:val="ab"/>
        <w:spacing w:line="360" w:lineRule="auto"/>
        <w:ind w:firstLineChars="200" w:firstLine="560"/>
        <w:rPr>
          <w:rFonts w:hAnsi="宋体"/>
          <w:sz w:val="28"/>
          <w:szCs w:val="28"/>
        </w:rPr>
      </w:pPr>
      <w:r>
        <w:rPr>
          <w:rFonts w:hAnsi="宋体" w:hint="eastAsia"/>
          <w:sz w:val="28"/>
          <w:szCs w:val="28"/>
        </w:rPr>
        <w:t>售后服务要求详见下表：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4176"/>
        <w:gridCol w:w="3402"/>
        <w:gridCol w:w="1560"/>
      </w:tblGrid>
      <w:tr w:rsidR="00D400AF" w:rsidRPr="00406D12" w:rsidTr="0041194A">
        <w:tc>
          <w:tcPr>
            <w:tcW w:w="360" w:type="dxa"/>
          </w:tcPr>
          <w:p w:rsidR="00D400AF" w:rsidRPr="00406D12" w:rsidRDefault="00D400AF" w:rsidP="0041194A">
            <w:pPr>
              <w:rPr>
                <w:rFonts w:ascii="宋体" w:hAnsi="宋体"/>
                <w:sz w:val="24"/>
              </w:rPr>
            </w:pPr>
            <w:r w:rsidRPr="00406D12">
              <w:rPr>
                <w:rFonts w:ascii="宋体" w:hAnsi="宋体" w:hint="eastAsia"/>
                <w:sz w:val="24"/>
              </w:rPr>
              <w:t>序号</w:t>
            </w:r>
          </w:p>
        </w:tc>
        <w:tc>
          <w:tcPr>
            <w:tcW w:w="4176" w:type="dxa"/>
          </w:tcPr>
          <w:p w:rsidR="00D400AF" w:rsidRPr="00406D12" w:rsidRDefault="00D400AF" w:rsidP="0041194A">
            <w:pPr>
              <w:ind w:firstLineChars="400" w:firstLine="960"/>
              <w:rPr>
                <w:rFonts w:ascii="宋体" w:hAnsi="宋体"/>
                <w:sz w:val="24"/>
              </w:rPr>
            </w:pPr>
            <w:r w:rsidRPr="00406D12">
              <w:rPr>
                <w:rFonts w:ascii="宋体" w:hAnsi="宋体" w:hint="eastAsia"/>
                <w:sz w:val="24"/>
              </w:rPr>
              <w:t>售后服务要求</w:t>
            </w:r>
          </w:p>
        </w:tc>
        <w:tc>
          <w:tcPr>
            <w:tcW w:w="3402" w:type="dxa"/>
          </w:tcPr>
          <w:p w:rsidR="00D400AF" w:rsidRPr="00406D12" w:rsidRDefault="00D400AF" w:rsidP="0041194A">
            <w:pPr>
              <w:jc w:val="center"/>
              <w:rPr>
                <w:rFonts w:ascii="宋体" w:hAnsi="宋体"/>
                <w:szCs w:val="21"/>
              </w:rPr>
            </w:pPr>
            <w:r w:rsidRPr="00406D12">
              <w:rPr>
                <w:rFonts w:ascii="宋体" w:hAnsi="宋体" w:hint="eastAsia"/>
                <w:szCs w:val="21"/>
              </w:rPr>
              <w:t>投标响应</w:t>
            </w:r>
          </w:p>
          <w:p w:rsidR="00D400AF" w:rsidRPr="00406D12" w:rsidRDefault="00D400AF" w:rsidP="0041194A">
            <w:pPr>
              <w:rPr>
                <w:rFonts w:ascii="宋体" w:hAnsi="宋体"/>
                <w:sz w:val="24"/>
              </w:rPr>
            </w:pPr>
            <w:r w:rsidRPr="00406D12">
              <w:rPr>
                <w:rFonts w:ascii="宋体" w:hAnsi="宋体" w:hint="eastAsia"/>
                <w:szCs w:val="21"/>
              </w:rPr>
              <w:t>（所投产品售后服务承诺）</w:t>
            </w:r>
          </w:p>
        </w:tc>
        <w:tc>
          <w:tcPr>
            <w:tcW w:w="1560" w:type="dxa"/>
          </w:tcPr>
          <w:p w:rsidR="00D400AF" w:rsidRPr="00406D12" w:rsidRDefault="00D400AF" w:rsidP="0041194A">
            <w:pPr>
              <w:jc w:val="center"/>
              <w:rPr>
                <w:rFonts w:ascii="宋体" w:hAnsi="宋体"/>
                <w:szCs w:val="21"/>
              </w:rPr>
            </w:pPr>
            <w:r w:rsidRPr="00406D12">
              <w:rPr>
                <w:rFonts w:ascii="宋体" w:hAnsi="宋体" w:hint="eastAsia"/>
                <w:szCs w:val="21"/>
              </w:rPr>
              <w:t>满足</w:t>
            </w:r>
          </w:p>
          <w:p w:rsidR="00D400AF" w:rsidRPr="00406D12" w:rsidRDefault="00D400AF" w:rsidP="0041194A">
            <w:pPr>
              <w:ind w:firstLineChars="200" w:firstLine="420"/>
              <w:rPr>
                <w:rFonts w:ascii="宋体" w:hAnsi="宋体"/>
                <w:sz w:val="24"/>
              </w:rPr>
            </w:pPr>
            <w:r w:rsidRPr="00406D12">
              <w:rPr>
                <w:rFonts w:ascii="宋体" w:hAnsi="宋体" w:hint="eastAsia"/>
                <w:szCs w:val="21"/>
              </w:rPr>
              <w:t>与否</w:t>
            </w:r>
          </w:p>
        </w:tc>
      </w:tr>
      <w:tr w:rsidR="00D400AF" w:rsidRPr="00406D12" w:rsidTr="0041194A">
        <w:tc>
          <w:tcPr>
            <w:tcW w:w="360" w:type="dxa"/>
          </w:tcPr>
          <w:p w:rsidR="00D400AF" w:rsidRPr="00406D12" w:rsidRDefault="00D400AF" w:rsidP="0041194A">
            <w:pPr>
              <w:rPr>
                <w:rFonts w:ascii="宋体" w:hAnsi="宋体"/>
                <w:sz w:val="24"/>
              </w:rPr>
            </w:pPr>
            <w:r w:rsidRPr="00406D12">
              <w:rPr>
                <w:rFonts w:ascii="宋体" w:hAnsi="宋体" w:hint="eastAsia"/>
                <w:sz w:val="24"/>
              </w:rPr>
              <w:t>1</w:t>
            </w:r>
          </w:p>
        </w:tc>
        <w:tc>
          <w:tcPr>
            <w:tcW w:w="4176" w:type="dxa"/>
          </w:tcPr>
          <w:p w:rsidR="00D400AF" w:rsidRPr="00A45B5C" w:rsidRDefault="00D400AF" w:rsidP="0041194A">
            <w:pPr>
              <w:rPr>
                <w:rFonts w:ascii="宋体" w:hAnsi="宋体"/>
                <w:sz w:val="24"/>
              </w:rPr>
            </w:pPr>
            <w:r w:rsidRPr="00A45B5C">
              <w:rPr>
                <w:rFonts w:ascii="宋体" w:hAnsi="宋体" w:hint="eastAsia"/>
                <w:sz w:val="24"/>
              </w:rPr>
              <w:t>对于网络服务：能否满足提供每周7×24小时不间断的服务，全</w:t>
            </w:r>
            <w:r w:rsidRPr="00A45B5C">
              <w:rPr>
                <w:rFonts w:ascii="宋体" w:hAnsi="宋体"/>
                <w:sz w:val="24"/>
              </w:rPr>
              <w:t>文传递</w:t>
            </w:r>
            <w:r w:rsidRPr="00A45B5C">
              <w:rPr>
                <w:rFonts w:ascii="宋体" w:hAnsi="宋体" w:hint="eastAsia"/>
                <w:sz w:val="24"/>
              </w:rPr>
              <w:t>满足24小时内的完成全文推送服务。</w:t>
            </w:r>
          </w:p>
        </w:tc>
        <w:tc>
          <w:tcPr>
            <w:tcW w:w="3402" w:type="dxa"/>
          </w:tcPr>
          <w:p w:rsidR="00D400AF" w:rsidRPr="00406D12" w:rsidRDefault="00D400AF" w:rsidP="0041194A">
            <w:pPr>
              <w:rPr>
                <w:rFonts w:ascii="宋体" w:hAnsi="宋体"/>
                <w:sz w:val="24"/>
              </w:rPr>
            </w:pPr>
          </w:p>
        </w:tc>
        <w:tc>
          <w:tcPr>
            <w:tcW w:w="1560" w:type="dxa"/>
          </w:tcPr>
          <w:p w:rsidR="00D400AF" w:rsidRPr="00406D12" w:rsidRDefault="00D400AF" w:rsidP="0041194A">
            <w:pPr>
              <w:rPr>
                <w:rFonts w:ascii="宋体" w:hAnsi="宋体"/>
                <w:sz w:val="24"/>
              </w:rPr>
            </w:pPr>
          </w:p>
        </w:tc>
      </w:tr>
      <w:tr w:rsidR="00D400AF" w:rsidRPr="00406D12" w:rsidTr="0041194A">
        <w:tc>
          <w:tcPr>
            <w:tcW w:w="360" w:type="dxa"/>
          </w:tcPr>
          <w:p w:rsidR="00D400AF" w:rsidRPr="00406D12" w:rsidRDefault="00D400AF" w:rsidP="0041194A">
            <w:pPr>
              <w:rPr>
                <w:rFonts w:ascii="宋体" w:hAnsi="宋体"/>
                <w:sz w:val="24"/>
              </w:rPr>
            </w:pPr>
            <w:r w:rsidRPr="00406D12">
              <w:rPr>
                <w:rFonts w:ascii="宋体" w:hAnsi="宋体" w:hint="eastAsia"/>
                <w:sz w:val="24"/>
              </w:rPr>
              <w:t>2</w:t>
            </w:r>
          </w:p>
        </w:tc>
        <w:tc>
          <w:tcPr>
            <w:tcW w:w="4176" w:type="dxa"/>
          </w:tcPr>
          <w:p w:rsidR="00D400AF" w:rsidRPr="00406D12" w:rsidRDefault="00D400AF" w:rsidP="0041194A">
            <w:pPr>
              <w:rPr>
                <w:rFonts w:ascii="宋体" w:hAnsi="宋体"/>
                <w:sz w:val="24"/>
              </w:rPr>
            </w:pPr>
            <w:r w:rsidRPr="00406D12">
              <w:rPr>
                <w:rFonts w:ascii="宋体" w:hAnsi="宋体" w:hint="eastAsia"/>
                <w:sz w:val="24"/>
              </w:rPr>
              <w:t>问题响应时间：是否满足有问题在12小时内电话或网络响应，48小时内到达现场排除故障。</w:t>
            </w:r>
          </w:p>
        </w:tc>
        <w:tc>
          <w:tcPr>
            <w:tcW w:w="3402" w:type="dxa"/>
          </w:tcPr>
          <w:p w:rsidR="00D400AF" w:rsidRPr="00406D12" w:rsidRDefault="00D400AF" w:rsidP="0041194A">
            <w:pPr>
              <w:rPr>
                <w:rFonts w:ascii="宋体" w:hAnsi="宋体"/>
                <w:sz w:val="24"/>
              </w:rPr>
            </w:pPr>
          </w:p>
        </w:tc>
        <w:tc>
          <w:tcPr>
            <w:tcW w:w="1560" w:type="dxa"/>
          </w:tcPr>
          <w:p w:rsidR="00D400AF" w:rsidRPr="00406D12" w:rsidRDefault="00D400AF" w:rsidP="0041194A">
            <w:pPr>
              <w:rPr>
                <w:rFonts w:ascii="宋体" w:hAnsi="宋体"/>
                <w:sz w:val="24"/>
              </w:rPr>
            </w:pPr>
          </w:p>
        </w:tc>
      </w:tr>
      <w:tr w:rsidR="00D400AF" w:rsidRPr="00406D12" w:rsidTr="0041194A">
        <w:tc>
          <w:tcPr>
            <w:tcW w:w="360" w:type="dxa"/>
          </w:tcPr>
          <w:p w:rsidR="00D400AF" w:rsidRPr="00406D12" w:rsidRDefault="00D400AF" w:rsidP="0041194A">
            <w:pPr>
              <w:rPr>
                <w:rFonts w:ascii="宋体" w:hAnsi="宋体"/>
                <w:sz w:val="24"/>
              </w:rPr>
            </w:pPr>
            <w:r>
              <w:rPr>
                <w:rFonts w:ascii="宋体" w:hAnsi="宋体" w:hint="eastAsia"/>
                <w:sz w:val="24"/>
              </w:rPr>
              <w:t>3</w:t>
            </w:r>
          </w:p>
        </w:tc>
        <w:tc>
          <w:tcPr>
            <w:tcW w:w="4176" w:type="dxa"/>
          </w:tcPr>
          <w:p w:rsidR="00D400AF" w:rsidRPr="00A45B5C" w:rsidRDefault="00D400AF" w:rsidP="0041194A">
            <w:pPr>
              <w:rPr>
                <w:rFonts w:ascii="宋体" w:hAnsi="宋体"/>
                <w:sz w:val="24"/>
              </w:rPr>
            </w:pPr>
            <w:r w:rsidRPr="00A45B5C">
              <w:rPr>
                <w:rFonts w:ascii="宋体" w:hAnsi="宋体" w:hint="eastAsia"/>
                <w:sz w:val="24"/>
              </w:rPr>
              <w:t>对于合同包</w:t>
            </w:r>
            <w:r>
              <w:rPr>
                <w:rFonts w:ascii="宋体" w:hAnsi="宋体" w:hint="eastAsia"/>
                <w:sz w:val="24"/>
              </w:rPr>
              <w:t>2</w:t>
            </w:r>
            <w:r w:rsidRPr="00A45B5C">
              <w:rPr>
                <w:rFonts w:ascii="宋体" w:hAnsi="宋体" w:hint="eastAsia"/>
                <w:sz w:val="24"/>
              </w:rPr>
              <w:t>，全文满足率达到90%以上</w:t>
            </w:r>
          </w:p>
        </w:tc>
        <w:tc>
          <w:tcPr>
            <w:tcW w:w="3402" w:type="dxa"/>
          </w:tcPr>
          <w:p w:rsidR="00D400AF" w:rsidRPr="00406D12" w:rsidRDefault="00D400AF" w:rsidP="0041194A">
            <w:pPr>
              <w:rPr>
                <w:rFonts w:ascii="宋体" w:hAnsi="宋体"/>
                <w:sz w:val="24"/>
              </w:rPr>
            </w:pPr>
          </w:p>
        </w:tc>
        <w:tc>
          <w:tcPr>
            <w:tcW w:w="1560" w:type="dxa"/>
          </w:tcPr>
          <w:p w:rsidR="00D400AF" w:rsidRPr="00406D12" w:rsidRDefault="00D400AF" w:rsidP="0041194A">
            <w:pPr>
              <w:rPr>
                <w:rFonts w:ascii="宋体" w:hAnsi="宋体"/>
                <w:sz w:val="24"/>
              </w:rPr>
            </w:pPr>
          </w:p>
        </w:tc>
      </w:tr>
      <w:tr w:rsidR="00D400AF" w:rsidRPr="00406D12" w:rsidTr="0041194A">
        <w:tc>
          <w:tcPr>
            <w:tcW w:w="360" w:type="dxa"/>
          </w:tcPr>
          <w:p w:rsidR="00D400AF" w:rsidRPr="00406D12" w:rsidRDefault="00D400AF" w:rsidP="0041194A">
            <w:pPr>
              <w:rPr>
                <w:rFonts w:ascii="宋体" w:hAnsi="宋体"/>
                <w:sz w:val="24"/>
              </w:rPr>
            </w:pPr>
            <w:r>
              <w:rPr>
                <w:rFonts w:ascii="宋体" w:hAnsi="宋体" w:hint="eastAsia"/>
                <w:sz w:val="24"/>
              </w:rPr>
              <w:t>4</w:t>
            </w:r>
          </w:p>
        </w:tc>
        <w:tc>
          <w:tcPr>
            <w:tcW w:w="4176" w:type="dxa"/>
          </w:tcPr>
          <w:p w:rsidR="00D400AF" w:rsidRPr="00406D12" w:rsidRDefault="00D400AF" w:rsidP="0041194A">
            <w:pPr>
              <w:rPr>
                <w:rFonts w:ascii="宋体" w:hAnsi="宋体"/>
                <w:sz w:val="24"/>
              </w:rPr>
            </w:pPr>
            <w:r w:rsidRPr="00406D12">
              <w:rPr>
                <w:rFonts w:ascii="宋体" w:hAnsi="宋体" w:hint="eastAsia"/>
                <w:sz w:val="24"/>
              </w:rPr>
              <w:t>更新服务：能否满足每月一次的数据更新和使用回访的要求</w:t>
            </w:r>
          </w:p>
        </w:tc>
        <w:tc>
          <w:tcPr>
            <w:tcW w:w="3402" w:type="dxa"/>
          </w:tcPr>
          <w:p w:rsidR="00D400AF" w:rsidRPr="00406D12" w:rsidRDefault="00D400AF" w:rsidP="0041194A">
            <w:pPr>
              <w:rPr>
                <w:rFonts w:ascii="宋体" w:hAnsi="宋体"/>
                <w:sz w:val="24"/>
              </w:rPr>
            </w:pPr>
          </w:p>
        </w:tc>
        <w:tc>
          <w:tcPr>
            <w:tcW w:w="1560" w:type="dxa"/>
          </w:tcPr>
          <w:p w:rsidR="00D400AF" w:rsidRPr="00406D12" w:rsidRDefault="00D400AF" w:rsidP="0041194A">
            <w:pPr>
              <w:rPr>
                <w:rFonts w:ascii="宋体" w:hAnsi="宋体"/>
                <w:sz w:val="24"/>
              </w:rPr>
            </w:pPr>
          </w:p>
        </w:tc>
      </w:tr>
      <w:tr w:rsidR="00D400AF" w:rsidRPr="00406D12" w:rsidTr="0041194A">
        <w:tc>
          <w:tcPr>
            <w:tcW w:w="360" w:type="dxa"/>
          </w:tcPr>
          <w:p w:rsidR="00D400AF" w:rsidRPr="00406D12" w:rsidRDefault="00D400AF" w:rsidP="0041194A">
            <w:pPr>
              <w:rPr>
                <w:rFonts w:ascii="宋体" w:hAnsi="宋体"/>
                <w:sz w:val="24"/>
              </w:rPr>
            </w:pPr>
            <w:r>
              <w:rPr>
                <w:rFonts w:ascii="宋体" w:hAnsi="宋体" w:hint="eastAsia"/>
                <w:sz w:val="24"/>
              </w:rPr>
              <w:t>5</w:t>
            </w:r>
          </w:p>
        </w:tc>
        <w:tc>
          <w:tcPr>
            <w:tcW w:w="4176" w:type="dxa"/>
          </w:tcPr>
          <w:p w:rsidR="00D400AF" w:rsidRPr="00406D12" w:rsidRDefault="00D400AF" w:rsidP="0041194A">
            <w:pPr>
              <w:rPr>
                <w:rFonts w:ascii="宋体" w:hAnsi="宋体"/>
                <w:sz w:val="24"/>
              </w:rPr>
            </w:pPr>
            <w:r w:rsidRPr="00406D12">
              <w:rPr>
                <w:rFonts w:ascii="宋体" w:hAnsi="宋体" w:hint="eastAsia"/>
                <w:sz w:val="24"/>
              </w:rPr>
              <w:t>培训服务：能否满足多媒体培训</w:t>
            </w:r>
            <w:r>
              <w:rPr>
                <w:rFonts w:ascii="宋体" w:hAnsi="宋体" w:hint="eastAsia"/>
                <w:sz w:val="24"/>
              </w:rPr>
              <w:t>；每年度有1-2次到现场对</w:t>
            </w:r>
            <w:r w:rsidRPr="00406D12">
              <w:rPr>
                <w:rFonts w:ascii="宋体" w:hAnsi="宋体" w:hint="eastAsia"/>
                <w:sz w:val="24"/>
              </w:rPr>
              <w:t>读者培训的要求，且有电话或网络在线服务。</w:t>
            </w:r>
          </w:p>
        </w:tc>
        <w:tc>
          <w:tcPr>
            <w:tcW w:w="3402" w:type="dxa"/>
          </w:tcPr>
          <w:p w:rsidR="00D400AF" w:rsidRPr="00406D12" w:rsidRDefault="00D400AF" w:rsidP="0041194A">
            <w:pPr>
              <w:rPr>
                <w:rFonts w:ascii="宋体" w:hAnsi="宋体"/>
                <w:sz w:val="24"/>
              </w:rPr>
            </w:pPr>
          </w:p>
        </w:tc>
        <w:tc>
          <w:tcPr>
            <w:tcW w:w="1560" w:type="dxa"/>
          </w:tcPr>
          <w:p w:rsidR="00D400AF" w:rsidRPr="00406D12" w:rsidRDefault="00D400AF" w:rsidP="0041194A">
            <w:pPr>
              <w:rPr>
                <w:rFonts w:ascii="宋体" w:hAnsi="宋体"/>
                <w:sz w:val="24"/>
              </w:rPr>
            </w:pPr>
          </w:p>
        </w:tc>
      </w:tr>
      <w:tr w:rsidR="00D400AF" w:rsidRPr="00406D12" w:rsidTr="0041194A">
        <w:tc>
          <w:tcPr>
            <w:tcW w:w="360" w:type="dxa"/>
            <w:tcBorders>
              <w:top w:val="single" w:sz="4" w:space="0" w:color="auto"/>
              <w:left w:val="single" w:sz="4" w:space="0" w:color="auto"/>
              <w:bottom w:val="single" w:sz="4" w:space="0" w:color="auto"/>
              <w:right w:val="single" w:sz="4" w:space="0" w:color="auto"/>
            </w:tcBorders>
          </w:tcPr>
          <w:p w:rsidR="00D400AF" w:rsidRPr="00406D12" w:rsidRDefault="00D400AF" w:rsidP="0041194A">
            <w:pPr>
              <w:rPr>
                <w:rFonts w:ascii="宋体" w:hAnsi="宋体"/>
                <w:sz w:val="24"/>
              </w:rPr>
            </w:pPr>
            <w:r>
              <w:rPr>
                <w:rFonts w:ascii="宋体" w:hAnsi="宋体" w:hint="eastAsia"/>
                <w:sz w:val="24"/>
              </w:rPr>
              <w:t>6</w:t>
            </w:r>
          </w:p>
        </w:tc>
        <w:tc>
          <w:tcPr>
            <w:tcW w:w="4176" w:type="dxa"/>
            <w:tcBorders>
              <w:top w:val="single" w:sz="4" w:space="0" w:color="auto"/>
              <w:left w:val="single" w:sz="4" w:space="0" w:color="auto"/>
              <w:bottom w:val="single" w:sz="4" w:space="0" w:color="auto"/>
              <w:right w:val="single" w:sz="4" w:space="0" w:color="auto"/>
            </w:tcBorders>
          </w:tcPr>
          <w:p w:rsidR="00D400AF" w:rsidRPr="00406D12" w:rsidRDefault="00D400AF" w:rsidP="0041194A">
            <w:pPr>
              <w:rPr>
                <w:rFonts w:ascii="宋体" w:hAnsi="宋体"/>
                <w:sz w:val="24"/>
              </w:rPr>
            </w:pPr>
            <w:r w:rsidRPr="00406D12">
              <w:rPr>
                <w:rFonts w:ascii="宋体" w:hAnsi="宋体" w:hint="eastAsia"/>
                <w:sz w:val="24"/>
              </w:rPr>
              <w:t>是否能在合同签订后15天内完成数据库的交付使用。</w:t>
            </w:r>
          </w:p>
        </w:tc>
        <w:tc>
          <w:tcPr>
            <w:tcW w:w="3402" w:type="dxa"/>
            <w:tcBorders>
              <w:top w:val="single" w:sz="4" w:space="0" w:color="auto"/>
              <w:left w:val="single" w:sz="4" w:space="0" w:color="auto"/>
              <w:bottom w:val="single" w:sz="4" w:space="0" w:color="auto"/>
              <w:right w:val="single" w:sz="4" w:space="0" w:color="auto"/>
            </w:tcBorders>
          </w:tcPr>
          <w:p w:rsidR="00D400AF" w:rsidRPr="00406D12" w:rsidRDefault="00D400AF" w:rsidP="0041194A">
            <w:pPr>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rsidR="00D400AF" w:rsidRPr="00406D12" w:rsidRDefault="00D400AF" w:rsidP="0041194A">
            <w:pPr>
              <w:rPr>
                <w:rFonts w:ascii="宋体" w:hAnsi="宋体"/>
                <w:sz w:val="24"/>
              </w:rPr>
            </w:pPr>
          </w:p>
        </w:tc>
      </w:tr>
      <w:tr w:rsidR="00D400AF" w:rsidRPr="00406D12" w:rsidTr="0041194A">
        <w:tc>
          <w:tcPr>
            <w:tcW w:w="360" w:type="dxa"/>
          </w:tcPr>
          <w:p w:rsidR="00D400AF" w:rsidRPr="00406D12" w:rsidRDefault="00D400AF" w:rsidP="0041194A">
            <w:pPr>
              <w:rPr>
                <w:rFonts w:ascii="宋体" w:hAnsi="宋体"/>
                <w:sz w:val="24"/>
              </w:rPr>
            </w:pPr>
            <w:r>
              <w:rPr>
                <w:rFonts w:ascii="宋体" w:hAnsi="宋体"/>
                <w:sz w:val="24"/>
              </w:rPr>
              <w:t>7</w:t>
            </w:r>
          </w:p>
        </w:tc>
        <w:tc>
          <w:tcPr>
            <w:tcW w:w="4176" w:type="dxa"/>
          </w:tcPr>
          <w:p w:rsidR="00D400AF" w:rsidRPr="00A45B5C" w:rsidRDefault="00D400AF" w:rsidP="0041194A">
            <w:pPr>
              <w:rPr>
                <w:rFonts w:ascii="宋体" w:hAnsi="宋体"/>
                <w:sz w:val="24"/>
              </w:rPr>
            </w:pPr>
            <w:r w:rsidRPr="00A45B5C">
              <w:rPr>
                <w:rFonts w:ascii="宋体" w:hAnsi="宋体" w:hint="eastAsia"/>
                <w:sz w:val="24"/>
              </w:rPr>
              <w:t>自</w:t>
            </w:r>
            <w:r w:rsidRPr="00A45B5C">
              <w:rPr>
                <w:rFonts w:ascii="宋体" w:hAnsi="宋体"/>
                <w:sz w:val="24"/>
              </w:rPr>
              <w:t>然年的年底提供</w:t>
            </w:r>
            <w:r w:rsidRPr="00A45B5C">
              <w:rPr>
                <w:rFonts w:ascii="宋体" w:hAnsi="宋体" w:hint="eastAsia"/>
                <w:sz w:val="24"/>
              </w:rPr>
              <w:t>使用</w:t>
            </w:r>
            <w:r w:rsidRPr="00A45B5C">
              <w:rPr>
                <w:rFonts w:ascii="宋体" w:hAnsi="宋体"/>
                <w:sz w:val="24"/>
              </w:rPr>
              <w:t>及下载次数统计数据</w:t>
            </w:r>
            <w:r>
              <w:rPr>
                <w:rFonts w:ascii="宋体" w:hAnsi="宋体" w:hint="eastAsia"/>
                <w:sz w:val="24"/>
              </w:rPr>
              <w:t>。</w:t>
            </w:r>
          </w:p>
        </w:tc>
        <w:tc>
          <w:tcPr>
            <w:tcW w:w="3402" w:type="dxa"/>
          </w:tcPr>
          <w:p w:rsidR="00D400AF" w:rsidRPr="00406D12" w:rsidRDefault="00D400AF" w:rsidP="0041194A">
            <w:pPr>
              <w:rPr>
                <w:rFonts w:ascii="宋体" w:hAnsi="宋体"/>
                <w:sz w:val="24"/>
              </w:rPr>
            </w:pPr>
          </w:p>
        </w:tc>
        <w:tc>
          <w:tcPr>
            <w:tcW w:w="1560" w:type="dxa"/>
          </w:tcPr>
          <w:p w:rsidR="00D400AF" w:rsidRPr="00406D12" w:rsidRDefault="00D400AF" w:rsidP="0041194A">
            <w:pPr>
              <w:rPr>
                <w:rFonts w:ascii="宋体" w:hAnsi="宋体"/>
                <w:sz w:val="24"/>
              </w:rPr>
            </w:pPr>
          </w:p>
        </w:tc>
      </w:tr>
    </w:tbl>
    <w:p w:rsidR="00D400AF" w:rsidRDefault="00D400AF" w:rsidP="00D400AF">
      <w:pPr>
        <w:kinsoku w:val="0"/>
        <w:overflowPunct w:val="0"/>
        <w:autoSpaceDE w:val="0"/>
        <w:autoSpaceDN w:val="0"/>
        <w:adjustRightInd w:val="0"/>
        <w:snapToGrid w:val="0"/>
        <w:spacing w:line="288" w:lineRule="auto"/>
        <w:rPr>
          <w:b/>
          <w:sz w:val="24"/>
        </w:rPr>
      </w:pPr>
      <w:r>
        <w:rPr>
          <w:b/>
          <w:sz w:val="24"/>
        </w:rPr>
        <w:br w:type="page"/>
      </w:r>
    </w:p>
    <w:p w:rsidR="00E058D8" w:rsidRPr="00D400AF" w:rsidRDefault="00E058D8" w:rsidP="00D400AF">
      <w:pPr>
        <w:rPr>
          <w:rFonts w:ascii="宋体" w:hAnsi="宋体"/>
          <w:b/>
          <w:szCs w:val="21"/>
        </w:rPr>
      </w:pPr>
    </w:p>
    <w:p w:rsidR="00E058D8" w:rsidRDefault="00E058D8" w:rsidP="00E058D8">
      <w:pPr>
        <w:spacing w:line="440" w:lineRule="exact"/>
        <w:jc w:val="left"/>
        <w:rPr>
          <w:rFonts w:ascii="宋体" w:hAnsi="宋体" w:cs="宋体"/>
          <w:szCs w:val="21"/>
        </w:rPr>
      </w:pPr>
      <w:r>
        <w:rPr>
          <w:rFonts w:ascii="宋体" w:hAnsi="宋体" w:cs="宋体" w:hint="eastAsia"/>
          <w:szCs w:val="21"/>
        </w:rPr>
        <w:t>四、其他要求</w:t>
      </w:r>
    </w:p>
    <w:p w:rsidR="006D561B" w:rsidRDefault="006D561B" w:rsidP="006D561B">
      <w:pPr>
        <w:widowControl/>
        <w:numPr>
          <w:ilvl w:val="0"/>
          <w:numId w:val="11"/>
        </w:numPr>
        <w:spacing w:line="360" w:lineRule="auto"/>
        <w:jc w:val="left"/>
        <w:rPr>
          <w:kern w:val="0"/>
          <w:sz w:val="24"/>
        </w:rPr>
      </w:pPr>
      <w:r>
        <w:rPr>
          <w:kern w:val="0"/>
          <w:sz w:val="24"/>
        </w:rPr>
        <w:t>交</w:t>
      </w:r>
      <w:r>
        <w:rPr>
          <w:kern w:val="0"/>
          <w:sz w:val="24"/>
        </w:rPr>
        <w:t xml:space="preserve"> </w:t>
      </w:r>
      <w:r>
        <w:rPr>
          <w:kern w:val="0"/>
          <w:sz w:val="24"/>
        </w:rPr>
        <w:t>货</w:t>
      </w:r>
      <w:r>
        <w:rPr>
          <w:kern w:val="0"/>
          <w:sz w:val="24"/>
        </w:rPr>
        <w:t xml:space="preserve"> </w:t>
      </w:r>
      <w:r>
        <w:rPr>
          <w:kern w:val="0"/>
          <w:sz w:val="24"/>
        </w:rPr>
        <w:t>期：合同生效后</w:t>
      </w:r>
      <w:r>
        <w:rPr>
          <w:kern w:val="0"/>
          <w:sz w:val="24"/>
        </w:rPr>
        <w:t>15</w:t>
      </w:r>
      <w:r>
        <w:rPr>
          <w:kern w:val="0"/>
          <w:sz w:val="24"/>
        </w:rPr>
        <w:t>天内交货并安装完毕</w:t>
      </w:r>
      <w:r>
        <w:rPr>
          <w:rFonts w:hint="eastAsia"/>
          <w:kern w:val="0"/>
          <w:sz w:val="24"/>
        </w:rPr>
        <w:t>。</w:t>
      </w:r>
    </w:p>
    <w:p w:rsidR="006D561B" w:rsidRPr="00A1319C" w:rsidRDefault="006D561B" w:rsidP="006D561B">
      <w:pPr>
        <w:widowControl/>
        <w:spacing w:line="360" w:lineRule="auto"/>
        <w:ind w:left="839"/>
        <w:jc w:val="left"/>
        <w:rPr>
          <w:kern w:val="0"/>
          <w:sz w:val="24"/>
        </w:rPr>
      </w:pPr>
      <w:r w:rsidRPr="00A1319C">
        <w:rPr>
          <w:kern w:val="0"/>
          <w:sz w:val="24"/>
        </w:rPr>
        <w:t>交货地点：</w:t>
      </w:r>
      <w:r w:rsidRPr="00A1319C">
        <w:rPr>
          <w:rFonts w:hint="eastAsia"/>
          <w:kern w:val="0"/>
          <w:sz w:val="24"/>
        </w:rPr>
        <w:t>汕头</w:t>
      </w:r>
      <w:r w:rsidRPr="00A1319C">
        <w:rPr>
          <w:kern w:val="0"/>
          <w:sz w:val="24"/>
        </w:rPr>
        <w:t>大学</w:t>
      </w:r>
      <w:r w:rsidRPr="00A1319C">
        <w:rPr>
          <w:rFonts w:hint="eastAsia"/>
          <w:kern w:val="0"/>
          <w:sz w:val="24"/>
        </w:rPr>
        <w:t>医学院</w:t>
      </w:r>
    </w:p>
    <w:p w:rsidR="006D561B" w:rsidRDefault="006D561B" w:rsidP="006D561B">
      <w:pPr>
        <w:widowControl/>
        <w:spacing w:line="360" w:lineRule="auto"/>
        <w:ind w:firstLineChars="200" w:firstLine="480"/>
        <w:jc w:val="left"/>
        <w:rPr>
          <w:kern w:val="0"/>
          <w:sz w:val="24"/>
        </w:rPr>
      </w:pPr>
      <w:r>
        <w:rPr>
          <w:kern w:val="0"/>
          <w:sz w:val="24"/>
        </w:rPr>
        <w:t>2</w:t>
      </w:r>
      <w:r>
        <w:rPr>
          <w:kern w:val="0"/>
          <w:sz w:val="24"/>
        </w:rPr>
        <w:t>、报价方式：人民币。</w:t>
      </w:r>
    </w:p>
    <w:p w:rsidR="006D561B" w:rsidRDefault="006D561B" w:rsidP="006D561B">
      <w:pPr>
        <w:widowControl/>
        <w:spacing w:line="360" w:lineRule="auto"/>
        <w:ind w:firstLineChars="200" w:firstLine="480"/>
        <w:jc w:val="left"/>
        <w:rPr>
          <w:kern w:val="0"/>
          <w:sz w:val="24"/>
        </w:rPr>
      </w:pPr>
      <w:r>
        <w:rPr>
          <w:kern w:val="0"/>
          <w:sz w:val="24"/>
        </w:rPr>
        <w:t>3</w:t>
      </w:r>
      <w:r>
        <w:rPr>
          <w:kern w:val="0"/>
          <w:sz w:val="24"/>
        </w:rPr>
        <w:t>、付款方式：验收合格后</w:t>
      </w:r>
      <w:r>
        <w:rPr>
          <w:kern w:val="0"/>
          <w:sz w:val="24"/>
        </w:rPr>
        <w:t>30</w:t>
      </w:r>
      <w:r>
        <w:rPr>
          <w:kern w:val="0"/>
          <w:sz w:val="24"/>
        </w:rPr>
        <w:t>个工作日</w:t>
      </w:r>
      <w:r w:rsidR="00EF15E4">
        <w:rPr>
          <w:rFonts w:hint="eastAsia"/>
          <w:kern w:val="0"/>
          <w:sz w:val="24"/>
        </w:rPr>
        <w:t>内</w:t>
      </w:r>
      <w:r>
        <w:rPr>
          <w:kern w:val="0"/>
          <w:sz w:val="24"/>
        </w:rPr>
        <w:t>一次性付清。</w:t>
      </w:r>
    </w:p>
    <w:p w:rsidR="002551A1" w:rsidRPr="006D561B" w:rsidRDefault="002551A1">
      <w:pPr>
        <w:rPr>
          <w:rFonts w:ascii="宋体" w:hAnsi="宋体" w:cs="宋体"/>
          <w:szCs w:val="21"/>
        </w:rPr>
      </w:pPr>
    </w:p>
    <w:p w:rsidR="002551A1" w:rsidRDefault="002551A1">
      <w:pPr>
        <w:tabs>
          <w:tab w:val="left" w:pos="720"/>
        </w:tabs>
        <w:spacing w:line="360" w:lineRule="auto"/>
        <w:jc w:val="center"/>
        <w:rPr>
          <w:rFonts w:ascii="宋体" w:hAnsi="宋体"/>
          <w:b/>
          <w:sz w:val="28"/>
          <w:szCs w:val="28"/>
        </w:rPr>
      </w:pPr>
      <w:r>
        <w:rPr>
          <w:rFonts w:ascii="宋体" w:hAnsi="宋体" w:hint="eastAsia"/>
          <w:b/>
          <w:sz w:val="28"/>
          <w:szCs w:val="28"/>
        </w:rPr>
        <w:t xml:space="preserve">  </w:t>
      </w:r>
    </w:p>
    <w:p w:rsidR="002551A1" w:rsidRDefault="002551A1">
      <w:pPr>
        <w:rPr>
          <w:rFonts w:ascii="宋体" w:hAnsi="宋体" w:cs="宋体"/>
          <w:szCs w:val="21"/>
        </w:rPr>
      </w:pPr>
    </w:p>
    <w:p w:rsidR="006D561B" w:rsidRPr="006D561B" w:rsidRDefault="002551A1" w:rsidP="00307E3C">
      <w:pPr>
        <w:pStyle w:val="1"/>
        <w:keepNext w:val="0"/>
        <w:kinsoku w:val="0"/>
        <w:overflowPunct w:val="0"/>
        <w:autoSpaceDE w:val="0"/>
        <w:autoSpaceDN w:val="0"/>
        <w:adjustRightInd w:val="0"/>
        <w:spacing w:before="312" w:after="156" w:line="340" w:lineRule="atLeast"/>
        <w:rPr>
          <w:rFonts w:eastAsia="宋体"/>
          <w:color w:val="000000"/>
          <w:sz w:val="32"/>
          <w:szCs w:val="32"/>
        </w:rPr>
      </w:pPr>
      <w:r>
        <w:rPr>
          <w:rFonts w:ascii="宋体" w:hAnsi="宋体" w:hint="eastAsia"/>
          <w:b/>
          <w:sz w:val="28"/>
          <w:szCs w:val="28"/>
        </w:rPr>
        <w:br w:type="page"/>
      </w:r>
      <w:bookmarkStart w:id="1" w:name="_Toc161459862"/>
      <w:bookmarkStart w:id="2" w:name="_Toc161460701"/>
      <w:r w:rsidR="006D561B" w:rsidRPr="006D561B">
        <w:rPr>
          <w:rFonts w:eastAsia="宋体" w:hAnsi="宋体" w:hint="eastAsia"/>
          <w:color w:val="000000"/>
          <w:sz w:val="32"/>
          <w:szCs w:val="32"/>
        </w:rPr>
        <w:lastRenderedPageBreak/>
        <w:t>第三部分</w:t>
      </w:r>
      <w:r w:rsidR="006D561B" w:rsidRPr="006D561B">
        <w:rPr>
          <w:rFonts w:eastAsia="宋体" w:hAnsi="宋体" w:hint="eastAsia"/>
          <w:color w:val="000000"/>
          <w:sz w:val="32"/>
          <w:szCs w:val="32"/>
        </w:rPr>
        <w:t xml:space="preserve">  </w:t>
      </w:r>
      <w:r w:rsidR="006D561B" w:rsidRPr="006D561B">
        <w:rPr>
          <w:rFonts w:eastAsia="宋体" w:hAnsi="宋体"/>
          <w:color w:val="000000"/>
          <w:sz w:val="32"/>
          <w:szCs w:val="32"/>
        </w:rPr>
        <w:t>采购合同</w:t>
      </w:r>
      <w:bookmarkEnd w:id="1"/>
      <w:bookmarkEnd w:id="2"/>
    </w:p>
    <w:p w:rsidR="006D561B" w:rsidRPr="006D561B" w:rsidRDefault="006D561B" w:rsidP="006D561B">
      <w:pPr>
        <w:kinsoku w:val="0"/>
        <w:overflowPunct w:val="0"/>
        <w:autoSpaceDE w:val="0"/>
        <w:autoSpaceDN w:val="0"/>
        <w:adjustRightInd w:val="0"/>
        <w:snapToGrid w:val="0"/>
        <w:spacing w:line="340" w:lineRule="atLeast"/>
        <w:ind w:firstLineChars="950" w:firstLine="3052"/>
        <w:rPr>
          <w:b/>
          <w:color w:val="000000"/>
          <w:sz w:val="32"/>
          <w:szCs w:val="32"/>
        </w:rPr>
      </w:pPr>
      <w:r w:rsidRPr="006D561B">
        <w:rPr>
          <w:rFonts w:hAnsi="宋体"/>
          <w:b/>
          <w:color w:val="000000"/>
          <w:sz w:val="32"/>
          <w:szCs w:val="32"/>
        </w:rPr>
        <w:t>（参考文本）</w:t>
      </w:r>
    </w:p>
    <w:p w:rsidR="006D561B" w:rsidRDefault="006D561B" w:rsidP="006D561B">
      <w:pPr>
        <w:kinsoku w:val="0"/>
        <w:overflowPunct w:val="0"/>
        <w:autoSpaceDE w:val="0"/>
        <w:autoSpaceDN w:val="0"/>
        <w:adjustRightInd w:val="0"/>
        <w:snapToGrid w:val="0"/>
        <w:spacing w:line="340" w:lineRule="atLeast"/>
        <w:ind w:firstLineChars="950" w:firstLine="3433"/>
        <w:rPr>
          <w:b/>
          <w:color w:val="000000"/>
          <w:sz w:val="36"/>
          <w:szCs w:val="36"/>
        </w:rPr>
      </w:pPr>
    </w:p>
    <w:p w:rsidR="006D561B" w:rsidRDefault="006D561B" w:rsidP="006D561B">
      <w:pPr>
        <w:kinsoku w:val="0"/>
        <w:overflowPunct w:val="0"/>
        <w:autoSpaceDE w:val="0"/>
        <w:autoSpaceDN w:val="0"/>
        <w:adjustRightInd w:val="0"/>
        <w:snapToGrid w:val="0"/>
        <w:spacing w:line="340" w:lineRule="atLeast"/>
        <w:ind w:firstLineChars="300" w:firstLine="1084"/>
        <w:jc w:val="center"/>
        <w:rPr>
          <w:b/>
          <w:color w:val="000000"/>
          <w:sz w:val="36"/>
          <w:szCs w:val="36"/>
        </w:rPr>
      </w:pP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90"/>
      </w:tblGrid>
      <w:tr w:rsidR="006D561B" w:rsidTr="0041194A">
        <w:trPr>
          <w:trHeight w:val="1080"/>
        </w:trPr>
        <w:tc>
          <w:tcPr>
            <w:tcW w:w="8190" w:type="dxa"/>
          </w:tcPr>
          <w:p w:rsidR="006D561B" w:rsidRDefault="006D561B" w:rsidP="0041194A">
            <w:pPr>
              <w:kinsoku w:val="0"/>
              <w:overflowPunct w:val="0"/>
              <w:autoSpaceDE w:val="0"/>
              <w:autoSpaceDN w:val="0"/>
              <w:spacing w:before="120"/>
              <w:ind w:left="105"/>
              <w:rPr>
                <w:color w:val="000000"/>
                <w:sz w:val="24"/>
              </w:rPr>
            </w:pPr>
            <w:r>
              <w:rPr>
                <w:rFonts w:hAnsi="宋体"/>
                <w:color w:val="000000"/>
                <w:sz w:val="24"/>
              </w:rPr>
              <w:t>注释：</w:t>
            </w:r>
            <w:r>
              <w:rPr>
                <w:color w:val="000000"/>
                <w:sz w:val="24"/>
              </w:rPr>
              <w:t xml:space="preserve"> </w:t>
            </w:r>
          </w:p>
          <w:p w:rsidR="006D561B" w:rsidRDefault="006D561B" w:rsidP="0041194A">
            <w:pPr>
              <w:kinsoku w:val="0"/>
              <w:overflowPunct w:val="0"/>
              <w:autoSpaceDE w:val="0"/>
              <w:autoSpaceDN w:val="0"/>
              <w:ind w:firstLineChars="300" w:firstLine="720"/>
              <w:rPr>
                <w:b/>
                <w:spacing w:val="20"/>
                <w:sz w:val="24"/>
              </w:rPr>
            </w:pPr>
            <w:r>
              <w:rPr>
                <w:rFonts w:hAnsi="宋体"/>
                <w:color w:val="000000"/>
                <w:sz w:val="24"/>
              </w:rPr>
              <w:t>《</w:t>
            </w:r>
            <w:r>
              <w:rPr>
                <w:rFonts w:hAnsi="宋体"/>
                <w:bCs/>
                <w:sz w:val="24"/>
              </w:rPr>
              <w:t>采购合同格式</w:t>
            </w:r>
            <w:r>
              <w:rPr>
                <w:rFonts w:hAnsi="宋体"/>
                <w:color w:val="000000"/>
                <w:sz w:val="24"/>
              </w:rPr>
              <w:t>》，本格式条款仅作为双方签订合同的参考，为阐明各方的权利和义务，经协商可</w:t>
            </w:r>
            <w:r>
              <w:rPr>
                <w:rFonts w:hAnsi="宋体"/>
                <w:sz w:val="24"/>
              </w:rPr>
              <w:t>增加新的条款。</w:t>
            </w:r>
            <w:r>
              <w:rPr>
                <w:sz w:val="24"/>
              </w:rPr>
              <w:t xml:space="preserve"> </w:t>
            </w:r>
            <w:r>
              <w:rPr>
                <w:rFonts w:hAnsi="宋体"/>
                <w:sz w:val="24"/>
              </w:rPr>
              <w:t>但不得与招标文件、投标文件的实质性内容相背离。</w:t>
            </w:r>
          </w:p>
          <w:p w:rsidR="006D561B" w:rsidRDefault="006D561B" w:rsidP="0041194A">
            <w:pPr>
              <w:kinsoku w:val="0"/>
              <w:overflowPunct w:val="0"/>
              <w:autoSpaceDE w:val="0"/>
              <w:autoSpaceDN w:val="0"/>
              <w:spacing w:before="120"/>
              <w:ind w:leftChars="50" w:left="105" w:firstLineChars="200" w:firstLine="480"/>
              <w:rPr>
                <w:color w:val="000000"/>
                <w:sz w:val="24"/>
              </w:rPr>
            </w:pPr>
          </w:p>
        </w:tc>
      </w:tr>
    </w:tbl>
    <w:p w:rsidR="006D561B" w:rsidRDefault="006D561B" w:rsidP="006D561B">
      <w:pPr>
        <w:kinsoku w:val="0"/>
        <w:overflowPunct w:val="0"/>
        <w:autoSpaceDE w:val="0"/>
        <w:autoSpaceDN w:val="0"/>
        <w:spacing w:line="420" w:lineRule="exact"/>
        <w:ind w:left="-284"/>
        <w:rPr>
          <w:sz w:val="24"/>
        </w:rPr>
      </w:pPr>
      <w:r>
        <w:rPr>
          <w:b/>
          <w:bCs/>
          <w:sz w:val="36"/>
        </w:rPr>
        <w:t xml:space="preserve">              </w:t>
      </w:r>
      <w:r>
        <w:rPr>
          <w:sz w:val="24"/>
        </w:rPr>
        <w:t xml:space="preserve"> </w:t>
      </w:r>
      <w:r>
        <w:t xml:space="preserve">                                           </w:t>
      </w:r>
      <w:r>
        <w:rPr>
          <w:rFonts w:hAnsi="宋体"/>
          <w:sz w:val="24"/>
        </w:rPr>
        <w:t>合同号：</w:t>
      </w:r>
    </w:p>
    <w:p w:rsidR="006D561B" w:rsidRDefault="006D561B" w:rsidP="006D561B">
      <w:pPr>
        <w:kinsoku w:val="0"/>
        <w:overflowPunct w:val="0"/>
        <w:autoSpaceDE w:val="0"/>
        <w:autoSpaceDN w:val="0"/>
        <w:spacing w:line="440" w:lineRule="exact"/>
        <w:rPr>
          <w:color w:val="000000"/>
          <w:sz w:val="24"/>
        </w:rPr>
      </w:pPr>
      <w:r>
        <w:rPr>
          <w:rFonts w:hAnsi="宋体"/>
          <w:sz w:val="24"/>
        </w:rPr>
        <w:t>甲方</w:t>
      </w:r>
      <w:r>
        <w:rPr>
          <w:sz w:val="24"/>
        </w:rPr>
        <w:t>(</w:t>
      </w:r>
      <w:r>
        <w:rPr>
          <w:rFonts w:hAnsi="宋体"/>
          <w:sz w:val="24"/>
        </w:rPr>
        <w:t>采购方</w:t>
      </w:r>
      <w:r>
        <w:rPr>
          <w:sz w:val="24"/>
        </w:rPr>
        <w:t>)</w:t>
      </w:r>
      <w:r>
        <w:rPr>
          <w:rFonts w:hAnsi="宋体"/>
          <w:sz w:val="24"/>
        </w:rPr>
        <w:t>：</w:t>
      </w:r>
      <w:r>
        <w:rPr>
          <w:sz w:val="24"/>
        </w:rPr>
        <w:t xml:space="preserve">                            </w:t>
      </w:r>
      <w:r>
        <w:rPr>
          <w:rFonts w:hAnsi="宋体"/>
          <w:color w:val="000000"/>
          <w:sz w:val="24"/>
        </w:rPr>
        <w:t>签订地点：</w:t>
      </w:r>
      <w:r>
        <w:rPr>
          <w:color w:val="000000"/>
          <w:sz w:val="24"/>
        </w:rPr>
        <w:t xml:space="preserve">                   </w:t>
      </w:r>
    </w:p>
    <w:p w:rsidR="006D561B" w:rsidRDefault="006D561B" w:rsidP="006D561B">
      <w:pPr>
        <w:kinsoku w:val="0"/>
        <w:overflowPunct w:val="0"/>
        <w:autoSpaceDE w:val="0"/>
        <w:autoSpaceDN w:val="0"/>
        <w:spacing w:line="440" w:lineRule="exact"/>
        <w:rPr>
          <w:sz w:val="24"/>
        </w:rPr>
      </w:pPr>
      <w:r>
        <w:rPr>
          <w:rFonts w:hAnsi="宋体"/>
          <w:color w:val="000000"/>
          <w:sz w:val="24"/>
        </w:rPr>
        <w:t>乙方</w:t>
      </w:r>
      <w:r>
        <w:rPr>
          <w:color w:val="000000"/>
          <w:sz w:val="24"/>
        </w:rPr>
        <w:t>(</w:t>
      </w:r>
      <w:r>
        <w:rPr>
          <w:rFonts w:hAnsi="宋体"/>
          <w:color w:val="000000"/>
          <w:sz w:val="24"/>
        </w:rPr>
        <w:t>中标人</w:t>
      </w:r>
      <w:r>
        <w:rPr>
          <w:color w:val="000000"/>
          <w:sz w:val="24"/>
        </w:rPr>
        <w:t>)</w:t>
      </w:r>
      <w:r>
        <w:rPr>
          <w:rFonts w:hAnsi="宋体"/>
          <w:color w:val="000000"/>
          <w:sz w:val="24"/>
        </w:rPr>
        <w:t>：</w:t>
      </w:r>
      <w:r>
        <w:rPr>
          <w:color w:val="000000"/>
          <w:sz w:val="24"/>
        </w:rPr>
        <w:t xml:space="preserve">                            </w:t>
      </w:r>
      <w:r>
        <w:rPr>
          <w:rFonts w:hAnsi="宋体"/>
          <w:color w:val="000000"/>
          <w:sz w:val="24"/>
        </w:rPr>
        <w:t>签订</w:t>
      </w:r>
      <w:r>
        <w:rPr>
          <w:rFonts w:hAnsi="宋体"/>
          <w:sz w:val="24"/>
        </w:rPr>
        <w:t>日期：</w:t>
      </w:r>
      <w:r>
        <w:rPr>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p>
    <w:p w:rsidR="006D561B" w:rsidRDefault="006D561B" w:rsidP="006D561B">
      <w:pPr>
        <w:kinsoku w:val="0"/>
        <w:overflowPunct w:val="0"/>
        <w:autoSpaceDE w:val="0"/>
        <w:autoSpaceDN w:val="0"/>
        <w:spacing w:line="440" w:lineRule="exact"/>
        <w:rPr>
          <w:sz w:val="24"/>
        </w:rPr>
      </w:pPr>
    </w:p>
    <w:p w:rsidR="006D561B" w:rsidRDefault="006D561B" w:rsidP="006D561B">
      <w:pPr>
        <w:kinsoku w:val="0"/>
        <w:overflowPunct w:val="0"/>
        <w:autoSpaceDE w:val="0"/>
        <w:autoSpaceDN w:val="0"/>
        <w:spacing w:line="440" w:lineRule="exact"/>
        <w:rPr>
          <w:sz w:val="24"/>
        </w:rPr>
      </w:pPr>
      <w:r>
        <w:rPr>
          <w:sz w:val="24"/>
        </w:rPr>
        <w:t xml:space="preserve"> </w:t>
      </w:r>
      <w:r>
        <w:rPr>
          <w:color w:val="000000"/>
          <w:sz w:val="24"/>
        </w:rPr>
        <w:t xml:space="preserve">   </w:t>
      </w:r>
      <w:r>
        <w:rPr>
          <w:rFonts w:hAnsi="宋体"/>
          <w:color w:val="000000"/>
          <w:sz w:val="24"/>
        </w:rPr>
        <w:t>根据</w:t>
      </w:r>
      <w:r>
        <w:rPr>
          <w:rFonts w:hAnsi="宋体"/>
          <w:sz w:val="24"/>
        </w:rPr>
        <w:t>甲方对</w:t>
      </w:r>
      <w:r>
        <w:rPr>
          <w:sz w:val="24"/>
          <w:u w:val="single"/>
        </w:rPr>
        <w:t xml:space="preserve">       </w:t>
      </w:r>
      <w:r>
        <w:rPr>
          <w:rFonts w:hAnsi="宋体"/>
          <w:sz w:val="24"/>
        </w:rPr>
        <w:t>进行招标采购（招标编号：</w:t>
      </w:r>
      <w:r>
        <w:rPr>
          <w:sz w:val="24"/>
          <w:u w:val="single"/>
        </w:rPr>
        <w:t xml:space="preserve">     </w:t>
      </w:r>
      <w:r>
        <w:rPr>
          <w:rFonts w:hAnsi="宋体"/>
          <w:sz w:val="24"/>
        </w:rPr>
        <w:t>）的招标结果，乙方为中标人，现依照招标文件、投标文件及相关文件的内容，双方达成如下协议：</w:t>
      </w:r>
    </w:p>
    <w:p w:rsidR="006D561B" w:rsidRDefault="006D561B" w:rsidP="006D561B">
      <w:pPr>
        <w:kinsoku w:val="0"/>
        <w:overflowPunct w:val="0"/>
        <w:autoSpaceDE w:val="0"/>
        <w:autoSpaceDN w:val="0"/>
        <w:spacing w:line="440" w:lineRule="exact"/>
        <w:rPr>
          <w:sz w:val="24"/>
        </w:rPr>
      </w:pPr>
      <w:r>
        <w:rPr>
          <w:sz w:val="24"/>
        </w:rPr>
        <w:t>1</w:t>
      </w:r>
      <w:r>
        <w:rPr>
          <w:rFonts w:hAnsi="宋体"/>
          <w:sz w:val="24"/>
        </w:rPr>
        <w:t>、合同标的和合同价格</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7"/>
        <w:gridCol w:w="1582"/>
        <w:gridCol w:w="1236"/>
        <w:gridCol w:w="824"/>
        <w:gridCol w:w="824"/>
        <w:gridCol w:w="1030"/>
        <w:gridCol w:w="927"/>
        <w:gridCol w:w="1236"/>
      </w:tblGrid>
      <w:tr w:rsidR="006D561B" w:rsidTr="0041194A">
        <w:trPr>
          <w:cantSplit/>
          <w:trHeight w:hRule="exact" w:val="851"/>
        </w:trPr>
        <w:tc>
          <w:tcPr>
            <w:tcW w:w="1277" w:type="dxa"/>
            <w:tcBorders>
              <w:bottom w:val="single" w:sz="4" w:space="0" w:color="auto"/>
            </w:tcBorders>
          </w:tcPr>
          <w:p w:rsidR="006D561B" w:rsidRDefault="006D561B" w:rsidP="0041194A">
            <w:pPr>
              <w:kinsoku w:val="0"/>
              <w:overflowPunct w:val="0"/>
              <w:autoSpaceDE w:val="0"/>
              <w:autoSpaceDN w:val="0"/>
              <w:spacing w:line="440" w:lineRule="exact"/>
              <w:rPr>
                <w:sz w:val="24"/>
              </w:rPr>
            </w:pPr>
            <w:r>
              <w:rPr>
                <w:rFonts w:hAnsi="宋体"/>
                <w:sz w:val="24"/>
              </w:rPr>
              <w:t>产品名称</w:t>
            </w:r>
          </w:p>
        </w:tc>
        <w:tc>
          <w:tcPr>
            <w:tcW w:w="1582" w:type="dxa"/>
            <w:tcBorders>
              <w:bottom w:val="single" w:sz="4" w:space="0" w:color="auto"/>
            </w:tcBorders>
          </w:tcPr>
          <w:p w:rsidR="006D561B" w:rsidRDefault="006D561B" w:rsidP="0041194A">
            <w:pPr>
              <w:kinsoku w:val="0"/>
              <w:overflowPunct w:val="0"/>
              <w:autoSpaceDE w:val="0"/>
              <w:autoSpaceDN w:val="0"/>
              <w:spacing w:line="440" w:lineRule="exact"/>
              <w:rPr>
                <w:sz w:val="24"/>
              </w:rPr>
            </w:pPr>
            <w:r>
              <w:rPr>
                <w:rFonts w:hAnsi="宋体"/>
                <w:sz w:val="24"/>
              </w:rPr>
              <w:t>规格型号</w:t>
            </w:r>
          </w:p>
        </w:tc>
        <w:tc>
          <w:tcPr>
            <w:tcW w:w="1236" w:type="dxa"/>
            <w:tcBorders>
              <w:bottom w:val="single" w:sz="4" w:space="0" w:color="auto"/>
            </w:tcBorders>
          </w:tcPr>
          <w:p w:rsidR="006D561B" w:rsidRDefault="006D561B" w:rsidP="0041194A">
            <w:pPr>
              <w:kinsoku w:val="0"/>
              <w:overflowPunct w:val="0"/>
              <w:autoSpaceDE w:val="0"/>
              <w:autoSpaceDN w:val="0"/>
              <w:spacing w:line="440" w:lineRule="exact"/>
              <w:rPr>
                <w:sz w:val="24"/>
              </w:rPr>
            </w:pPr>
            <w:r>
              <w:rPr>
                <w:rFonts w:hAnsi="宋体"/>
                <w:sz w:val="24"/>
              </w:rPr>
              <w:t>生产厂家</w:t>
            </w:r>
          </w:p>
        </w:tc>
        <w:tc>
          <w:tcPr>
            <w:tcW w:w="824" w:type="dxa"/>
            <w:tcBorders>
              <w:bottom w:val="single" w:sz="4" w:space="0" w:color="auto"/>
            </w:tcBorders>
          </w:tcPr>
          <w:p w:rsidR="006D561B" w:rsidRDefault="006D561B" w:rsidP="0041194A">
            <w:pPr>
              <w:kinsoku w:val="0"/>
              <w:overflowPunct w:val="0"/>
              <w:autoSpaceDE w:val="0"/>
              <w:autoSpaceDN w:val="0"/>
              <w:spacing w:line="440" w:lineRule="exact"/>
              <w:rPr>
                <w:szCs w:val="21"/>
              </w:rPr>
            </w:pPr>
            <w:r>
              <w:rPr>
                <w:rFonts w:hAnsi="宋体"/>
                <w:sz w:val="24"/>
              </w:rPr>
              <w:t>数量单价</w:t>
            </w:r>
          </w:p>
        </w:tc>
        <w:tc>
          <w:tcPr>
            <w:tcW w:w="824" w:type="dxa"/>
            <w:tcBorders>
              <w:bottom w:val="single" w:sz="4" w:space="0" w:color="auto"/>
            </w:tcBorders>
          </w:tcPr>
          <w:p w:rsidR="006D561B" w:rsidRDefault="006D561B" w:rsidP="0041194A">
            <w:pPr>
              <w:kinsoku w:val="0"/>
              <w:overflowPunct w:val="0"/>
              <w:autoSpaceDE w:val="0"/>
              <w:autoSpaceDN w:val="0"/>
              <w:spacing w:line="440" w:lineRule="exact"/>
              <w:rPr>
                <w:sz w:val="24"/>
              </w:rPr>
            </w:pPr>
            <w:r>
              <w:rPr>
                <w:rFonts w:hAnsi="宋体"/>
                <w:sz w:val="24"/>
              </w:rPr>
              <w:t>数</w:t>
            </w:r>
            <w:r>
              <w:rPr>
                <w:sz w:val="24"/>
              </w:rPr>
              <w:t xml:space="preserve"> </w:t>
            </w:r>
            <w:r>
              <w:rPr>
                <w:rFonts w:hAnsi="宋体"/>
                <w:sz w:val="24"/>
              </w:rPr>
              <w:t>量</w:t>
            </w:r>
          </w:p>
        </w:tc>
        <w:tc>
          <w:tcPr>
            <w:tcW w:w="1030" w:type="dxa"/>
            <w:tcBorders>
              <w:bottom w:val="single" w:sz="4" w:space="0" w:color="auto"/>
            </w:tcBorders>
          </w:tcPr>
          <w:p w:rsidR="006D561B" w:rsidRDefault="006D561B" w:rsidP="0041194A">
            <w:pPr>
              <w:kinsoku w:val="0"/>
              <w:overflowPunct w:val="0"/>
              <w:autoSpaceDE w:val="0"/>
              <w:autoSpaceDN w:val="0"/>
              <w:spacing w:line="440" w:lineRule="exact"/>
              <w:rPr>
                <w:sz w:val="24"/>
              </w:rPr>
            </w:pPr>
            <w:r>
              <w:rPr>
                <w:rFonts w:hAnsi="宋体"/>
                <w:sz w:val="24"/>
              </w:rPr>
              <w:t>单</w:t>
            </w:r>
            <w:r>
              <w:rPr>
                <w:sz w:val="24"/>
              </w:rPr>
              <w:t xml:space="preserve"> </w:t>
            </w:r>
            <w:r>
              <w:rPr>
                <w:rFonts w:hAnsi="宋体"/>
                <w:sz w:val="24"/>
              </w:rPr>
              <w:t>价</w:t>
            </w:r>
          </w:p>
        </w:tc>
        <w:tc>
          <w:tcPr>
            <w:tcW w:w="927" w:type="dxa"/>
            <w:tcBorders>
              <w:bottom w:val="single" w:sz="4" w:space="0" w:color="auto"/>
            </w:tcBorders>
          </w:tcPr>
          <w:p w:rsidR="006D561B" w:rsidRDefault="006D561B" w:rsidP="0041194A">
            <w:pPr>
              <w:kinsoku w:val="0"/>
              <w:overflowPunct w:val="0"/>
              <w:autoSpaceDE w:val="0"/>
              <w:autoSpaceDN w:val="0"/>
              <w:spacing w:line="440" w:lineRule="exact"/>
              <w:rPr>
                <w:sz w:val="24"/>
              </w:rPr>
            </w:pPr>
            <w:r>
              <w:rPr>
                <w:rFonts w:hAnsi="宋体"/>
                <w:sz w:val="24"/>
              </w:rPr>
              <w:t>总</w:t>
            </w:r>
            <w:r>
              <w:rPr>
                <w:sz w:val="24"/>
              </w:rPr>
              <w:t xml:space="preserve"> </w:t>
            </w:r>
            <w:r>
              <w:rPr>
                <w:rFonts w:hAnsi="宋体"/>
                <w:sz w:val="24"/>
              </w:rPr>
              <w:t>价</w:t>
            </w:r>
          </w:p>
        </w:tc>
        <w:tc>
          <w:tcPr>
            <w:tcW w:w="1236" w:type="dxa"/>
            <w:tcBorders>
              <w:bottom w:val="single" w:sz="4" w:space="0" w:color="auto"/>
            </w:tcBorders>
          </w:tcPr>
          <w:p w:rsidR="006D561B" w:rsidRDefault="006D561B" w:rsidP="0041194A">
            <w:pPr>
              <w:kinsoku w:val="0"/>
              <w:overflowPunct w:val="0"/>
              <w:autoSpaceDE w:val="0"/>
              <w:autoSpaceDN w:val="0"/>
              <w:spacing w:line="440" w:lineRule="exact"/>
              <w:rPr>
                <w:sz w:val="24"/>
              </w:rPr>
            </w:pPr>
            <w:r>
              <w:rPr>
                <w:sz w:val="24"/>
              </w:rPr>
              <w:t xml:space="preserve"> </w:t>
            </w:r>
            <w:r>
              <w:rPr>
                <w:rFonts w:hAnsi="宋体"/>
                <w:sz w:val="24"/>
              </w:rPr>
              <w:t>交货期</w:t>
            </w:r>
            <w:r>
              <w:rPr>
                <w:sz w:val="24"/>
              </w:rPr>
              <w:t xml:space="preserve"> </w:t>
            </w:r>
          </w:p>
        </w:tc>
      </w:tr>
      <w:tr w:rsidR="006D561B" w:rsidTr="0041194A">
        <w:trPr>
          <w:cantSplit/>
          <w:trHeight w:hRule="exact" w:val="567"/>
        </w:trPr>
        <w:tc>
          <w:tcPr>
            <w:tcW w:w="1277" w:type="dxa"/>
            <w:tcBorders>
              <w:bottom w:val="single" w:sz="4" w:space="0" w:color="auto"/>
            </w:tcBorders>
          </w:tcPr>
          <w:p w:rsidR="006D561B" w:rsidRDefault="006D561B" w:rsidP="0041194A">
            <w:pPr>
              <w:kinsoku w:val="0"/>
              <w:overflowPunct w:val="0"/>
              <w:autoSpaceDE w:val="0"/>
              <w:autoSpaceDN w:val="0"/>
              <w:spacing w:line="440" w:lineRule="exact"/>
              <w:rPr>
                <w:sz w:val="24"/>
              </w:rPr>
            </w:pPr>
          </w:p>
          <w:p w:rsidR="006D561B" w:rsidRDefault="006D561B" w:rsidP="0041194A">
            <w:pPr>
              <w:kinsoku w:val="0"/>
              <w:overflowPunct w:val="0"/>
              <w:autoSpaceDE w:val="0"/>
              <w:autoSpaceDN w:val="0"/>
              <w:spacing w:line="440" w:lineRule="exact"/>
              <w:rPr>
                <w:sz w:val="24"/>
              </w:rPr>
            </w:pPr>
          </w:p>
        </w:tc>
        <w:tc>
          <w:tcPr>
            <w:tcW w:w="1582" w:type="dxa"/>
            <w:tcBorders>
              <w:bottom w:val="single" w:sz="4" w:space="0" w:color="auto"/>
            </w:tcBorders>
          </w:tcPr>
          <w:p w:rsidR="006D561B" w:rsidRDefault="006D561B" w:rsidP="0041194A">
            <w:pPr>
              <w:kinsoku w:val="0"/>
              <w:overflowPunct w:val="0"/>
              <w:autoSpaceDE w:val="0"/>
              <w:autoSpaceDN w:val="0"/>
              <w:spacing w:line="440" w:lineRule="exact"/>
              <w:rPr>
                <w:sz w:val="24"/>
              </w:rPr>
            </w:pPr>
          </w:p>
        </w:tc>
        <w:tc>
          <w:tcPr>
            <w:tcW w:w="1236" w:type="dxa"/>
            <w:tcBorders>
              <w:bottom w:val="single" w:sz="4" w:space="0" w:color="auto"/>
            </w:tcBorders>
          </w:tcPr>
          <w:p w:rsidR="006D561B" w:rsidRDefault="006D561B" w:rsidP="0041194A">
            <w:pPr>
              <w:kinsoku w:val="0"/>
              <w:overflowPunct w:val="0"/>
              <w:autoSpaceDE w:val="0"/>
              <w:autoSpaceDN w:val="0"/>
              <w:spacing w:line="440" w:lineRule="exact"/>
              <w:rPr>
                <w:sz w:val="24"/>
              </w:rPr>
            </w:pPr>
          </w:p>
        </w:tc>
        <w:tc>
          <w:tcPr>
            <w:tcW w:w="824" w:type="dxa"/>
            <w:tcBorders>
              <w:bottom w:val="single" w:sz="4" w:space="0" w:color="auto"/>
            </w:tcBorders>
          </w:tcPr>
          <w:p w:rsidR="006D561B" w:rsidRDefault="006D561B" w:rsidP="0041194A">
            <w:pPr>
              <w:kinsoku w:val="0"/>
              <w:overflowPunct w:val="0"/>
              <w:autoSpaceDE w:val="0"/>
              <w:autoSpaceDN w:val="0"/>
              <w:spacing w:line="440" w:lineRule="exact"/>
              <w:rPr>
                <w:sz w:val="24"/>
              </w:rPr>
            </w:pPr>
          </w:p>
        </w:tc>
        <w:tc>
          <w:tcPr>
            <w:tcW w:w="824" w:type="dxa"/>
            <w:tcBorders>
              <w:bottom w:val="single" w:sz="4" w:space="0" w:color="auto"/>
            </w:tcBorders>
          </w:tcPr>
          <w:p w:rsidR="006D561B" w:rsidRDefault="006D561B" w:rsidP="0041194A">
            <w:pPr>
              <w:kinsoku w:val="0"/>
              <w:overflowPunct w:val="0"/>
              <w:autoSpaceDE w:val="0"/>
              <w:autoSpaceDN w:val="0"/>
              <w:spacing w:line="440" w:lineRule="exact"/>
              <w:rPr>
                <w:sz w:val="24"/>
              </w:rPr>
            </w:pPr>
          </w:p>
        </w:tc>
        <w:tc>
          <w:tcPr>
            <w:tcW w:w="1030" w:type="dxa"/>
            <w:tcBorders>
              <w:bottom w:val="single" w:sz="4" w:space="0" w:color="auto"/>
            </w:tcBorders>
          </w:tcPr>
          <w:p w:rsidR="006D561B" w:rsidRDefault="006D561B" w:rsidP="0041194A">
            <w:pPr>
              <w:kinsoku w:val="0"/>
              <w:overflowPunct w:val="0"/>
              <w:autoSpaceDE w:val="0"/>
              <w:autoSpaceDN w:val="0"/>
              <w:spacing w:line="440" w:lineRule="exact"/>
              <w:rPr>
                <w:sz w:val="24"/>
              </w:rPr>
            </w:pPr>
          </w:p>
        </w:tc>
        <w:tc>
          <w:tcPr>
            <w:tcW w:w="927" w:type="dxa"/>
            <w:tcBorders>
              <w:bottom w:val="single" w:sz="4" w:space="0" w:color="auto"/>
            </w:tcBorders>
          </w:tcPr>
          <w:p w:rsidR="006D561B" w:rsidRDefault="006D561B" w:rsidP="0041194A">
            <w:pPr>
              <w:kinsoku w:val="0"/>
              <w:overflowPunct w:val="0"/>
              <w:autoSpaceDE w:val="0"/>
              <w:autoSpaceDN w:val="0"/>
              <w:spacing w:line="440" w:lineRule="exact"/>
              <w:rPr>
                <w:sz w:val="24"/>
              </w:rPr>
            </w:pPr>
          </w:p>
        </w:tc>
        <w:tc>
          <w:tcPr>
            <w:tcW w:w="1236" w:type="dxa"/>
            <w:tcBorders>
              <w:bottom w:val="single" w:sz="4" w:space="0" w:color="auto"/>
            </w:tcBorders>
          </w:tcPr>
          <w:p w:rsidR="006D561B" w:rsidRDefault="006D561B" w:rsidP="0041194A">
            <w:pPr>
              <w:kinsoku w:val="0"/>
              <w:overflowPunct w:val="0"/>
              <w:autoSpaceDE w:val="0"/>
              <w:autoSpaceDN w:val="0"/>
              <w:spacing w:line="440" w:lineRule="exact"/>
              <w:rPr>
                <w:sz w:val="24"/>
              </w:rPr>
            </w:pPr>
          </w:p>
        </w:tc>
      </w:tr>
      <w:tr w:rsidR="006D561B" w:rsidTr="0041194A">
        <w:trPr>
          <w:cantSplit/>
          <w:trHeight w:val="602"/>
        </w:trPr>
        <w:tc>
          <w:tcPr>
            <w:tcW w:w="1277" w:type="dxa"/>
            <w:tcBorders>
              <w:bottom w:val="single" w:sz="4" w:space="0" w:color="auto"/>
            </w:tcBorders>
          </w:tcPr>
          <w:p w:rsidR="006D561B" w:rsidRDefault="006D561B" w:rsidP="0041194A">
            <w:pPr>
              <w:kinsoku w:val="0"/>
              <w:overflowPunct w:val="0"/>
              <w:autoSpaceDE w:val="0"/>
              <w:autoSpaceDN w:val="0"/>
              <w:spacing w:line="440" w:lineRule="exact"/>
              <w:rPr>
                <w:sz w:val="24"/>
              </w:rPr>
            </w:pPr>
          </w:p>
        </w:tc>
        <w:tc>
          <w:tcPr>
            <w:tcW w:w="1582" w:type="dxa"/>
          </w:tcPr>
          <w:p w:rsidR="006D561B" w:rsidRDefault="006D561B" w:rsidP="0041194A">
            <w:pPr>
              <w:kinsoku w:val="0"/>
              <w:overflowPunct w:val="0"/>
              <w:autoSpaceDE w:val="0"/>
              <w:autoSpaceDN w:val="0"/>
              <w:spacing w:line="440" w:lineRule="exact"/>
              <w:rPr>
                <w:sz w:val="24"/>
              </w:rPr>
            </w:pPr>
          </w:p>
        </w:tc>
        <w:tc>
          <w:tcPr>
            <w:tcW w:w="1236" w:type="dxa"/>
          </w:tcPr>
          <w:p w:rsidR="006D561B" w:rsidRDefault="006D561B" w:rsidP="0041194A">
            <w:pPr>
              <w:kinsoku w:val="0"/>
              <w:overflowPunct w:val="0"/>
              <w:autoSpaceDE w:val="0"/>
              <w:autoSpaceDN w:val="0"/>
              <w:spacing w:line="440" w:lineRule="exact"/>
              <w:rPr>
                <w:sz w:val="24"/>
              </w:rPr>
            </w:pPr>
          </w:p>
        </w:tc>
        <w:tc>
          <w:tcPr>
            <w:tcW w:w="824" w:type="dxa"/>
          </w:tcPr>
          <w:p w:rsidR="006D561B" w:rsidRDefault="006D561B" w:rsidP="0041194A">
            <w:pPr>
              <w:kinsoku w:val="0"/>
              <w:overflowPunct w:val="0"/>
              <w:autoSpaceDE w:val="0"/>
              <w:autoSpaceDN w:val="0"/>
              <w:spacing w:line="440" w:lineRule="exact"/>
              <w:rPr>
                <w:sz w:val="24"/>
              </w:rPr>
            </w:pPr>
          </w:p>
        </w:tc>
        <w:tc>
          <w:tcPr>
            <w:tcW w:w="824" w:type="dxa"/>
          </w:tcPr>
          <w:p w:rsidR="006D561B" w:rsidRDefault="006D561B" w:rsidP="0041194A">
            <w:pPr>
              <w:kinsoku w:val="0"/>
              <w:overflowPunct w:val="0"/>
              <w:autoSpaceDE w:val="0"/>
              <w:autoSpaceDN w:val="0"/>
              <w:spacing w:line="440" w:lineRule="exact"/>
              <w:rPr>
                <w:sz w:val="24"/>
              </w:rPr>
            </w:pPr>
          </w:p>
        </w:tc>
        <w:tc>
          <w:tcPr>
            <w:tcW w:w="1030" w:type="dxa"/>
          </w:tcPr>
          <w:p w:rsidR="006D561B" w:rsidRDefault="006D561B" w:rsidP="0041194A">
            <w:pPr>
              <w:kinsoku w:val="0"/>
              <w:overflowPunct w:val="0"/>
              <w:autoSpaceDE w:val="0"/>
              <w:autoSpaceDN w:val="0"/>
              <w:spacing w:line="440" w:lineRule="exact"/>
              <w:rPr>
                <w:sz w:val="24"/>
              </w:rPr>
            </w:pPr>
          </w:p>
        </w:tc>
        <w:tc>
          <w:tcPr>
            <w:tcW w:w="927" w:type="dxa"/>
          </w:tcPr>
          <w:p w:rsidR="006D561B" w:rsidRDefault="006D561B" w:rsidP="0041194A">
            <w:pPr>
              <w:kinsoku w:val="0"/>
              <w:overflowPunct w:val="0"/>
              <w:autoSpaceDE w:val="0"/>
              <w:autoSpaceDN w:val="0"/>
              <w:spacing w:line="440" w:lineRule="exact"/>
              <w:rPr>
                <w:sz w:val="24"/>
              </w:rPr>
            </w:pPr>
          </w:p>
        </w:tc>
        <w:tc>
          <w:tcPr>
            <w:tcW w:w="1236" w:type="dxa"/>
          </w:tcPr>
          <w:p w:rsidR="006D561B" w:rsidRDefault="006D561B" w:rsidP="0041194A">
            <w:pPr>
              <w:kinsoku w:val="0"/>
              <w:overflowPunct w:val="0"/>
              <w:autoSpaceDE w:val="0"/>
              <w:autoSpaceDN w:val="0"/>
              <w:spacing w:line="440" w:lineRule="exact"/>
              <w:rPr>
                <w:sz w:val="24"/>
              </w:rPr>
            </w:pPr>
          </w:p>
        </w:tc>
      </w:tr>
      <w:tr w:rsidR="006D561B" w:rsidTr="0041194A">
        <w:trPr>
          <w:cantSplit/>
          <w:trHeight w:hRule="exact" w:val="574"/>
        </w:trPr>
        <w:tc>
          <w:tcPr>
            <w:tcW w:w="1277" w:type="dxa"/>
            <w:tcBorders>
              <w:bottom w:val="single" w:sz="4" w:space="0" w:color="auto"/>
            </w:tcBorders>
          </w:tcPr>
          <w:p w:rsidR="006D561B" w:rsidRDefault="006D561B" w:rsidP="0041194A">
            <w:pPr>
              <w:kinsoku w:val="0"/>
              <w:overflowPunct w:val="0"/>
              <w:autoSpaceDE w:val="0"/>
              <w:autoSpaceDN w:val="0"/>
              <w:spacing w:line="440" w:lineRule="exact"/>
              <w:rPr>
                <w:sz w:val="24"/>
              </w:rPr>
            </w:pPr>
          </w:p>
        </w:tc>
        <w:tc>
          <w:tcPr>
            <w:tcW w:w="1582" w:type="dxa"/>
            <w:tcBorders>
              <w:bottom w:val="single" w:sz="4" w:space="0" w:color="auto"/>
            </w:tcBorders>
          </w:tcPr>
          <w:p w:rsidR="006D561B" w:rsidRDefault="006D561B" w:rsidP="0041194A">
            <w:pPr>
              <w:kinsoku w:val="0"/>
              <w:overflowPunct w:val="0"/>
              <w:autoSpaceDE w:val="0"/>
              <w:autoSpaceDN w:val="0"/>
              <w:spacing w:line="440" w:lineRule="exact"/>
              <w:rPr>
                <w:sz w:val="24"/>
              </w:rPr>
            </w:pPr>
          </w:p>
        </w:tc>
        <w:tc>
          <w:tcPr>
            <w:tcW w:w="1236" w:type="dxa"/>
            <w:tcBorders>
              <w:bottom w:val="single" w:sz="4" w:space="0" w:color="auto"/>
            </w:tcBorders>
          </w:tcPr>
          <w:p w:rsidR="006D561B" w:rsidRDefault="006D561B" w:rsidP="0041194A">
            <w:pPr>
              <w:kinsoku w:val="0"/>
              <w:overflowPunct w:val="0"/>
              <w:autoSpaceDE w:val="0"/>
              <w:autoSpaceDN w:val="0"/>
              <w:spacing w:line="440" w:lineRule="exact"/>
              <w:rPr>
                <w:sz w:val="24"/>
              </w:rPr>
            </w:pPr>
          </w:p>
        </w:tc>
        <w:tc>
          <w:tcPr>
            <w:tcW w:w="824" w:type="dxa"/>
            <w:tcBorders>
              <w:bottom w:val="single" w:sz="4" w:space="0" w:color="auto"/>
            </w:tcBorders>
          </w:tcPr>
          <w:p w:rsidR="006D561B" w:rsidRDefault="006D561B" w:rsidP="0041194A">
            <w:pPr>
              <w:kinsoku w:val="0"/>
              <w:overflowPunct w:val="0"/>
              <w:autoSpaceDE w:val="0"/>
              <w:autoSpaceDN w:val="0"/>
              <w:spacing w:line="440" w:lineRule="exact"/>
              <w:rPr>
                <w:sz w:val="24"/>
              </w:rPr>
            </w:pPr>
          </w:p>
        </w:tc>
        <w:tc>
          <w:tcPr>
            <w:tcW w:w="824" w:type="dxa"/>
            <w:tcBorders>
              <w:bottom w:val="single" w:sz="4" w:space="0" w:color="auto"/>
            </w:tcBorders>
          </w:tcPr>
          <w:p w:rsidR="006D561B" w:rsidRDefault="006D561B" w:rsidP="0041194A">
            <w:pPr>
              <w:kinsoku w:val="0"/>
              <w:overflowPunct w:val="0"/>
              <w:autoSpaceDE w:val="0"/>
              <w:autoSpaceDN w:val="0"/>
              <w:spacing w:line="440" w:lineRule="exact"/>
              <w:rPr>
                <w:sz w:val="24"/>
              </w:rPr>
            </w:pPr>
          </w:p>
        </w:tc>
        <w:tc>
          <w:tcPr>
            <w:tcW w:w="1030" w:type="dxa"/>
            <w:tcBorders>
              <w:bottom w:val="single" w:sz="4" w:space="0" w:color="auto"/>
            </w:tcBorders>
          </w:tcPr>
          <w:p w:rsidR="006D561B" w:rsidRDefault="006D561B" w:rsidP="0041194A">
            <w:pPr>
              <w:kinsoku w:val="0"/>
              <w:overflowPunct w:val="0"/>
              <w:autoSpaceDE w:val="0"/>
              <w:autoSpaceDN w:val="0"/>
              <w:spacing w:line="440" w:lineRule="exact"/>
              <w:rPr>
                <w:sz w:val="24"/>
              </w:rPr>
            </w:pPr>
          </w:p>
        </w:tc>
        <w:tc>
          <w:tcPr>
            <w:tcW w:w="927" w:type="dxa"/>
            <w:tcBorders>
              <w:bottom w:val="single" w:sz="4" w:space="0" w:color="auto"/>
            </w:tcBorders>
          </w:tcPr>
          <w:p w:rsidR="006D561B" w:rsidRDefault="006D561B" w:rsidP="0041194A">
            <w:pPr>
              <w:kinsoku w:val="0"/>
              <w:overflowPunct w:val="0"/>
              <w:autoSpaceDE w:val="0"/>
              <w:autoSpaceDN w:val="0"/>
              <w:spacing w:line="440" w:lineRule="exact"/>
              <w:rPr>
                <w:sz w:val="24"/>
              </w:rPr>
            </w:pPr>
          </w:p>
        </w:tc>
        <w:tc>
          <w:tcPr>
            <w:tcW w:w="1236" w:type="dxa"/>
            <w:tcBorders>
              <w:bottom w:val="single" w:sz="4" w:space="0" w:color="auto"/>
            </w:tcBorders>
          </w:tcPr>
          <w:p w:rsidR="006D561B" w:rsidRDefault="006D561B" w:rsidP="0041194A">
            <w:pPr>
              <w:kinsoku w:val="0"/>
              <w:overflowPunct w:val="0"/>
              <w:autoSpaceDE w:val="0"/>
              <w:autoSpaceDN w:val="0"/>
              <w:spacing w:line="440" w:lineRule="exact"/>
              <w:rPr>
                <w:sz w:val="24"/>
              </w:rPr>
            </w:pPr>
          </w:p>
        </w:tc>
      </w:tr>
      <w:tr w:rsidR="006D561B" w:rsidTr="0041194A">
        <w:trPr>
          <w:cantSplit/>
          <w:trHeight w:hRule="exact" w:val="567"/>
        </w:trPr>
        <w:tc>
          <w:tcPr>
            <w:tcW w:w="1277" w:type="dxa"/>
            <w:tcBorders>
              <w:bottom w:val="single" w:sz="4" w:space="0" w:color="auto"/>
            </w:tcBorders>
          </w:tcPr>
          <w:p w:rsidR="006D561B" w:rsidRDefault="006D561B" w:rsidP="0041194A">
            <w:pPr>
              <w:kinsoku w:val="0"/>
              <w:overflowPunct w:val="0"/>
              <w:autoSpaceDE w:val="0"/>
              <w:autoSpaceDN w:val="0"/>
              <w:spacing w:line="440" w:lineRule="exact"/>
              <w:rPr>
                <w:sz w:val="24"/>
              </w:rPr>
            </w:pPr>
          </w:p>
          <w:p w:rsidR="006D561B" w:rsidRDefault="006D561B" w:rsidP="0041194A">
            <w:pPr>
              <w:kinsoku w:val="0"/>
              <w:overflowPunct w:val="0"/>
              <w:autoSpaceDE w:val="0"/>
              <w:autoSpaceDN w:val="0"/>
              <w:spacing w:line="440" w:lineRule="exact"/>
              <w:rPr>
                <w:sz w:val="24"/>
              </w:rPr>
            </w:pPr>
          </w:p>
        </w:tc>
        <w:tc>
          <w:tcPr>
            <w:tcW w:w="1582" w:type="dxa"/>
            <w:tcBorders>
              <w:bottom w:val="single" w:sz="4" w:space="0" w:color="auto"/>
            </w:tcBorders>
          </w:tcPr>
          <w:p w:rsidR="006D561B" w:rsidRDefault="006D561B" w:rsidP="0041194A">
            <w:pPr>
              <w:kinsoku w:val="0"/>
              <w:overflowPunct w:val="0"/>
              <w:autoSpaceDE w:val="0"/>
              <w:autoSpaceDN w:val="0"/>
              <w:spacing w:line="440" w:lineRule="exact"/>
              <w:rPr>
                <w:sz w:val="24"/>
              </w:rPr>
            </w:pPr>
          </w:p>
        </w:tc>
        <w:tc>
          <w:tcPr>
            <w:tcW w:w="1236" w:type="dxa"/>
            <w:tcBorders>
              <w:bottom w:val="single" w:sz="4" w:space="0" w:color="auto"/>
            </w:tcBorders>
          </w:tcPr>
          <w:p w:rsidR="006D561B" w:rsidRDefault="006D561B" w:rsidP="0041194A">
            <w:pPr>
              <w:kinsoku w:val="0"/>
              <w:overflowPunct w:val="0"/>
              <w:autoSpaceDE w:val="0"/>
              <w:autoSpaceDN w:val="0"/>
              <w:spacing w:line="440" w:lineRule="exact"/>
              <w:rPr>
                <w:sz w:val="24"/>
              </w:rPr>
            </w:pPr>
          </w:p>
        </w:tc>
        <w:tc>
          <w:tcPr>
            <w:tcW w:w="824" w:type="dxa"/>
            <w:tcBorders>
              <w:bottom w:val="single" w:sz="4" w:space="0" w:color="auto"/>
            </w:tcBorders>
          </w:tcPr>
          <w:p w:rsidR="006D561B" w:rsidRDefault="006D561B" w:rsidP="0041194A">
            <w:pPr>
              <w:kinsoku w:val="0"/>
              <w:overflowPunct w:val="0"/>
              <w:autoSpaceDE w:val="0"/>
              <w:autoSpaceDN w:val="0"/>
              <w:spacing w:line="440" w:lineRule="exact"/>
              <w:rPr>
                <w:sz w:val="24"/>
              </w:rPr>
            </w:pPr>
          </w:p>
        </w:tc>
        <w:tc>
          <w:tcPr>
            <w:tcW w:w="824" w:type="dxa"/>
            <w:tcBorders>
              <w:bottom w:val="single" w:sz="4" w:space="0" w:color="auto"/>
            </w:tcBorders>
          </w:tcPr>
          <w:p w:rsidR="006D561B" w:rsidRDefault="006D561B" w:rsidP="0041194A">
            <w:pPr>
              <w:kinsoku w:val="0"/>
              <w:overflowPunct w:val="0"/>
              <w:autoSpaceDE w:val="0"/>
              <w:autoSpaceDN w:val="0"/>
              <w:spacing w:line="440" w:lineRule="exact"/>
              <w:rPr>
                <w:sz w:val="24"/>
              </w:rPr>
            </w:pPr>
          </w:p>
        </w:tc>
        <w:tc>
          <w:tcPr>
            <w:tcW w:w="1030" w:type="dxa"/>
            <w:tcBorders>
              <w:bottom w:val="single" w:sz="4" w:space="0" w:color="auto"/>
            </w:tcBorders>
          </w:tcPr>
          <w:p w:rsidR="006D561B" w:rsidRDefault="006D561B" w:rsidP="0041194A">
            <w:pPr>
              <w:kinsoku w:val="0"/>
              <w:overflowPunct w:val="0"/>
              <w:autoSpaceDE w:val="0"/>
              <w:autoSpaceDN w:val="0"/>
              <w:spacing w:line="440" w:lineRule="exact"/>
              <w:rPr>
                <w:sz w:val="24"/>
              </w:rPr>
            </w:pPr>
          </w:p>
        </w:tc>
        <w:tc>
          <w:tcPr>
            <w:tcW w:w="927" w:type="dxa"/>
            <w:tcBorders>
              <w:bottom w:val="single" w:sz="4" w:space="0" w:color="auto"/>
            </w:tcBorders>
          </w:tcPr>
          <w:p w:rsidR="006D561B" w:rsidRDefault="006D561B" w:rsidP="0041194A">
            <w:pPr>
              <w:kinsoku w:val="0"/>
              <w:overflowPunct w:val="0"/>
              <w:autoSpaceDE w:val="0"/>
              <w:autoSpaceDN w:val="0"/>
              <w:spacing w:line="440" w:lineRule="exact"/>
              <w:rPr>
                <w:sz w:val="24"/>
              </w:rPr>
            </w:pPr>
          </w:p>
        </w:tc>
        <w:tc>
          <w:tcPr>
            <w:tcW w:w="1236" w:type="dxa"/>
            <w:tcBorders>
              <w:bottom w:val="single" w:sz="4" w:space="0" w:color="auto"/>
            </w:tcBorders>
          </w:tcPr>
          <w:p w:rsidR="006D561B" w:rsidRDefault="006D561B" w:rsidP="0041194A">
            <w:pPr>
              <w:kinsoku w:val="0"/>
              <w:overflowPunct w:val="0"/>
              <w:autoSpaceDE w:val="0"/>
              <w:autoSpaceDN w:val="0"/>
              <w:spacing w:line="440" w:lineRule="exact"/>
              <w:rPr>
                <w:sz w:val="24"/>
              </w:rPr>
            </w:pPr>
          </w:p>
        </w:tc>
      </w:tr>
      <w:tr w:rsidR="006D561B" w:rsidTr="0041194A">
        <w:trPr>
          <w:cantSplit/>
          <w:trHeight w:hRule="exact" w:val="567"/>
        </w:trPr>
        <w:tc>
          <w:tcPr>
            <w:tcW w:w="1277" w:type="dxa"/>
            <w:tcBorders>
              <w:bottom w:val="single" w:sz="4" w:space="0" w:color="auto"/>
            </w:tcBorders>
          </w:tcPr>
          <w:p w:rsidR="006D561B" w:rsidRDefault="006D561B" w:rsidP="0041194A">
            <w:pPr>
              <w:kinsoku w:val="0"/>
              <w:overflowPunct w:val="0"/>
              <w:autoSpaceDE w:val="0"/>
              <w:autoSpaceDN w:val="0"/>
              <w:spacing w:line="440" w:lineRule="exact"/>
              <w:rPr>
                <w:sz w:val="24"/>
              </w:rPr>
            </w:pPr>
          </w:p>
          <w:p w:rsidR="006D561B" w:rsidRDefault="006D561B" w:rsidP="0041194A">
            <w:pPr>
              <w:kinsoku w:val="0"/>
              <w:overflowPunct w:val="0"/>
              <w:autoSpaceDE w:val="0"/>
              <w:autoSpaceDN w:val="0"/>
              <w:spacing w:line="440" w:lineRule="exact"/>
              <w:rPr>
                <w:sz w:val="24"/>
              </w:rPr>
            </w:pPr>
          </w:p>
        </w:tc>
        <w:tc>
          <w:tcPr>
            <w:tcW w:w="1582" w:type="dxa"/>
            <w:tcBorders>
              <w:bottom w:val="single" w:sz="4" w:space="0" w:color="auto"/>
            </w:tcBorders>
          </w:tcPr>
          <w:p w:rsidR="006D561B" w:rsidRDefault="006D561B" w:rsidP="0041194A">
            <w:pPr>
              <w:kinsoku w:val="0"/>
              <w:overflowPunct w:val="0"/>
              <w:autoSpaceDE w:val="0"/>
              <w:autoSpaceDN w:val="0"/>
              <w:spacing w:line="440" w:lineRule="exact"/>
              <w:rPr>
                <w:sz w:val="24"/>
              </w:rPr>
            </w:pPr>
          </w:p>
        </w:tc>
        <w:tc>
          <w:tcPr>
            <w:tcW w:w="1236" w:type="dxa"/>
            <w:tcBorders>
              <w:bottom w:val="single" w:sz="4" w:space="0" w:color="auto"/>
            </w:tcBorders>
          </w:tcPr>
          <w:p w:rsidR="006D561B" w:rsidRDefault="006D561B" w:rsidP="0041194A">
            <w:pPr>
              <w:kinsoku w:val="0"/>
              <w:overflowPunct w:val="0"/>
              <w:autoSpaceDE w:val="0"/>
              <w:autoSpaceDN w:val="0"/>
              <w:spacing w:line="440" w:lineRule="exact"/>
              <w:rPr>
                <w:sz w:val="24"/>
              </w:rPr>
            </w:pPr>
          </w:p>
        </w:tc>
        <w:tc>
          <w:tcPr>
            <w:tcW w:w="824" w:type="dxa"/>
            <w:tcBorders>
              <w:bottom w:val="single" w:sz="4" w:space="0" w:color="auto"/>
            </w:tcBorders>
          </w:tcPr>
          <w:p w:rsidR="006D561B" w:rsidRDefault="006D561B" w:rsidP="0041194A">
            <w:pPr>
              <w:kinsoku w:val="0"/>
              <w:overflowPunct w:val="0"/>
              <w:autoSpaceDE w:val="0"/>
              <w:autoSpaceDN w:val="0"/>
              <w:spacing w:line="440" w:lineRule="exact"/>
              <w:rPr>
                <w:sz w:val="24"/>
              </w:rPr>
            </w:pPr>
          </w:p>
        </w:tc>
        <w:tc>
          <w:tcPr>
            <w:tcW w:w="824" w:type="dxa"/>
            <w:tcBorders>
              <w:bottom w:val="single" w:sz="4" w:space="0" w:color="auto"/>
            </w:tcBorders>
          </w:tcPr>
          <w:p w:rsidR="006D561B" w:rsidRDefault="006D561B" w:rsidP="0041194A">
            <w:pPr>
              <w:kinsoku w:val="0"/>
              <w:overflowPunct w:val="0"/>
              <w:autoSpaceDE w:val="0"/>
              <w:autoSpaceDN w:val="0"/>
              <w:spacing w:line="440" w:lineRule="exact"/>
              <w:rPr>
                <w:sz w:val="24"/>
              </w:rPr>
            </w:pPr>
          </w:p>
        </w:tc>
        <w:tc>
          <w:tcPr>
            <w:tcW w:w="1030" w:type="dxa"/>
            <w:tcBorders>
              <w:bottom w:val="single" w:sz="4" w:space="0" w:color="auto"/>
            </w:tcBorders>
          </w:tcPr>
          <w:p w:rsidR="006D561B" w:rsidRDefault="006D561B" w:rsidP="0041194A">
            <w:pPr>
              <w:kinsoku w:val="0"/>
              <w:overflowPunct w:val="0"/>
              <w:autoSpaceDE w:val="0"/>
              <w:autoSpaceDN w:val="0"/>
              <w:spacing w:line="440" w:lineRule="exact"/>
              <w:rPr>
                <w:sz w:val="24"/>
              </w:rPr>
            </w:pPr>
          </w:p>
        </w:tc>
        <w:tc>
          <w:tcPr>
            <w:tcW w:w="927" w:type="dxa"/>
            <w:tcBorders>
              <w:bottom w:val="single" w:sz="4" w:space="0" w:color="auto"/>
            </w:tcBorders>
          </w:tcPr>
          <w:p w:rsidR="006D561B" w:rsidRDefault="006D561B" w:rsidP="0041194A">
            <w:pPr>
              <w:kinsoku w:val="0"/>
              <w:overflowPunct w:val="0"/>
              <w:autoSpaceDE w:val="0"/>
              <w:autoSpaceDN w:val="0"/>
              <w:spacing w:line="440" w:lineRule="exact"/>
              <w:rPr>
                <w:sz w:val="24"/>
              </w:rPr>
            </w:pPr>
          </w:p>
        </w:tc>
        <w:tc>
          <w:tcPr>
            <w:tcW w:w="1236" w:type="dxa"/>
            <w:tcBorders>
              <w:bottom w:val="single" w:sz="4" w:space="0" w:color="auto"/>
            </w:tcBorders>
          </w:tcPr>
          <w:p w:rsidR="006D561B" w:rsidRDefault="006D561B" w:rsidP="0041194A">
            <w:pPr>
              <w:kinsoku w:val="0"/>
              <w:overflowPunct w:val="0"/>
              <w:autoSpaceDE w:val="0"/>
              <w:autoSpaceDN w:val="0"/>
              <w:spacing w:line="440" w:lineRule="exact"/>
              <w:rPr>
                <w:sz w:val="24"/>
              </w:rPr>
            </w:pPr>
          </w:p>
        </w:tc>
      </w:tr>
      <w:tr w:rsidR="006D561B" w:rsidTr="0041194A">
        <w:trPr>
          <w:trHeight w:hRule="exact" w:val="851"/>
        </w:trPr>
        <w:tc>
          <w:tcPr>
            <w:tcW w:w="8936" w:type="dxa"/>
            <w:gridSpan w:val="8"/>
          </w:tcPr>
          <w:p w:rsidR="006D561B" w:rsidRDefault="006D561B" w:rsidP="0041194A">
            <w:pPr>
              <w:kinsoku w:val="0"/>
              <w:overflowPunct w:val="0"/>
              <w:autoSpaceDE w:val="0"/>
              <w:autoSpaceDN w:val="0"/>
              <w:spacing w:line="440" w:lineRule="exact"/>
              <w:rPr>
                <w:sz w:val="24"/>
              </w:rPr>
            </w:pPr>
            <w:r>
              <w:rPr>
                <w:rFonts w:hAnsi="宋体"/>
                <w:sz w:val="24"/>
              </w:rPr>
              <w:t>合同总金额（大写）（合同总金额包含备件、专用工具、安装、调试、检验、技术培训及技术资料</w:t>
            </w:r>
            <w:r>
              <w:rPr>
                <w:rFonts w:hAnsi="宋体" w:hint="eastAsia"/>
                <w:sz w:val="24"/>
              </w:rPr>
              <w:t>、</w:t>
            </w:r>
            <w:r>
              <w:rPr>
                <w:rFonts w:hAnsi="宋体"/>
                <w:sz w:val="24"/>
              </w:rPr>
              <w:t>运输保险</w:t>
            </w:r>
            <w:r w:rsidRPr="00441E31">
              <w:rPr>
                <w:rFonts w:hAnsi="宋体" w:hint="eastAsia"/>
                <w:sz w:val="24"/>
              </w:rPr>
              <w:t>和有关税费</w:t>
            </w:r>
            <w:r>
              <w:rPr>
                <w:rFonts w:hAnsi="宋体"/>
                <w:sz w:val="24"/>
              </w:rPr>
              <w:t>等费用）：人民币</w:t>
            </w:r>
            <w:r>
              <w:rPr>
                <w:sz w:val="24"/>
                <w:u w:val="single"/>
              </w:rPr>
              <w:t xml:space="preserve"> </w:t>
            </w:r>
            <w:r>
              <w:rPr>
                <w:rFonts w:hint="eastAsia"/>
                <w:sz w:val="24"/>
                <w:u w:val="single"/>
              </w:rPr>
              <w:t xml:space="preserve">    </w:t>
            </w:r>
            <w:r>
              <w:rPr>
                <w:sz w:val="24"/>
                <w:u w:val="single"/>
              </w:rPr>
              <w:t xml:space="preserve">     </w:t>
            </w:r>
            <w:r>
              <w:rPr>
                <w:rFonts w:hAnsi="宋体"/>
                <w:sz w:val="24"/>
              </w:rPr>
              <w:t>（</w:t>
            </w:r>
            <w:r>
              <w:rPr>
                <w:sz w:val="24"/>
              </w:rPr>
              <w:t>¥</w:t>
            </w:r>
            <w:r>
              <w:rPr>
                <w:rFonts w:hAnsi="宋体"/>
                <w:sz w:val="24"/>
              </w:rPr>
              <w:t>：</w:t>
            </w:r>
            <w:r>
              <w:rPr>
                <w:sz w:val="24"/>
                <w:u w:val="single"/>
              </w:rPr>
              <w:t xml:space="preserve">        </w:t>
            </w:r>
            <w:r>
              <w:rPr>
                <w:rFonts w:hAnsi="宋体"/>
                <w:sz w:val="24"/>
              </w:rPr>
              <w:t>）</w:t>
            </w:r>
          </w:p>
          <w:p w:rsidR="006D561B" w:rsidRDefault="006D561B" w:rsidP="0041194A">
            <w:pPr>
              <w:kinsoku w:val="0"/>
              <w:overflowPunct w:val="0"/>
              <w:autoSpaceDE w:val="0"/>
              <w:autoSpaceDN w:val="0"/>
              <w:spacing w:line="440" w:lineRule="exact"/>
              <w:rPr>
                <w:sz w:val="24"/>
              </w:rPr>
            </w:pPr>
          </w:p>
        </w:tc>
      </w:tr>
    </w:tbl>
    <w:p w:rsidR="006D561B" w:rsidRDefault="006D561B" w:rsidP="006D561B">
      <w:pPr>
        <w:kinsoku w:val="0"/>
        <w:overflowPunct w:val="0"/>
        <w:autoSpaceDE w:val="0"/>
        <w:autoSpaceDN w:val="0"/>
        <w:spacing w:line="440" w:lineRule="exact"/>
        <w:rPr>
          <w:sz w:val="24"/>
        </w:rPr>
      </w:pPr>
      <w:r>
        <w:rPr>
          <w:sz w:val="24"/>
        </w:rPr>
        <w:t>2</w:t>
      </w:r>
      <w:r>
        <w:rPr>
          <w:rFonts w:hAnsi="宋体"/>
          <w:sz w:val="24"/>
        </w:rPr>
        <w:t>、交货方式和交货地点</w:t>
      </w:r>
    </w:p>
    <w:p w:rsidR="006D561B" w:rsidRDefault="006D561B" w:rsidP="006D561B">
      <w:pPr>
        <w:kinsoku w:val="0"/>
        <w:overflowPunct w:val="0"/>
        <w:autoSpaceDE w:val="0"/>
        <w:autoSpaceDN w:val="0"/>
        <w:spacing w:line="440" w:lineRule="exact"/>
        <w:ind w:firstLineChars="200" w:firstLine="480"/>
        <w:rPr>
          <w:sz w:val="24"/>
          <w:u w:val="single"/>
        </w:rPr>
      </w:pPr>
      <w:r>
        <w:rPr>
          <w:sz w:val="24"/>
        </w:rPr>
        <w:t>2.1</w:t>
      </w:r>
      <w:r>
        <w:rPr>
          <w:rFonts w:hAnsi="宋体"/>
          <w:sz w:val="24"/>
        </w:rPr>
        <w:t>交货方式：</w:t>
      </w:r>
      <w:r>
        <w:rPr>
          <w:sz w:val="24"/>
        </w:rPr>
        <w:t xml:space="preserve"> </w:t>
      </w:r>
      <w:r>
        <w:rPr>
          <w:sz w:val="24"/>
          <w:u w:val="single"/>
        </w:rPr>
        <w:t xml:space="preserve">                   </w:t>
      </w:r>
    </w:p>
    <w:p w:rsidR="006D561B" w:rsidRDefault="006D561B" w:rsidP="006D561B">
      <w:pPr>
        <w:kinsoku w:val="0"/>
        <w:overflowPunct w:val="0"/>
        <w:autoSpaceDE w:val="0"/>
        <w:autoSpaceDN w:val="0"/>
        <w:spacing w:line="440" w:lineRule="exact"/>
        <w:ind w:firstLineChars="200" w:firstLine="480"/>
        <w:rPr>
          <w:sz w:val="24"/>
        </w:rPr>
      </w:pPr>
      <w:r>
        <w:rPr>
          <w:sz w:val="24"/>
        </w:rPr>
        <w:t>2.2</w:t>
      </w:r>
      <w:r>
        <w:rPr>
          <w:rFonts w:hAnsi="宋体"/>
          <w:sz w:val="24"/>
        </w:rPr>
        <w:t>交货地点：</w:t>
      </w:r>
      <w:r>
        <w:rPr>
          <w:sz w:val="24"/>
          <w:u w:val="single"/>
        </w:rPr>
        <w:t xml:space="preserve">                     </w:t>
      </w:r>
    </w:p>
    <w:p w:rsidR="006D561B" w:rsidRDefault="006D561B" w:rsidP="006D561B">
      <w:pPr>
        <w:kinsoku w:val="0"/>
        <w:overflowPunct w:val="0"/>
        <w:autoSpaceDE w:val="0"/>
        <w:autoSpaceDN w:val="0"/>
        <w:spacing w:line="440" w:lineRule="exact"/>
        <w:rPr>
          <w:sz w:val="24"/>
        </w:rPr>
      </w:pPr>
      <w:r>
        <w:rPr>
          <w:sz w:val="24"/>
        </w:rPr>
        <w:t>3</w:t>
      </w:r>
      <w:r>
        <w:rPr>
          <w:rFonts w:hAnsi="宋体"/>
          <w:sz w:val="24"/>
        </w:rPr>
        <w:t>、供货清单</w:t>
      </w:r>
    </w:p>
    <w:p w:rsidR="006D561B" w:rsidRDefault="006D561B" w:rsidP="006D561B">
      <w:pPr>
        <w:kinsoku w:val="0"/>
        <w:overflowPunct w:val="0"/>
        <w:autoSpaceDE w:val="0"/>
        <w:autoSpaceDN w:val="0"/>
        <w:spacing w:line="440" w:lineRule="exact"/>
        <w:rPr>
          <w:sz w:val="24"/>
        </w:rPr>
      </w:pPr>
      <w:r>
        <w:rPr>
          <w:sz w:val="24"/>
        </w:rPr>
        <w:t xml:space="preserve">   3.1</w:t>
      </w:r>
      <w:r>
        <w:rPr>
          <w:rFonts w:hAnsi="宋体"/>
          <w:sz w:val="24"/>
        </w:rPr>
        <w:t>供货清单：包括产品主机、随机备品备件、专用工具的名称及数量。（采购方</w:t>
      </w:r>
      <w:r>
        <w:rPr>
          <w:rFonts w:hAnsi="宋体"/>
          <w:sz w:val="24"/>
        </w:rPr>
        <w:lastRenderedPageBreak/>
        <w:t>对包装及运输有特别要求的，应作具体约定。）</w:t>
      </w:r>
    </w:p>
    <w:p w:rsidR="006D561B" w:rsidRDefault="006D561B" w:rsidP="006D561B">
      <w:pPr>
        <w:kinsoku w:val="0"/>
        <w:overflowPunct w:val="0"/>
        <w:autoSpaceDE w:val="0"/>
        <w:autoSpaceDN w:val="0"/>
        <w:spacing w:line="440" w:lineRule="exact"/>
        <w:rPr>
          <w:sz w:val="24"/>
        </w:rPr>
      </w:pPr>
      <w:r>
        <w:rPr>
          <w:sz w:val="24"/>
        </w:rPr>
        <w:t>4</w:t>
      </w:r>
      <w:r>
        <w:rPr>
          <w:rFonts w:hAnsi="宋体"/>
          <w:sz w:val="24"/>
        </w:rPr>
        <w:t>、付款方式与条件</w:t>
      </w:r>
    </w:p>
    <w:p w:rsidR="006D561B" w:rsidRDefault="006D561B" w:rsidP="006D561B">
      <w:pPr>
        <w:kinsoku w:val="0"/>
        <w:overflowPunct w:val="0"/>
        <w:autoSpaceDE w:val="0"/>
        <w:autoSpaceDN w:val="0"/>
        <w:spacing w:line="440" w:lineRule="exact"/>
        <w:rPr>
          <w:sz w:val="24"/>
        </w:rPr>
      </w:pPr>
      <w:r>
        <w:rPr>
          <w:sz w:val="24"/>
        </w:rPr>
        <w:t xml:space="preserve">     </w:t>
      </w:r>
      <w:r>
        <w:rPr>
          <w:rFonts w:hAnsi="宋体"/>
          <w:sz w:val="24"/>
        </w:rPr>
        <w:t>全部货物交货并经验收合格后</w:t>
      </w:r>
      <w:r>
        <w:rPr>
          <w:rFonts w:hAnsi="宋体" w:hint="eastAsia"/>
          <w:sz w:val="24"/>
        </w:rPr>
        <w:t>30</w:t>
      </w:r>
      <w:r>
        <w:rPr>
          <w:rFonts w:hAnsi="宋体" w:hint="eastAsia"/>
          <w:sz w:val="24"/>
        </w:rPr>
        <w:t>个工作日</w:t>
      </w:r>
      <w:r>
        <w:rPr>
          <w:rFonts w:hAnsi="宋体"/>
          <w:sz w:val="24"/>
        </w:rPr>
        <w:t>，甲方凭收讫货物的验收凭证和货物验收合格文件等材料向乙方一次性支付</w:t>
      </w:r>
      <w:r>
        <w:rPr>
          <w:sz w:val="24"/>
          <w:u w:val="single"/>
        </w:rPr>
        <w:t>100%</w:t>
      </w:r>
      <w:r>
        <w:rPr>
          <w:rFonts w:hAnsi="宋体"/>
          <w:sz w:val="24"/>
        </w:rPr>
        <w:t>的货物价款。</w:t>
      </w:r>
    </w:p>
    <w:p w:rsidR="006D561B" w:rsidRDefault="006D561B" w:rsidP="006D561B">
      <w:pPr>
        <w:kinsoku w:val="0"/>
        <w:overflowPunct w:val="0"/>
        <w:autoSpaceDE w:val="0"/>
        <w:autoSpaceDN w:val="0"/>
        <w:spacing w:line="440" w:lineRule="exact"/>
        <w:rPr>
          <w:sz w:val="24"/>
        </w:rPr>
      </w:pPr>
      <w:r>
        <w:rPr>
          <w:sz w:val="24"/>
        </w:rPr>
        <w:t xml:space="preserve">    </w:t>
      </w:r>
      <w:r>
        <w:rPr>
          <w:rFonts w:hAnsi="宋体"/>
          <w:sz w:val="24"/>
        </w:rPr>
        <w:t>现场交货条件下，乙方要求付款应提交下列单证和文件。</w:t>
      </w:r>
    </w:p>
    <w:p w:rsidR="006D561B" w:rsidRDefault="006D561B" w:rsidP="006D561B">
      <w:pPr>
        <w:kinsoku w:val="0"/>
        <w:overflowPunct w:val="0"/>
        <w:autoSpaceDE w:val="0"/>
        <w:autoSpaceDN w:val="0"/>
        <w:spacing w:line="440" w:lineRule="exact"/>
        <w:ind w:firstLineChars="100" w:firstLine="240"/>
        <w:rPr>
          <w:sz w:val="24"/>
        </w:rPr>
      </w:pPr>
      <w:r>
        <w:rPr>
          <w:sz w:val="24"/>
        </w:rPr>
        <w:t>a.</w:t>
      </w:r>
      <w:r>
        <w:rPr>
          <w:rFonts w:hAnsi="宋体"/>
          <w:sz w:val="24"/>
        </w:rPr>
        <w:t>金额为有关合同货物价格</w:t>
      </w:r>
      <w:r>
        <w:rPr>
          <w:sz w:val="24"/>
          <w:u w:val="single"/>
        </w:rPr>
        <w:t>100%</w:t>
      </w:r>
      <w:r>
        <w:rPr>
          <w:rFonts w:hAnsi="宋体"/>
          <w:sz w:val="24"/>
        </w:rPr>
        <w:t>的正式发票。</w:t>
      </w:r>
    </w:p>
    <w:p w:rsidR="006D561B" w:rsidRDefault="006D561B" w:rsidP="006D561B">
      <w:pPr>
        <w:kinsoku w:val="0"/>
        <w:overflowPunct w:val="0"/>
        <w:autoSpaceDE w:val="0"/>
        <w:autoSpaceDN w:val="0"/>
        <w:spacing w:line="440" w:lineRule="exact"/>
        <w:rPr>
          <w:sz w:val="24"/>
        </w:rPr>
      </w:pPr>
      <w:r>
        <w:rPr>
          <w:sz w:val="24"/>
        </w:rPr>
        <w:t xml:space="preserve">  </w:t>
      </w:r>
      <w:r>
        <w:rPr>
          <w:rFonts w:hint="eastAsia"/>
          <w:sz w:val="24"/>
        </w:rPr>
        <w:t>b</w:t>
      </w:r>
      <w:r>
        <w:rPr>
          <w:sz w:val="24"/>
        </w:rPr>
        <w:t>.</w:t>
      </w:r>
      <w:r>
        <w:rPr>
          <w:rFonts w:hAnsi="宋体"/>
          <w:sz w:val="24"/>
        </w:rPr>
        <w:t>甲方已收讫货物的验收凭证。</w:t>
      </w:r>
    </w:p>
    <w:p w:rsidR="006D561B" w:rsidRDefault="006D561B" w:rsidP="006D561B">
      <w:pPr>
        <w:kinsoku w:val="0"/>
        <w:overflowPunct w:val="0"/>
        <w:autoSpaceDE w:val="0"/>
        <w:autoSpaceDN w:val="0"/>
        <w:spacing w:line="440" w:lineRule="exact"/>
        <w:rPr>
          <w:sz w:val="24"/>
        </w:rPr>
      </w:pPr>
      <w:r>
        <w:rPr>
          <w:sz w:val="24"/>
        </w:rPr>
        <w:t xml:space="preserve">  </w:t>
      </w:r>
      <w:r>
        <w:rPr>
          <w:rFonts w:hint="eastAsia"/>
          <w:sz w:val="24"/>
        </w:rPr>
        <w:t>c</w:t>
      </w:r>
      <w:r>
        <w:rPr>
          <w:sz w:val="24"/>
        </w:rPr>
        <w:t>.</w:t>
      </w:r>
      <w:r>
        <w:rPr>
          <w:rFonts w:hAnsi="宋体"/>
          <w:sz w:val="24"/>
        </w:rPr>
        <w:t>甲方签发的验收合格文件。</w:t>
      </w:r>
    </w:p>
    <w:p w:rsidR="006D561B" w:rsidRDefault="006D561B" w:rsidP="006D561B">
      <w:pPr>
        <w:kinsoku w:val="0"/>
        <w:overflowPunct w:val="0"/>
        <w:autoSpaceDE w:val="0"/>
        <w:autoSpaceDN w:val="0"/>
        <w:spacing w:line="440" w:lineRule="exact"/>
        <w:rPr>
          <w:sz w:val="24"/>
        </w:rPr>
      </w:pPr>
      <w:r>
        <w:rPr>
          <w:sz w:val="24"/>
        </w:rPr>
        <w:t>5</w:t>
      </w:r>
      <w:r>
        <w:rPr>
          <w:rFonts w:hAnsi="宋体"/>
          <w:sz w:val="24"/>
        </w:rPr>
        <w:t>、质量要求和技术标准</w:t>
      </w:r>
    </w:p>
    <w:p w:rsidR="006D561B" w:rsidRDefault="006D561B" w:rsidP="006D561B">
      <w:pPr>
        <w:kinsoku w:val="0"/>
        <w:overflowPunct w:val="0"/>
        <w:autoSpaceDE w:val="0"/>
        <w:autoSpaceDN w:val="0"/>
        <w:spacing w:line="440" w:lineRule="exact"/>
        <w:ind w:firstLineChars="150" w:firstLine="360"/>
        <w:rPr>
          <w:sz w:val="24"/>
        </w:rPr>
      </w:pPr>
      <w:r>
        <w:rPr>
          <w:rFonts w:hAnsi="宋体"/>
          <w:sz w:val="24"/>
        </w:rPr>
        <w:t>质量条款可细分为产品质量、包装质量、技术资料质量等内容。</w:t>
      </w:r>
    </w:p>
    <w:p w:rsidR="006D561B" w:rsidRDefault="006D561B" w:rsidP="006D561B">
      <w:pPr>
        <w:kinsoku w:val="0"/>
        <w:overflowPunct w:val="0"/>
        <w:autoSpaceDE w:val="0"/>
        <w:autoSpaceDN w:val="0"/>
        <w:spacing w:line="440" w:lineRule="exact"/>
        <w:ind w:firstLineChars="200" w:firstLine="480"/>
        <w:rPr>
          <w:sz w:val="24"/>
        </w:rPr>
      </w:pPr>
      <w:r>
        <w:rPr>
          <w:rFonts w:hAnsi="宋体"/>
          <w:sz w:val="24"/>
        </w:rPr>
        <w:t>（质量要求和技术标准应按招标文件要求填列。）</w:t>
      </w:r>
    </w:p>
    <w:p w:rsidR="006D561B" w:rsidRDefault="006D561B" w:rsidP="006D561B">
      <w:pPr>
        <w:kinsoku w:val="0"/>
        <w:overflowPunct w:val="0"/>
        <w:autoSpaceDE w:val="0"/>
        <w:autoSpaceDN w:val="0"/>
        <w:spacing w:line="440" w:lineRule="exact"/>
        <w:rPr>
          <w:sz w:val="24"/>
        </w:rPr>
      </w:pPr>
      <w:r>
        <w:rPr>
          <w:sz w:val="24"/>
        </w:rPr>
        <w:t>6</w:t>
      </w:r>
      <w:r>
        <w:rPr>
          <w:rFonts w:hAnsi="宋体"/>
          <w:sz w:val="24"/>
        </w:rPr>
        <w:t>、安装调试、技术服务、人员培训及技术资料</w:t>
      </w:r>
    </w:p>
    <w:p w:rsidR="006D561B" w:rsidRDefault="006D561B" w:rsidP="006D561B">
      <w:pPr>
        <w:kinsoku w:val="0"/>
        <w:overflowPunct w:val="0"/>
        <w:autoSpaceDE w:val="0"/>
        <w:autoSpaceDN w:val="0"/>
        <w:spacing w:line="440" w:lineRule="exact"/>
        <w:rPr>
          <w:sz w:val="24"/>
        </w:rPr>
      </w:pPr>
      <w:r>
        <w:rPr>
          <w:sz w:val="24"/>
        </w:rPr>
        <w:t xml:space="preserve">   </w:t>
      </w:r>
      <w:r>
        <w:rPr>
          <w:rFonts w:hAnsi="宋体"/>
          <w:sz w:val="24"/>
        </w:rPr>
        <w:t>（安装调试、技术服务、人员培训及技术资料应按招标文件要求填列。）</w:t>
      </w:r>
    </w:p>
    <w:p w:rsidR="006D561B" w:rsidRDefault="006D561B" w:rsidP="006D561B">
      <w:pPr>
        <w:kinsoku w:val="0"/>
        <w:overflowPunct w:val="0"/>
        <w:autoSpaceDE w:val="0"/>
        <w:autoSpaceDN w:val="0"/>
        <w:spacing w:line="440" w:lineRule="exact"/>
        <w:rPr>
          <w:sz w:val="24"/>
        </w:rPr>
      </w:pPr>
      <w:r>
        <w:rPr>
          <w:sz w:val="24"/>
        </w:rPr>
        <w:t>7</w:t>
      </w:r>
      <w:r>
        <w:rPr>
          <w:rFonts w:hAnsi="宋体"/>
          <w:sz w:val="24"/>
        </w:rPr>
        <w:t>、验收</w:t>
      </w:r>
    </w:p>
    <w:p w:rsidR="006D561B" w:rsidRDefault="006D561B" w:rsidP="006D561B">
      <w:pPr>
        <w:kinsoku w:val="0"/>
        <w:overflowPunct w:val="0"/>
        <w:autoSpaceDE w:val="0"/>
        <w:autoSpaceDN w:val="0"/>
        <w:spacing w:line="440" w:lineRule="exact"/>
        <w:ind w:firstLineChars="200" w:firstLine="480"/>
        <w:rPr>
          <w:sz w:val="24"/>
        </w:rPr>
      </w:pPr>
      <w:r>
        <w:rPr>
          <w:rFonts w:hAnsi="宋体"/>
          <w:sz w:val="24"/>
        </w:rPr>
        <w:t>（货物验收标准和方法应按招标文件要求填列。）验收结果经双方确认后，双方代表必须按规定的验收交接单上的项目对照本合同填好验收结果并签名盖章。</w:t>
      </w:r>
    </w:p>
    <w:p w:rsidR="006D561B" w:rsidRDefault="006D561B" w:rsidP="006D561B">
      <w:pPr>
        <w:kinsoku w:val="0"/>
        <w:overflowPunct w:val="0"/>
        <w:autoSpaceDE w:val="0"/>
        <w:autoSpaceDN w:val="0"/>
        <w:spacing w:line="440" w:lineRule="exact"/>
        <w:ind w:firstLineChars="200" w:firstLine="480"/>
        <w:rPr>
          <w:sz w:val="24"/>
        </w:rPr>
      </w:pPr>
      <w:r>
        <w:rPr>
          <w:rFonts w:hAnsi="宋体"/>
          <w:sz w:val="24"/>
        </w:rPr>
        <w:t>验收可细分为到货时的外在质量的验收，投产前的质量验收，大型货物可能还存在更多的验收步骤和验收方式，采购方可在招标文件中细化规定。</w:t>
      </w:r>
    </w:p>
    <w:p w:rsidR="006D561B" w:rsidRDefault="006D561B" w:rsidP="006D561B">
      <w:pPr>
        <w:kinsoku w:val="0"/>
        <w:overflowPunct w:val="0"/>
        <w:autoSpaceDE w:val="0"/>
        <w:autoSpaceDN w:val="0"/>
        <w:spacing w:line="440" w:lineRule="exact"/>
        <w:rPr>
          <w:sz w:val="24"/>
        </w:rPr>
      </w:pPr>
      <w:r>
        <w:rPr>
          <w:sz w:val="24"/>
        </w:rPr>
        <w:t>8</w:t>
      </w:r>
      <w:r>
        <w:rPr>
          <w:rFonts w:hAnsi="宋体"/>
          <w:sz w:val="24"/>
        </w:rPr>
        <w:t>、质量保证</w:t>
      </w:r>
    </w:p>
    <w:p w:rsidR="006D561B" w:rsidRDefault="006D561B" w:rsidP="006D561B">
      <w:pPr>
        <w:kinsoku w:val="0"/>
        <w:overflowPunct w:val="0"/>
        <w:autoSpaceDE w:val="0"/>
        <w:autoSpaceDN w:val="0"/>
        <w:spacing w:line="440" w:lineRule="exact"/>
        <w:ind w:firstLineChars="200" w:firstLine="480"/>
        <w:rPr>
          <w:sz w:val="24"/>
        </w:rPr>
      </w:pPr>
      <w:r>
        <w:rPr>
          <w:rFonts w:hAnsi="宋体"/>
          <w:sz w:val="24"/>
        </w:rPr>
        <w:t>各合同包货物质保期要求均为货物经最终验收合格后六个月，在质量保证期内货物运行发生故障时，乙方在接到甲方故障通知后</w:t>
      </w:r>
      <w:r>
        <w:rPr>
          <w:sz w:val="24"/>
        </w:rPr>
        <w:t>24</w:t>
      </w:r>
      <w:r>
        <w:rPr>
          <w:rFonts w:hAnsi="宋体"/>
          <w:sz w:val="24"/>
        </w:rPr>
        <w:t>小时内应委派专业技术人员到现场免费提供咨询、维修和</w:t>
      </w:r>
      <w:r>
        <w:rPr>
          <w:rFonts w:hAnsi="宋体" w:hint="eastAsia"/>
          <w:sz w:val="24"/>
        </w:rPr>
        <w:t>提供替代产品</w:t>
      </w:r>
      <w:r>
        <w:rPr>
          <w:rFonts w:hAnsi="宋体"/>
          <w:sz w:val="24"/>
        </w:rPr>
        <w:t>等服务，并及时填写维</w:t>
      </w:r>
      <w:r>
        <w:rPr>
          <w:rFonts w:hAnsi="宋体" w:hint="eastAsia"/>
          <w:sz w:val="24"/>
        </w:rPr>
        <w:t>护</w:t>
      </w:r>
      <w:r>
        <w:rPr>
          <w:rFonts w:hAnsi="宋体"/>
          <w:sz w:val="24"/>
        </w:rPr>
        <w:t>报告（包括故障原因、处理情况及甲方意见等）报甲方备案，。质量保证期内乙方有责任对货物进行不定期的巡查检修。投标人视自身能力在投标文件中提供更优、更合理的维</w:t>
      </w:r>
      <w:r>
        <w:rPr>
          <w:rFonts w:hAnsi="宋体" w:hint="eastAsia"/>
          <w:sz w:val="24"/>
        </w:rPr>
        <w:t>护</w:t>
      </w:r>
      <w:r>
        <w:rPr>
          <w:rFonts w:hAnsi="宋体"/>
          <w:sz w:val="24"/>
        </w:rPr>
        <w:t>服务承诺。</w:t>
      </w:r>
    </w:p>
    <w:p w:rsidR="006D561B" w:rsidRDefault="006D561B" w:rsidP="006D561B">
      <w:pPr>
        <w:kinsoku w:val="0"/>
        <w:overflowPunct w:val="0"/>
        <w:autoSpaceDE w:val="0"/>
        <w:autoSpaceDN w:val="0"/>
        <w:spacing w:line="440" w:lineRule="exact"/>
        <w:rPr>
          <w:sz w:val="24"/>
        </w:rPr>
      </w:pPr>
      <w:r>
        <w:rPr>
          <w:sz w:val="24"/>
        </w:rPr>
        <w:t>9</w:t>
      </w:r>
      <w:r>
        <w:rPr>
          <w:rFonts w:hAnsi="宋体"/>
          <w:sz w:val="24"/>
        </w:rPr>
        <w:t>、知识产权：</w:t>
      </w:r>
    </w:p>
    <w:p w:rsidR="006D561B" w:rsidRDefault="006D561B" w:rsidP="006D561B">
      <w:pPr>
        <w:kinsoku w:val="0"/>
        <w:overflowPunct w:val="0"/>
        <w:autoSpaceDE w:val="0"/>
        <w:autoSpaceDN w:val="0"/>
        <w:spacing w:line="440" w:lineRule="exact"/>
        <w:ind w:firstLineChars="200" w:firstLine="480"/>
        <w:rPr>
          <w:sz w:val="24"/>
        </w:rPr>
      </w:pPr>
      <w:r>
        <w:rPr>
          <w:rFonts w:hAnsi="宋体"/>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rsidR="006D561B" w:rsidRDefault="006D561B" w:rsidP="006D561B">
      <w:pPr>
        <w:kinsoku w:val="0"/>
        <w:overflowPunct w:val="0"/>
        <w:autoSpaceDE w:val="0"/>
        <w:autoSpaceDN w:val="0"/>
        <w:spacing w:line="440" w:lineRule="exact"/>
        <w:ind w:firstLineChars="200" w:firstLine="480"/>
        <w:rPr>
          <w:sz w:val="24"/>
        </w:rPr>
      </w:pPr>
    </w:p>
    <w:p w:rsidR="006D561B" w:rsidRDefault="006D561B" w:rsidP="006D561B">
      <w:pPr>
        <w:kinsoku w:val="0"/>
        <w:overflowPunct w:val="0"/>
        <w:autoSpaceDE w:val="0"/>
        <w:autoSpaceDN w:val="0"/>
        <w:spacing w:line="440" w:lineRule="exact"/>
        <w:rPr>
          <w:sz w:val="24"/>
        </w:rPr>
      </w:pPr>
      <w:r>
        <w:rPr>
          <w:sz w:val="24"/>
        </w:rPr>
        <w:t>10</w:t>
      </w:r>
      <w:r>
        <w:rPr>
          <w:rFonts w:hAnsi="宋体"/>
          <w:sz w:val="24"/>
        </w:rPr>
        <w:t>、违约责任</w:t>
      </w:r>
    </w:p>
    <w:p w:rsidR="006D561B" w:rsidRDefault="006D561B" w:rsidP="006D561B">
      <w:pPr>
        <w:kinsoku w:val="0"/>
        <w:overflowPunct w:val="0"/>
        <w:autoSpaceDE w:val="0"/>
        <w:autoSpaceDN w:val="0"/>
        <w:spacing w:line="440" w:lineRule="exact"/>
        <w:rPr>
          <w:sz w:val="24"/>
        </w:rPr>
      </w:pPr>
      <w:r>
        <w:rPr>
          <w:sz w:val="24"/>
        </w:rPr>
        <w:lastRenderedPageBreak/>
        <w:t xml:space="preserve">    10.1 </w:t>
      </w:r>
      <w:r>
        <w:rPr>
          <w:rFonts w:hAnsi="宋体"/>
          <w:sz w:val="24"/>
        </w:rPr>
        <w:t>如果乙方未能按合同规定的时间按时足额交货的（不可抗力除外），在乙方书面同意支付延期交货违约金的条件下，甲方有权选择同意延长交货期还是不予延长交货期，甲方同意延长交货期的，延期交货的时间由双方另行确定。延期交货违约金的支付甲方有权从未付的合同货款中扣除。延期交货违约金比率为每迟交</w:t>
      </w:r>
      <w:r>
        <w:rPr>
          <w:sz w:val="24"/>
        </w:rPr>
        <w:t xml:space="preserve"> </w:t>
      </w:r>
      <w:r>
        <w:rPr>
          <w:sz w:val="24"/>
          <w:u w:val="single"/>
        </w:rPr>
        <w:t>6</w:t>
      </w:r>
      <w:r>
        <w:rPr>
          <w:sz w:val="24"/>
        </w:rPr>
        <w:t xml:space="preserve"> </w:t>
      </w:r>
      <w:r>
        <w:rPr>
          <w:rFonts w:hAnsi="宋体"/>
          <w:sz w:val="24"/>
        </w:rPr>
        <w:t>天，按迟交货物金额的</w:t>
      </w:r>
      <w:r>
        <w:rPr>
          <w:sz w:val="24"/>
          <w:u w:val="single"/>
        </w:rPr>
        <w:t xml:space="preserve">0.5   </w:t>
      </w:r>
      <w:r>
        <w:rPr>
          <w:rFonts w:hAnsi="宋体"/>
          <w:sz w:val="24"/>
        </w:rPr>
        <w:t>％。不足</w:t>
      </w:r>
      <w:r>
        <w:rPr>
          <w:sz w:val="24"/>
        </w:rPr>
        <w:t>6</w:t>
      </w:r>
      <w:r>
        <w:rPr>
          <w:rFonts w:hAnsi="宋体"/>
          <w:sz w:val="24"/>
        </w:rPr>
        <w:t>天的按</w:t>
      </w:r>
      <w:r>
        <w:rPr>
          <w:sz w:val="24"/>
        </w:rPr>
        <w:t>6</w:t>
      </w:r>
      <w:r>
        <w:rPr>
          <w:rFonts w:hAnsi="宋体"/>
          <w:sz w:val="24"/>
        </w:rPr>
        <w:t>天计算；同时乙方应继续履行本合同的责任和义务。</w:t>
      </w:r>
    </w:p>
    <w:p w:rsidR="006D561B" w:rsidRDefault="006D561B" w:rsidP="006D561B">
      <w:pPr>
        <w:kinsoku w:val="0"/>
        <w:overflowPunct w:val="0"/>
        <w:autoSpaceDE w:val="0"/>
        <w:autoSpaceDN w:val="0"/>
        <w:spacing w:line="440" w:lineRule="exact"/>
        <w:ind w:firstLineChars="250" w:firstLine="600"/>
        <w:rPr>
          <w:sz w:val="24"/>
        </w:rPr>
      </w:pPr>
      <w:r>
        <w:rPr>
          <w:sz w:val="24"/>
        </w:rPr>
        <w:t xml:space="preserve">10.2 </w:t>
      </w:r>
      <w:r>
        <w:rPr>
          <w:rFonts w:hAnsi="宋体"/>
          <w:sz w:val="24"/>
        </w:rPr>
        <w:t>若乙方不能交货的（逾期</w:t>
      </w:r>
      <w:r>
        <w:rPr>
          <w:sz w:val="24"/>
        </w:rPr>
        <w:t>15</w:t>
      </w:r>
      <w:r>
        <w:rPr>
          <w:rFonts w:hAnsi="宋体"/>
          <w:sz w:val="24"/>
        </w:rPr>
        <w:t>个工作日视为不能交货，因不可抗拒的因素除外）或交货不合格从而影响甲方正常使用的，乙方应向甲方偿付不能交货部分货款的</w:t>
      </w:r>
      <w:r>
        <w:rPr>
          <w:sz w:val="24"/>
          <w:u w:val="single"/>
        </w:rPr>
        <w:t xml:space="preserve"> 30 </w:t>
      </w:r>
      <w:r>
        <w:rPr>
          <w:rFonts w:hAnsi="宋体"/>
          <w:sz w:val="24"/>
        </w:rPr>
        <w:t>％的违约金。</w:t>
      </w:r>
    </w:p>
    <w:p w:rsidR="006D561B" w:rsidRDefault="006D561B" w:rsidP="006D561B">
      <w:pPr>
        <w:kinsoku w:val="0"/>
        <w:overflowPunct w:val="0"/>
        <w:autoSpaceDE w:val="0"/>
        <w:autoSpaceDN w:val="0"/>
        <w:spacing w:line="440" w:lineRule="exact"/>
        <w:rPr>
          <w:sz w:val="24"/>
        </w:rPr>
      </w:pPr>
      <w:r>
        <w:rPr>
          <w:sz w:val="24"/>
        </w:rPr>
        <w:t>11</w:t>
      </w:r>
      <w:r>
        <w:rPr>
          <w:rFonts w:hAnsi="宋体"/>
          <w:sz w:val="24"/>
        </w:rPr>
        <w:t>、违约终止合同</w:t>
      </w:r>
    </w:p>
    <w:p w:rsidR="006D561B" w:rsidRDefault="006D561B" w:rsidP="006D561B">
      <w:pPr>
        <w:kinsoku w:val="0"/>
        <w:overflowPunct w:val="0"/>
        <w:autoSpaceDE w:val="0"/>
        <w:autoSpaceDN w:val="0"/>
        <w:spacing w:line="440" w:lineRule="exact"/>
        <w:rPr>
          <w:sz w:val="24"/>
        </w:rPr>
      </w:pPr>
      <w:r>
        <w:rPr>
          <w:sz w:val="24"/>
        </w:rPr>
        <w:t xml:space="preserve">    11.1</w:t>
      </w:r>
      <w:r>
        <w:rPr>
          <w:rFonts w:hAnsi="宋体"/>
          <w:sz w:val="24"/>
        </w:rPr>
        <w:t>在补救违约而采取的任何其他措施未能实现的情况下，即在甲方发出的违约通知后</w:t>
      </w:r>
      <w:r>
        <w:rPr>
          <w:sz w:val="24"/>
        </w:rPr>
        <w:t>30</w:t>
      </w:r>
      <w:r>
        <w:rPr>
          <w:rFonts w:hAnsi="宋体"/>
          <w:sz w:val="24"/>
        </w:rPr>
        <w:t>天内（或经甲方书面确认的更长时间内）仍未纠正其下述任何一种违约行为，甲方有权向乙方发出书面违约通知，甲方终止本合同：</w:t>
      </w:r>
      <w:r>
        <w:rPr>
          <w:sz w:val="24"/>
        </w:rPr>
        <w:t xml:space="preserve">  </w:t>
      </w:r>
    </w:p>
    <w:p w:rsidR="006D561B" w:rsidRDefault="006D561B" w:rsidP="006D561B">
      <w:pPr>
        <w:kinsoku w:val="0"/>
        <w:overflowPunct w:val="0"/>
        <w:autoSpaceDE w:val="0"/>
        <w:autoSpaceDN w:val="0"/>
        <w:spacing w:line="440" w:lineRule="exact"/>
        <w:rPr>
          <w:sz w:val="24"/>
        </w:rPr>
      </w:pPr>
      <w:r>
        <w:rPr>
          <w:sz w:val="24"/>
        </w:rPr>
        <w:t xml:space="preserve">    11.1.1</w:t>
      </w:r>
      <w:r>
        <w:rPr>
          <w:rFonts w:hAnsi="宋体"/>
          <w:sz w:val="24"/>
        </w:rPr>
        <w:t>如果乙方未能在合同规定的期限内或双方另行确定的延期交货时间内交付合同约定的货物。</w:t>
      </w:r>
    </w:p>
    <w:p w:rsidR="006D561B" w:rsidRDefault="006D561B" w:rsidP="006D561B">
      <w:pPr>
        <w:kinsoku w:val="0"/>
        <w:overflowPunct w:val="0"/>
        <w:autoSpaceDE w:val="0"/>
        <w:autoSpaceDN w:val="0"/>
        <w:spacing w:line="440" w:lineRule="exact"/>
        <w:rPr>
          <w:sz w:val="24"/>
        </w:rPr>
      </w:pPr>
      <w:r>
        <w:rPr>
          <w:sz w:val="24"/>
        </w:rPr>
        <w:t xml:space="preserve">    11.1.2</w:t>
      </w:r>
      <w:r>
        <w:rPr>
          <w:rFonts w:hAnsi="宋体"/>
          <w:sz w:val="24"/>
        </w:rPr>
        <w:t>乙方未能履行合同项下的任何其它义务。</w:t>
      </w:r>
    </w:p>
    <w:p w:rsidR="006D561B" w:rsidRDefault="006D561B" w:rsidP="006D561B">
      <w:pPr>
        <w:kinsoku w:val="0"/>
        <w:overflowPunct w:val="0"/>
        <w:autoSpaceDE w:val="0"/>
        <w:autoSpaceDN w:val="0"/>
        <w:spacing w:line="440" w:lineRule="exact"/>
        <w:ind w:firstLineChars="50" w:firstLine="120"/>
        <w:rPr>
          <w:sz w:val="24"/>
        </w:rPr>
      </w:pPr>
      <w:r>
        <w:rPr>
          <w:sz w:val="24"/>
        </w:rPr>
        <w:t>12</w:t>
      </w:r>
      <w:r>
        <w:rPr>
          <w:rFonts w:hAnsi="宋体"/>
          <w:sz w:val="24"/>
        </w:rPr>
        <w:t>、不可抗力</w:t>
      </w:r>
    </w:p>
    <w:p w:rsidR="006D561B" w:rsidRDefault="006D561B" w:rsidP="006D561B">
      <w:pPr>
        <w:kinsoku w:val="0"/>
        <w:overflowPunct w:val="0"/>
        <w:autoSpaceDE w:val="0"/>
        <w:autoSpaceDN w:val="0"/>
        <w:spacing w:line="440" w:lineRule="exact"/>
        <w:ind w:firstLineChars="200" w:firstLine="480"/>
        <w:rPr>
          <w:sz w:val="24"/>
        </w:rPr>
      </w:pPr>
      <w:r>
        <w:rPr>
          <w:rFonts w:hAnsi="宋体"/>
          <w:sz w:val="24"/>
        </w:rPr>
        <w:t>因不可抗力造成违约的，遭受不可抗力一方应及时向对方通报不能履行或不能完全履行的理由，并在随后取得有关主管机关证明后的</w:t>
      </w:r>
      <w:r>
        <w:rPr>
          <w:sz w:val="24"/>
        </w:rPr>
        <w:t>15</w:t>
      </w:r>
      <w:r>
        <w:rPr>
          <w:rFonts w:hAnsi="宋体"/>
          <w:sz w:val="24"/>
        </w:rPr>
        <w:t>日内向另一方提供不可抗力发生以及持续期间的充分证据。基本于以上行为，允许遭受不可抗力一方延期履行、部分履行或者不履行合同，并根据情况可部分或全部免于承担违约责任。</w:t>
      </w:r>
    </w:p>
    <w:p w:rsidR="006D561B" w:rsidRDefault="006D561B" w:rsidP="006D561B">
      <w:pPr>
        <w:kinsoku w:val="0"/>
        <w:overflowPunct w:val="0"/>
        <w:autoSpaceDE w:val="0"/>
        <w:autoSpaceDN w:val="0"/>
        <w:spacing w:line="440" w:lineRule="exact"/>
        <w:ind w:firstLineChars="250" w:firstLine="600"/>
        <w:rPr>
          <w:sz w:val="24"/>
        </w:rPr>
      </w:pPr>
      <w:r>
        <w:rPr>
          <w:rFonts w:hAnsi="宋体"/>
          <w:sz w:val="24"/>
        </w:rPr>
        <w:t>本合同中的不可抗力指不能预见、不能避免并不能克服的客观情况。包括但不限于：自然灾害如地震、台风、洪水、火灾；政府行为、法律规定或其适用的变化或者其他任何无法预见、避免或者控制的事件。</w:t>
      </w:r>
    </w:p>
    <w:p w:rsidR="006D561B" w:rsidRDefault="006D561B" w:rsidP="006D561B">
      <w:pPr>
        <w:kinsoku w:val="0"/>
        <w:overflowPunct w:val="0"/>
        <w:autoSpaceDE w:val="0"/>
        <w:autoSpaceDN w:val="0"/>
        <w:spacing w:line="440" w:lineRule="exact"/>
        <w:ind w:firstLineChars="50" w:firstLine="120"/>
        <w:rPr>
          <w:sz w:val="24"/>
        </w:rPr>
      </w:pPr>
      <w:r>
        <w:rPr>
          <w:sz w:val="24"/>
        </w:rPr>
        <w:t>13</w:t>
      </w:r>
      <w:r>
        <w:rPr>
          <w:rFonts w:hAnsi="宋体"/>
          <w:sz w:val="24"/>
        </w:rPr>
        <w:t>、合同纠纷处理方式：因本合同或与本合同有关的一切事项发生争议，由双方友好协商解决。协商不成的，任何一方均可选择以下方式解决：</w:t>
      </w:r>
    </w:p>
    <w:p w:rsidR="006D561B" w:rsidRDefault="006D561B" w:rsidP="006D561B">
      <w:pPr>
        <w:kinsoku w:val="0"/>
        <w:overflowPunct w:val="0"/>
        <w:autoSpaceDE w:val="0"/>
        <w:autoSpaceDN w:val="0"/>
        <w:spacing w:line="440" w:lineRule="exact"/>
        <w:rPr>
          <w:sz w:val="24"/>
        </w:rPr>
      </w:pPr>
      <w:r>
        <w:rPr>
          <w:rFonts w:hAnsi="宋体"/>
          <w:sz w:val="24"/>
        </w:rPr>
        <w:t>（</w:t>
      </w:r>
      <w:r>
        <w:rPr>
          <w:sz w:val="24"/>
        </w:rPr>
        <w:t>1</w:t>
      </w:r>
      <w:r>
        <w:rPr>
          <w:rFonts w:hAnsi="宋体"/>
          <w:sz w:val="24"/>
        </w:rPr>
        <w:t>）向</w:t>
      </w:r>
      <w:r>
        <w:rPr>
          <w:sz w:val="24"/>
        </w:rPr>
        <w:t xml:space="preserve"> </w:t>
      </w:r>
      <w:r>
        <w:rPr>
          <w:sz w:val="24"/>
          <w:u w:val="single"/>
        </w:rPr>
        <w:t xml:space="preserve">      </w:t>
      </w:r>
      <w:r>
        <w:rPr>
          <w:rFonts w:hAnsi="宋体"/>
          <w:sz w:val="24"/>
          <w:u w:val="single"/>
        </w:rPr>
        <w:t>（甲方所在地）</w:t>
      </w:r>
      <w:r>
        <w:rPr>
          <w:rFonts w:hAnsi="宋体"/>
          <w:sz w:val="24"/>
        </w:rPr>
        <w:t>仲裁委员会申请仲裁；</w:t>
      </w:r>
    </w:p>
    <w:p w:rsidR="006D561B" w:rsidRDefault="006D561B" w:rsidP="006D561B">
      <w:pPr>
        <w:kinsoku w:val="0"/>
        <w:overflowPunct w:val="0"/>
        <w:autoSpaceDE w:val="0"/>
        <w:autoSpaceDN w:val="0"/>
        <w:spacing w:line="440" w:lineRule="exact"/>
        <w:rPr>
          <w:sz w:val="24"/>
        </w:rPr>
      </w:pPr>
      <w:r>
        <w:rPr>
          <w:rFonts w:hAnsi="宋体"/>
          <w:sz w:val="24"/>
        </w:rPr>
        <w:t>（</w:t>
      </w:r>
      <w:r>
        <w:rPr>
          <w:sz w:val="24"/>
        </w:rPr>
        <w:t>2</w:t>
      </w:r>
      <w:r>
        <w:rPr>
          <w:rFonts w:hAnsi="宋体"/>
          <w:sz w:val="24"/>
        </w:rPr>
        <w:t>）向有管辖权的人民法院提起诉讼。</w:t>
      </w:r>
    </w:p>
    <w:p w:rsidR="006D561B" w:rsidRDefault="006D561B" w:rsidP="006D561B">
      <w:pPr>
        <w:kinsoku w:val="0"/>
        <w:overflowPunct w:val="0"/>
        <w:autoSpaceDE w:val="0"/>
        <w:autoSpaceDN w:val="0"/>
        <w:spacing w:line="440" w:lineRule="exact"/>
        <w:ind w:firstLineChars="50" w:firstLine="120"/>
        <w:rPr>
          <w:sz w:val="24"/>
        </w:rPr>
      </w:pPr>
      <w:r>
        <w:rPr>
          <w:sz w:val="24"/>
        </w:rPr>
        <w:t>14</w:t>
      </w:r>
      <w:r>
        <w:rPr>
          <w:rFonts w:hAnsi="宋体"/>
          <w:sz w:val="24"/>
        </w:rPr>
        <w:t>、其他约定</w:t>
      </w:r>
    </w:p>
    <w:p w:rsidR="006D561B" w:rsidRDefault="006D561B" w:rsidP="006D561B">
      <w:pPr>
        <w:kinsoku w:val="0"/>
        <w:overflowPunct w:val="0"/>
        <w:autoSpaceDE w:val="0"/>
        <w:autoSpaceDN w:val="0"/>
        <w:spacing w:line="440" w:lineRule="exact"/>
        <w:ind w:firstLineChars="250" w:firstLine="600"/>
        <w:rPr>
          <w:sz w:val="24"/>
        </w:rPr>
      </w:pPr>
      <w:r>
        <w:rPr>
          <w:sz w:val="24"/>
        </w:rPr>
        <w:t xml:space="preserve">14.1 </w:t>
      </w:r>
      <w:r>
        <w:rPr>
          <w:rFonts w:hAnsi="宋体"/>
          <w:sz w:val="24"/>
        </w:rPr>
        <w:t>本采购项目的招标文件、中标人的投标文件以及相关的澄清确认函（如果有的话）均为本合同不可分割的一部分，与本合同具有同等法律效力。</w:t>
      </w:r>
    </w:p>
    <w:p w:rsidR="006D561B" w:rsidRDefault="006D561B" w:rsidP="006D561B">
      <w:pPr>
        <w:kinsoku w:val="0"/>
        <w:overflowPunct w:val="0"/>
        <w:autoSpaceDE w:val="0"/>
        <w:autoSpaceDN w:val="0"/>
        <w:spacing w:line="440" w:lineRule="exact"/>
        <w:rPr>
          <w:sz w:val="24"/>
        </w:rPr>
      </w:pPr>
      <w:r>
        <w:rPr>
          <w:sz w:val="24"/>
        </w:rPr>
        <w:t xml:space="preserve">     14.2 </w:t>
      </w:r>
      <w:r>
        <w:rPr>
          <w:rFonts w:hAnsi="宋体"/>
          <w:sz w:val="24"/>
        </w:rPr>
        <w:t>本合同未尽事宜，双方另行补充。</w:t>
      </w:r>
    </w:p>
    <w:p w:rsidR="006D561B" w:rsidRDefault="006D561B" w:rsidP="006D561B">
      <w:pPr>
        <w:kinsoku w:val="0"/>
        <w:overflowPunct w:val="0"/>
        <w:autoSpaceDE w:val="0"/>
        <w:autoSpaceDN w:val="0"/>
        <w:spacing w:line="440" w:lineRule="exact"/>
        <w:rPr>
          <w:sz w:val="24"/>
        </w:rPr>
      </w:pPr>
      <w:r>
        <w:rPr>
          <w:sz w:val="24"/>
        </w:rPr>
        <w:lastRenderedPageBreak/>
        <w:t xml:space="preserve">     14.3 </w:t>
      </w:r>
      <w:r>
        <w:rPr>
          <w:rFonts w:hAnsi="宋体"/>
          <w:sz w:val="24"/>
        </w:rPr>
        <w:t>本合同一式</w:t>
      </w:r>
      <w:r>
        <w:rPr>
          <w:rFonts w:hAnsi="宋体" w:hint="eastAsia"/>
          <w:sz w:val="24"/>
        </w:rPr>
        <w:t>陆</w:t>
      </w:r>
      <w:r>
        <w:rPr>
          <w:rFonts w:hAnsi="宋体"/>
          <w:sz w:val="24"/>
        </w:rPr>
        <w:t>份，经双方授权代表签字并盖章后生效。甲方</w:t>
      </w:r>
      <w:r>
        <w:rPr>
          <w:rFonts w:hAnsi="宋体" w:hint="eastAsia"/>
          <w:sz w:val="24"/>
        </w:rPr>
        <w:t>执伍份</w:t>
      </w:r>
      <w:r>
        <w:rPr>
          <w:rFonts w:hAnsi="宋体"/>
          <w:sz w:val="24"/>
        </w:rPr>
        <w:t>、乙方执一份，具有同等效力。</w:t>
      </w:r>
    </w:p>
    <w:p w:rsidR="006D561B" w:rsidRDefault="006D561B" w:rsidP="006D561B">
      <w:pPr>
        <w:kinsoku w:val="0"/>
        <w:overflowPunct w:val="0"/>
        <w:autoSpaceDE w:val="0"/>
        <w:autoSpaceDN w:val="0"/>
        <w:spacing w:line="440" w:lineRule="exact"/>
        <w:rPr>
          <w:sz w:val="24"/>
        </w:rPr>
      </w:pPr>
    </w:p>
    <w:p w:rsidR="006D561B" w:rsidRDefault="006D561B" w:rsidP="006D561B">
      <w:pPr>
        <w:kinsoku w:val="0"/>
        <w:overflowPunct w:val="0"/>
        <w:autoSpaceDE w:val="0"/>
        <w:autoSpaceDN w:val="0"/>
        <w:spacing w:line="440" w:lineRule="exact"/>
        <w:rPr>
          <w:sz w:val="24"/>
        </w:rPr>
      </w:pPr>
    </w:p>
    <w:p w:rsidR="006D561B" w:rsidRDefault="006D561B" w:rsidP="006D561B">
      <w:pPr>
        <w:kinsoku w:val="0"/>
        <w:overflowPunct w:val="0"/>
        <w:autoSpaceDE w:val="0"/>
        <w:autoSpaceDN w:val="0"/>
        <w:spacing w:line="440" w:lineRule="exact"/>
        <w:rPr>
          <w:sz w:val="24"/>
        </w:rPr>
      </w:pPr>
      <w:r>
        <w:rPr>
          <w:rFonts w:hAnsi="宋体"/>
          <w:sz w:val="24"/>
        </w:rPr>
        <w:t>甲</w:t>
      </w:r>
      <w:r>
        <w:rPr>
          <w:sz w:val="24"/>
        </w:rPr>
        <w:t xml:space="preserve">    </w:t>
      </w:r>
      <w:r>
        <w:rPr>
          <w:rFonts w:hAnsi="宋体"/>
          <w:sz w:val="24"/>
        </w:rPr>
        <w:t>方：</w:t>
      </w:r>
      <w:r>
        <w:rPr>
          <w:sz w:val="24"/>
        </w:rPr>
        <w:t xml:space="preserve">                            </w:t>
      </w:r>
      <w:r>
        <w:rPr>
          <w:rFonts w:hAnsi="宋体"/>
          <w:sz w:val="24"/>
        </w:rPr>
        <w:t>乙</w:t>
      </w:r>
      <w:r>
        <w:rPr>
          <w:sz w:val="24"/>
        </w:rPr>
        <w:t xml:space="preserve">    </w:t>
      </w:r>
      <w:r>
        <w:rPr>
          <w:rFonts w:hAnsi="宋体"/>
          <w:sz w:val="24"/>
        </w:rPr>
        <w:t>方：</w:t>
      </w:r>
    </w:p>
    <w:p w:rsidR="006D561B" w:rsidRDefault="006D561B" w:rsidP="006D561B">
      <w:pPr>
        <w:kinsoku w:val="0"/>
        <w:overflowPunct w:val="0"/>
        <w:autoSpaceDE w:val="0"/>
        <w:autoSpaceDN w:val="0"/>
        <w:spacing w:line="440" w:lineRule="exact"/>
        <w:rPr>
          <w:sz w:val="24"/>
        </w:rPr>
      </w:pPr>
      <w:r>
        <w:rPr>
          <w:rFonts w:hAnsi="宋体"/>
          <w:sz w:val="24"/>
        </w:rPr>
        <w:t>单位地址：</w:t>
      </w:r>
      <w:r>
        <w:rPr>
          <w:sz w:val="24"/>
        </w:rPr>
        <w:t xml:space="preserve">                            </w:t>
      </w:r>
      <w:r>
        <w:rPr>
          <w:rFonts w:hAnsi="宋体"/>
          <w:sz w:val="24"/>
        </w:rPr>
        <w:t>单位地址：</w:t>
      </w:r>
    </w:p>
    <w:p w:rsidR="006D561B" w:rsidRDefault="006D561B" w:rsidP="006D561B">
      <w:pPr>
        <w:kinsoku w:val="0"/>
        <w:overflowPunct w:val="0"/>
        <w:autoSpaceDE w:val="0"/>
        <w:autoSpaceDN w:val="0"/>
        <w:spacing w:line="440" w:lineRule="exact"/>
        <w:rPr>
          <w:sz w:val="24"/>
        </w:rPr>
      </w:pPr>
      <w:r>
        <w:rPr>
          <w:rFonts w:hAnsi="宋体"/>
          <w:sz w:val="24"/>
        </w:rPr>
        <w:t>法定代表人或委托代理人：</w:t>
      </w:r>
      <w:r>
        <w:rPr>
          <w:sz w:val="24"/>
        </w:rPr>
        <w:t xml:space="preserve">              </w:t>
      </w:r>
      <w:r>
        <w:rPr>
          <w:rFonts w:hAnsi="宋体"/>
          <w:sz w:val="24"/>
        </w:rPr>
        <w:t>法定代表人或委托代理人：</w:t>
      </w:r>
    </w:p>
    <w:p w:rsidR="006D561B" w:rsidRDefault="006D561B" w:rsidP="006D561B">
      <w:pPr>
        <w:kinsoku w:val="0"/>
        <w:overflowPunct w:val="0"/>
        <w:autoSpaceDE w:val="0"/>
        <w:autoSpaceDN w:val="0"/>
        <w:spacing w:line="440" w:lineRule="exact"/>
        <w:rPr>
          <w:sz w:val="24"/>
        </w:rPr>
      </w:pPr>
      <w:r>
        <w:rPr>
          <w:rFonts w:hAnsi="宋体"/>
          <w:sz w:val="24"/>
        </w:rPr>
        <w:t>经</w:t>
      </w:r>
      <w:r>
        <w:rPr>
          <w:sz w:val="24"/>
        </w:rPr>
        <w:t xml:space="preserve"> </w:t>
      </w:r>
      <w:r>
        <w:rPr>
          <w:rFonts w:hAnsi="宋体"/>
          <w:sz w:val="24"/>
        </w:rPr>
        <w:t>办</w:t>
      </w:r>
      <w:r>
        <w:rPr>
          <w:sz w:val="24"/>
        </w:rPr>
        <w:t xml:space="preserve"> </w:t>
      </w:r>
      <w:r>
        <w:rPr>
          <w:rFonts w:hAnsi="宋体"/>
          <w:sz w:val="24"/>
        </w:rPr>
        <w:t>人：</w:t>
      </w:r>
      <w:r>
        <w:rPr>
          <w:sz w:val="24"/>
        </w:rPr>
        <w:t xml:space="preserve">                            </w:t>
      </w:r>
      <w:r>
        <w:rPr>
          <w:rFonts w:hAnsi="宋体"/>
          <w:sz w:val="24"/>
        </w:rPr>
        <w:t>经</w:t>
      </w:r>
      <w:r>
        <w:rPr>
          <w:sz w:val="24"/>
        </w:rPr>
        <w:t xml:space="preserve"> </w:t>
      </w:r>
      <w:r>
        <w:rPr>
          <w:rFonts w:hAnsi="宋体"/>
          <w:sz w:val="24"/>
        </w:rPr>
        <w:t>办</w:t>
      </w:r>
      <w:r>
        <w:rPr>
          <w:sz w:val="24"/>
        </w:rPr>
        <w:t xml:space="preserve"> </w:t>
      </w:r>
      <w:r>
        <w:rPr>
          <w:rFonts w:hAnsi="宋体"/>
          <w:sz w:val="24"/>
        </w:rPr>
        <w:t>人：</w:t>
      </w:r>
    </w:p>
    <w:p w:rsidR="006D561B" w:rsidRDefault="006D561B" w:rsidP="006D561B">
      <w:pPr>
        <w:kinsoku w:val="0"/>
        <w:overflowPunct w:val="0"/>
        <w:autoSpaceDE w:val="0"/>
        <w:autoSpaceDN w:val="0"/>
        <w:spacing w:line="440" w:lineRule="exact"/>
        <w:rPr>
          <w:sz w:val="24"/>
        </w:rPr>
      </w:pPr>
      <w:r>
        <w:rPr>
          <w:rFonts w:hAnsi="宋体"/>
          <w:sz w:val="24"/>
        </w:rPr>
        <w:t>电</w:t>
      </w:r>
      <w:r>
        <w:rPr>
          <w:sz w:val="24"/>
        </w:rPr>
        <w:t xml:space="preserve">    </w:t>
      </w:r>
      <w:r>
        <w:rPr>
          <w:rFonts w:hAnsi="宋体"/>
          <w:sz w:val="24"/>
        </w:rPr>
        <w:t>话：</w:t>
      </w:r>
      <w:r>
        <w:rPr>
          <w:sz w:val="24"/>
        </w:rPr>
        <w:t xml:space="preserve">                            </w:t>
      </w:r>
      <w:r>
        <w:rPr>
          <w:rFonts w:hAnsi="宋体"/>
          <w:sz w:val="24"/>
        </w:rPr>
        <w:t>电</w:t>
      </w:r>
      <w:r>
        <w:rPr>
          <w:sz w:val="24"/>
        </w:rPr>
        <w:t xml:space="preserve">    </w:t>
      </w:r>
      <w:r>
        <w:rPr>
          <w:rFonts w:hAnsi="宋体"/>
          <w:sz w:val="24"/>
        </w:rPr>
        <w:t>话：</w:t>
      </w:r>
    </w:p>
    <w:p w:rsidR="006D561B" w:rsidRDefault="006D561B" w:rsidP="006D561B">
      <w:pPr>
        <w:kinsoku w:val="0"/>
        <w:overflowPunct w:val="0"/>
        <w:autoSpaceDE w:val="0"/>
        <w:autoSpaceDN w:val="0"/>
        <w:spacing w:line="440" w:lineRule="exact"/>
        <w:rPr>
          <w:sz w:val="24"/>
        </w:rPr>
      </w:pPr>
      <w:r>
        <w:rPr>
          <w:rFonts w:hAnsi="宋体"/>
          <w:sz w:val="24"/>
        </w:rPr>
        <w:t>开户银行：</w:t>
      </w:r>
      <w:r>
        <w:rPr>
          <w:sz w:val="24"/>
        </w:rPr>
        <w:t xml:space="preserve">                            </w:t>
      </w:r>
      <w:r>
        <w:rPr>
          <w:rFonts w:hAnsi="宋体"/>
          <w:sz w:val="24"/>
        </w:rPr>
        <w:t>开户银行：</w:t>
      </w:r>
    </w:p>
    <w:p w:rsidR="006D561B" w:rsidRDefault="006D561B" w:rsidP="006D561B">
      <w:pPr>
        <w:kinsoku w:val="0"/>
        <w:overflowPunct w:val="0"/>
        <w:autoSpaceDE w:val="0"/>
        <w:autoSpaceDN w:val="0"/>
        <w:spacing w:line="440" w:lineRule="exact"/>
        <w:rPr>
          <w:sz w:val="24"/>
        </w:rPr>
      </w:pPr>
      <w:r>
        <w:rPr>
          <w:rFonts w:hAnsi="宋体"/>
          <w:sz w:val="24"/>
        </w:rPr>
        <w:t>账</w:t>
      </w:r>
      <w:r>
        <w:rPr>
          <w:sz w:val="24"/>
        </w:rPr>
        <w:t xml:space="preserve">    </w:t>
      </w:r>
      <w:r>
        <w:rPr>
          <w:rFonts w:hAnsi="宋体"/>
          <w:sz w:val="24"/>
        </w:rPr>
        <w:t>号：</w:t>
      </w:r>
      <w:r>
        <w:rPr>
          <w:sz w:val="24"/>
        </w:rPr>
        <w:t xml:space="preserve">                            </w:t>
      </w:r>
      <w:r>
        <w:rPr>
          <w:rFonts w:hAnsi="宋体"/>
          <w:sz w:val="24"/>
        </w:rPr>
        <w:t>账</w:t>
      </w:r>
      <w:r>
        <w:rPr>
          <w:sz w:val="24"/>
        </w:rPr>
        <w:t xml:space="preserve">    </w:t>
      </w:r>
      <w:r>
        <w:rPr>
          <w:rFonts w:hAnsi="宋体"/>
          <w:sz w:val="24"/>
        </w:rPr>
        <w:t>号：</w:t>
      </w:r>
    </w:p>
    <w:p w:rsidR="006D561B" w:rsidRDefault="006D561B" w:rsidP="006D561B">
      <w:pPr>
        <w:kinsoku w:val="0"/>
        <w:overflowPunct w:val="0"/>
        <w:autoSpaceDE w:val="0"/>
        <w:autoSpaceDN w:val="0"/>
        <w:adjustRightInd w:val="0"/>
        <w:snapToGrid w:val="0"/>
        <w:spacing w:line="340" w:lineRule="atLeast"/>
        <w:rPr>
          <w:color w:val="000000"/>
          <w:sz w:val="24"/>
        </w:rPr>
      </w:pPr>
    </w:p>
    <w:p w:rsidR="002551A1" w:rsidRDefault="006D561B" w:rsidP="006D561B">
      <w:pPr>
        <w:tabs>
          <w:tab w:val="left" w:pos="720"/>
        </w:tabs>
        <w:spacing w:line="360" w:lineRule="auto"/>
        <w:jc w:val="center"/>
        <w:rPr>
          <w:rFonts w:ascii="宋体" w:hAnsi="宋体"/>
          <w:b/>
          <w:sz w:val="32"/>
        </w:rPr>
      </w:pPr>
      <w:r>
        <w:rPr>
          <w:b/>
          <w:color w:val="000000"/>
          <w:szCs w:val="36"/>
        </w:rPr>
        <w:br w:type="page"/>
      </w:r>
      <w:r w:rsidR="002551A1">
        <w:rPr>
          <w:rFonts w:ascii="宋体" w:hAnsi="宋体" w:hint="eastAsia"/>
          <w:b/>
          <w:sz w:val="32"/>
        </w:rPr>
        <w:lastRenderedPageBreak/>
        <w:t>第四部分    投  标</w:t>
      </w:r>
      <w:r w:rsidR="002551A1">
        <w:rPr>
          <w:rFonts w:ascii="宋体" w:hAnsi="宋体"/>
          <w:b/>
          <w:sz w:val="32"/>
        </w:rPr>
        <w:t xml:space="preserve">  </w:t>
      </w:r>
      <w:r w:rsidR="002551A1">
        <w:rPr>
          <w:rFonts w:ascii="宋体" w:hAnsi="宋体" w:hint="eastAsia"/>
          <w:b/>
          <w:sz w:val="32"/>
        </w:rPr>
        <w:t>书（格式）</w:t>
      </w:r>
    </w:p>
    <w:p w:rsidR="002551A1" w:rsidRDefault="002551A1">
      <w:pPr>
        <w:topLinePunct/>
        <w:spacing w:after="120" w:line="360" w:lineRule="atLeast"/>
        <w:rPr>
          <w:rFonts w:ascii="仿宋_GB2312" w:hAnsi="宋体"/>
          <w:sz w:val="24"/>
        </w:rPr>
      </w:pPr>
      <w:r>
        <w:rPr>
          <w:rFonts w:ascii="仿宋_GB2312" w:hAnsi="宋体" w:hint="eastAsia"/>
          <w:sz w:val="24"/>
        </w:rPr>
        <w:t>致：汕头大学医学院：</w:t>
      </w:r>
    </w:p>
    <w:p w:rsidR="002551A1" w:rsidRDefault="002551A1">
      <w:pPr>
        <w:topLinePunct/>
        <w:spacing w:after="120" w:line="240" w:lineRule="atLeast"/>
        <w:ind w:firstLine="585"/>
        <w:rPr>
          <w:rFonts w:ascii="仿宋_GB2312" w:hAnsi="宋体"/>
          <w:sz w:val="24"/>
        </w:rPr>
      </w:pPr>
      <w:r>
        <w:rPr>
          <w:rFonts w:ascii="仿宋_GB2312" w:hAnsi="宋体" w:hint="eastAsia"/>
          <w:sz w:val="24"/>
        </w:rPr>
        <w:t>根据你们第设</w:t>
      </w:r>
      <w:r>
        <w:rPr>
          <w:rFonts w:ascii="仿宋_GB2312" w:hAnsi="宋体"/>
          <w:sz w:val="24"/>
          <w:u w:val="single"/>
        </w:rPr>
        <w:t xml:space="preserve">           </w:t>
      </w:r>
      <w:r>
        <w:rPr>
          <w:rFonts w:ascii="仿宋_GB2312" w:hAnsi="宋体" w:hint="eastAsia"/>
          <w:sz w:val="24"/>
        </w:rPr>
        <w:t>号（招标编号）招标文件要求，</w:t>
      </w:r>
      <w:r>
        <w:rPr>
          <w:rFonts w:ascii="仿宋_GB2312" w:hAnsi="宋体"/>
          <w:sz w:val="24"/>
          <w:u w:val="single"/>
        </w:rPr>
        <w:t xml:space="preserve">                </w:t>
      </w:r>
      <w:r>
        <w:rPr>
          <w:rFonts w:ascii="仿宋_GB2312" w:hAnsi="宋体" w:hint="eastAsia"/>
          <w:sz w:val="24"/>
        </w:rPr>
        <w:t>（全名及职衔）经正式授权并以投标人</w:t>
      </w:r>
      <w:r>
        <w:rPr>
          <w:rFonts w:ascii="仿宋_GB2312" w:hAnsi="宋体"/>
          <w:sz w:val="24"/>
          <w:u w:val="single"/>
        </w:rPr>
        <w:t xml:space="preserve">                            </w:t>
      </w:r>
      <w:r>
        <w:rPr>
          <w:rFonts w:ascii="仿宋_GB2312" w:hAnsi="宋体" w:hint="eastAsia"/>
          <w:sz w:val="24"/>
          <w:u w:val="single"/>
        </w:rPr>
        <w:t xml:space="preserve"> </w:t>
      </w:r>
      <w:r>
        <w:rPr>
          <w:rFonts w:ascii="仿宋_GB2312" w:hAnsi="宋体" w:hint="eastAsia"/>
          <w:sz w:val="24"/>
        </w:rPr>
        <w:t>（投标人名称、地址）的名义投标。提交下述文件正本一份和副本一式四份。</w:t>
      </w:r>
    </w:p>
    <w:p w:rsidR="002551A1" w:rsidRDefault="002551A1">
      <w:pPr>
        <w:pStyle w:val="3"/>
        <w:numPr>
          <w:ilvl w:val="3"/>
          <w:numId w:val="8"/>
        </w:numPr>
        <w:tabs>
          <w:tab w:val="left" w:pos="1860"/>
        </w:tabs>
        <w:topLinePunct/>
        <w:autoSpaceDE/>
        <w:autoSpaceDN/>
        <w:spacing w:line="200" w:lineRule="atLeast"/>
        <w:ind w:left="1320" w:hanging="480"/>
        <w:rPr>
          <w:rFonts w:ascii="仿宋_GB2312" w:hAnsi="宋体"/>
          <w:sz w:val="24"/>
        </w:rPr>
      </w:pPr>
      <w:r>
        <w:rPr>
          <w:rFonts w:ascii="仿宋_GB2312" w:hAnsi="宋体" w:hint="eastAsia"/>
          <w:sz w:val="24"/>
        </w:rPr>
        <w:t>投标书；</w:t>
      </w:r>
    </w:p>
    <w:p w:rsidR="002551A1" w:rsidRDefault="002551A1">
      <w:pPr>
        <w:pStyle w:val="3"/>
        <w:numPr>
          <w:ilvl w:val="3"/>
          <w:numId w:val="8"/>
        </w:numPr>
        <w:tabs>
          <w:tab w:val="left" w:pos="1860"/>
        </w:tabs>
        <w:topLinePunct/>
        <w:autoSpaceDE/>
        <w:autoSpaceDN/>
        <w:spacing w:line="200" w:lineRule="atLeast"/>
        <w:ind w:left="1320" w:hanging="480"/>
        <w:rPr>
          <w:rFonts w:ascii="仿宋_GB2312" w:hAnsi="宋体"/>
          <w:sz w:val="24"/>
        </w:rPr>
      </w:pPr>
      <w:r w:rsidRPr="00DC158F">
        <w:rPr>
          <w:rFonts w:ascii="仿宋_GB2312" w:hAnsi="宋体" w:hint="eastAsia"/>
          <w:sz w:val="24"/>
        </w:rPr>
        <w:t>开标一览表；</w:t>
      </w:r>
    </w:p>
    <w:p w:rsidR="002551A1" w:rsidRDefault="002551A1">
      <w:pPr>
        <w:pStyle w:val="3"/>
        <w:numPr>
          <w:ilvl w:val="3"/>
          <w:numId w:val="8"/>
        </w:numPr>
        <w:tabs>
          <w:tab w:val="left" w:pos="1860"/>
        </w:tabs>
        <w:topLinePunct/>
        <w:autoSpaceDE/>
        <w:autoSpaceDN/>
        <w:spacing w:line="200" w:lineRule="atLeast"/>
        <w:ind w:left="1320" w:hanging="480"/>
        <w:rPr>
          <w:rFonts w:ascii="仿宋_GB2312" w:hAnsi="宋体"/>
          <w:sz w:val="24"/>
        </w:rPr>
      </w:pPr>
      <w:r w:rsidRPr="00DC158F">
        <w:rPr>
          <w:rFonts w:ascii="仿宋_GB2312" w:hAnsi="宋体" w:hint="eastAsia"/>
          <w:sz w:val="24"/>
        </w:rPr>
        <w:t>设备配置一览表；</w:t>
      </w:r>
    </w:p>
    <w:p w:rsidR="002551A1" w:rsidRDefault="002551A1">
      <w:pPr>
        <w:pStyle w:val="3"/>
        <w:numPr>
          <w:ilvl w:val="3"/>
          <w:numId w:val="8"/>
        </w:numPr>
        <w:tabs>
          <w:tab w:val="left" w:pos="1860"/>
        </w:tabs>
        <w:topLinePunct/>
        <w:autoSpaceDE/>
        <w:autoSpaceDN/>
        <w:spacing w:line="200" w:lineRule="atLeast"/>
        <w:ind w:left="1320" w:hanging="480"/>
        <w:rPr>
          <w:rFonts w:ascii="仿宋_GB2312" w:hAnsi="宋体"/>
          <w:sz w:val="24"/>
        </w:rPr>
      </w:pPr>
      <w:r w:rsidRPr="00DC158F">
        <w:rPr>
          <w:rFonts w:ascii="仿宋_GB2312" w:hAnsi="宋体" w:hint="eastAsia"/>
          <w:sz w:val="24"/>
        </w:rPr>
        <w:t>服务承诺书；</w:t>
      </w:r>
    </w:p>
    <w:p w:rsidR="002551A1" w:rsidRDefault="002551A1">
      <w:pPr>
        <w:pStyle w:val="3"/>
        <w:topLinePunct/>
        <w:autoSpaceDE/>
        <w:autoSpaceDN/>
        <w:spacing w:line="200" w:lineRule="atLeast"/>
        <w:ind w:leftChars="0" w:left="1328" w:firstLineChars="0" w:firstLine="0"/>
        <w:rPr>
          <w:rFonts w:ascii="仿宋_GB2312" w:hAnsi="宋体"/>
          <w:sz w:val="24"/>
        </w:rPr>
      </w:pPr>
    </w:p>
    <w:p w:rsidR="002551A1" w:rsidRDefault="002551A1">
      <w:pPr>
        <w:topLinePunct/>
        <w:spacing w:line="360" w:lineRule="atLeast"/>
        <w:rPr>
          <w:rFonts w:ascii="仿宋_GB2312" w:hAnsi="宋体"/>
          <w:sz w:val="24"/>
        </w:rPr>
      </w:pPr>
      <w:r>
        <w:rPr>
          <w:rFonts w:ascii="仿宋_GB2312" w:hAnsi="宋体" w:hint="eastAsia"/>
          <w:sz w:val="24"/>
        </w:rPr>
        <w:t>签字代表在此声明并同意：</w:t>
      </w:r>
    </w:p>
    <w:p w:rsidR="002551A1" w:rsidRDefault="002551A1">
      <w:pPr>
        <w:topLinePunct/>
        <w:spacing w:line="360" w:lineRule="atLeast"/>
        <w:ind w:left="830" w:hanging="830"/>
        <w:rPr>
          <w:rFonts w:ascii="仿宋_GB2312" w:hAnsi="宋体"/>
          <w:sz w:val="24"/>
        </w:rPr>
      </w:pPr>
      <w:r>
        <w:rPr>
          <w:rFonts w:ascii="仿宋_GB2312" w:hAnsi="宋体"/>
          <w:sz w:val="24"/>
        </w:rPr>
        <w:t xml:space="preserve">   </w:t>
      </w:r>
      <w:r>
        <w:rPr>
          <w:rFonts w:ascii="仿宋_GB2312" w:hAnsi="宋体" w:hint="eastAsia"/>
          <w:sz w:val="24"/>
        </w:rPr>
        <w:t>１</w:t>
      </w:r>
      <w:r>
        <w:rPr>
          <w:rFonts w:ascii="仿宋_GB2312" w:hAnsi="宋体"/>
          <w:sz w:val="24"/>
        </w:rPr>
        <w:t>.</w:t>
      </w:r>
      <w:r>
        <w:rPr>
          <w:rFonts w:ascii="仿宋_GB2312" w:hAnsi="宋体" w:hint="eastAsia"/>
          <w:sz w:val="24"/>
        </w:rPr>
        <w:t>我们愿意遵守招标人招标文件中的各项规定，供应符合“技术规范”所要求的设备，投标总报价为：</w:t>
      </w:r>
      <w:r>
        <w:rPr>
          <w:rFonts w:ascii="仿宋_GB2312" w:hAnsi="宋体" w:hint="eastAsia"/>
          <w:sz w:val="24"/>
          <w:u w:val="single"/>
        </w:rPr>
        <w:t xml:space="preserve">         </w:t>
      </w:r>
      <w:r>
        <w:rPr>
          <w:rFonts w:ascii="仿宋_GB2312" w:hAnsi="宋体" w:hint="eastAsia"/>
          <w:sz w:val="24"/>
        </w:rPr>
        <w:t>元。</w:t>
      </w:r>
    </w:p>
    <w:p w:rsidR="002551A1" w:rsidRDefault="002551A1">
      <w:pPr>
        <w:topLinePunct/>
        <w:spacing w:line="360" w:lineRule="atLeast"/>
        <w:ind w:left="851" w:hanging="851"/>
        <w:rPr>
          <w:rFonts w:ascii="仿宋_GB2312" w:hAnsi="宋体"/>
          <w:sz w:val="24"/>
        </w:rPr>
      </w:pPr>
      <w:r>
        <w:rPr>
          <w:rFonts w:ascii="仿宋_GB2312" w:hAnsi="宋体"/>
          <w:sz w:val="24"/>
        </w:rPr>
        <w:t xml:space="preserve">   </w:t>
      </w:r>
      <w:r>
        <w:rPr>
          <w:rFonts w:ascii="仿宋_GB2312" w:hAnsi="宋体" w:hint="eastAsia"/>
          <w:sz w:val="24"/>
        </w:rPr>
        <w:t>２</w:t>
      </w:r>
      <w:r>
        <w:rPr>
          <w:rFonts w:ascii="仿宋_GB2312" w:hAnsi="宋体"/>
          <w:sz w:val="24"/>
        </w:rPr>
        <w:t>.</w:t>
      </w:r>
      <w:r>
        <w:rPr>
          <w:rFonts w:ascii="仿宋_GB2312" w:hAnsi="宋体" w:hint="eastAsia"/>
          <w:sz w:val="24"/>
        </w:rPr>
        <w:t>我们同意本投标自投标截止日起</w:t>
      </w:r>
      <w:r>
        <w:rPr>
          <w:rFonts w:ascii="仿宋_GB2312" w:hAnsi="宋体" w:hint="eastAsia"/>
          <w:sz w:val="24"/>
        </w:rPr>
        <w:t>30</w:t>
      </w:r>
      <w:r>
        <w:rPr>
          <w:rFonts w:ascii="仿宋_GB2312" w:hAnsi="宋体" w:hint="eastAsia"/>
          <w:sz w:val="24"/>
        </w:rPr>
        <w:t>天内有效。如果我们的投标被接受，则直至合同生效时止，本投标始终有效。</w:t>
      </w:r>
    </w:p>
    <w:p w:rsidR="002551A1" w:rsidRDefault="002551A1">
      <w:pPr>
        <w:topLinePunct/>
        <w:spacing w:line="360" w:lineRule="atLeast"/>
        <w:ind w:left="851" w:hanging="851"/>
        <w:rPr>
          <w:rFonts w:ascii="仿宋_GB2312" w:hAnsi="宋体"/>
          <w:sz w:val="24"/>
        </w:rPr>
      </w:pPr>
      <w:r>
        <w:rPr>
          <w:rFonts w:ascii="仿宋_GB2312" w:hAnsi="宋体"/>
          <w:sz w:val="24"/>
        </w:rPr>
        <w:t xml:space="preserve">   </w:t>
      </w:r>
      <w:r>
        <w:rPr>
          <w:rFonts w:ascii="仿宋_GB2312" w:hAnsi="宋体" w:hint="eastAsia"/>
          <w:sz w:val="24"/>
        </w:rPr>
        <w:t>３</w:t>
      </w:r>
      <w:r>
        <w:rPr>
          <w:rFonts w:ascii="仿宋_GB2312" w:hAnsi="宋体"/>
          <w:sz w:val="24"/>
        </w:rPr>
        <w:t>.</w:t>
      </w:r>
      <w:r>
        <w:rPr>
          <w:rFonts w:ascii="仿宋_GB2312" w:hAnsi="宋体" w:hint="eastAsia"/>
          <w:sz w:val="24"/>
        </w:rPr>
        <w:t>我们已经详细地阅读了全部招标文件及附件，包括澄清及参考文件（如果有的话），我们完全理解并同意放弃对这方面有不明及误解的权利。</w:t>
      </w:r>
    </w:p>
    <w:p w:rsidR="002551A1" w:rsidRDefault="002551A1">
      <w:pPr>
        <w:topLinePunct/>
        <w:spacing w:line="360" w:lineRule="atLeast"/>
        <w:ind w:left="851" w:hanging="851"/>
        <w:rPr>
          <w:rFonts w:ascii="仿宋_GB2312" w:hAnsi="宋体"/>
          <w:sz w:val="24"/>
        </w:rPr>
      </w:pPr>
      <w:r>
        <w:rPr>
          <w:rFonts w:ascii="仿宋_GB2312" w:hAnsi="宋体"/>
          <w:sz w:val="24"/>
        </w:rPr>
        <w:t xml:space="preserve">   </w:t>
      </w:r>
      <w:r>
        <w:rPr>
          <w:rFonts w:ascii="仿宋_GB2312" w:hAnsi="宋体" w:hint="eastAsia"/>
          <w:sz w:val="24"/>
        </w:rPr>
        <w:t>４</w:t>
      </w:r>
      <w:r>
        <w:rPr>
          <w:rFonts w:ascii="仿宋_GB2312" w:hAnsi="宋体"/>
          <w:sz w:val="24"/>
        </w:rPr>
        <w:t>.</w:t>
      </w:r>
      <w:r>
        <w:rPr>
          <w:rFonts w:ascii="仿宋_GB2312" w:hAnsi="宋体" w:hint="eastAsia"/>
          <w:sz w:val="24"/>
        </w:rPr>
        <w:t>我们同意提供招标人要求的有关投标的其他资料。</w:t>
      </w:r>
    </w:p>
    <w:p w:rsidR="002551A1" w:rsidRDefault="002551A1">
      <w:pPr>
        <w:topLinePunct/>
        <w:spacing w:line="360" w:lineRule="atLeast"/>
        <w:ind w:left="851" w:hanging="851"/>
        <w:rPr>
          <w:rFonts w:ascii="仿宋_GB2312" w:hAnsi="宋体"/>
          <w:sz w:val="24"/>
        </w:rPr>
      </w:pPr>
      <w:r>
        <w:rPr>
          <w:rFonts w:ascii="仿宋_GB2312" w:hAnsi="宋体"/>
          <w:sz w:val="24"/>
        </w:rPr>
        <w:t xml:space="preserve">   </w:t>
      </w:r>
      <w:r>
        <w:rPr>
          <w:rFonts w:ascii="仿宋_GB2312" w:hAnsi="宋体" w:hint="eastAsia"/>
          <w:sz w:val="24"/>
        </w:rPr>
        <w:t>５</w:t>
      </w:r>
      <w:r>
        <w:rPr>
          <w:rFonts w:ascii="仿宋_GB2312" w:hAnsi="宋体"/>
          <w:sz w:val="24"/>
        </w:rPr>
        <w:t>.</w:t>
      </w:r>
      <w:r>
        <w:rPr>
          <w:rFonts w:ascii="仿宋_GB2312" w:hAnsi="宋体" w:hint="eastAsia"/>
          <w:sz w:val="24"/>
        </w:rPr>
        <w:t>我们理解，招标人并无义务必须接受最低报价的投标或其他任何投标。</w:t>
      </w:r>
    </w:p>
    <w:p w:rsidR="002551A1" w:rsidRDefault="002551A1">
      <w:pPr>
        <w:topLinePunct/>
        <w:spacing w:line="360" w:lineRule="atLeast"/>
        <w:rPr>
          <w:rFonts w:ascii="仿宋_GB2312" w:hAnsi="宋体"/>
          <w:sz w:val="24"/>
        </w:rPr>
      </w:pPr>
      <w:r>
        <w:rPr>
          <w:rFonts w:ascii="仿宋_GB2312" w:hAnsi="宋体"/>
          <w:sz w:val="24"/>
        </w:rPr>
        <w:t xml:space="preserve">   </w:t>
      </w:r>
      <w:r>
        <w:rPr>
          <w:rFonts w:ascii="仿宋_GB2312" w:hAnsi="宋体" w:hint="eastAsia"/>
          <w:sz w:val="24"/>
        </w:rPr>
        <w:t>６</w:t>
      </w:r>
      <w:r>
        <w:rPr>
          <w:rFonts w:ascii="仿宋_GB2312" w:hAnsi="宋体"/>
          <w:sz w:val="24"/>
        </w:rPr>
        <w:t>.</w:t>
      </w:r>
      <w:r>
        <w:rPr>
          <w:rFonts w:ascii="仿宋_GB2312" w:hAnsi="宋体" w:hint="eastAsia"/>
          <w:sz w:val="24"/>
        </w:rPr>
        <w:t>所有有关本次投标的函电请寄：</w:t>
      </w:r>
      <w:r>
        <w:rPr>
          <w:rFonts w:ascii="仿宋_GB2312" w:hAnsi="宋体"/>
          <w:sz w:val="24"/>
          <w:u w:val="single"/>
        </w:rPr>
        <w:t xml:space="preserve">                     </w:t>
      </w:r>
    </w:p>
    <w:p w:rsidR="002551A1" w:rsidRDefault="002551A1">
      <w:pPr>
        <w:topLinePunct/>
        <w:spacing w:line="360" w:lineRule="atLeast"/>
        <w:rPr>
          <w:rFonts w:ascii="仿宋_GB2312" w:hAnsi="宋体"/>
          <w:sz w:val="24"/>
        </w:rPr>
      </w:pPr>
      <w:r>
        <w:rPr>
          <w:rFonts w:ascii="仿宋_GB2312" w:hAnsi="宋体" w:hint="eastAsia"/>
          <w:sz w:val="24"/>
        </w:rPr>
        <w:t>授权代表（签名）</w:t>
      </w:r>
      <w:r>
        <w:rPr>
          <w:rFonts w:ascii="仿宋_GB2312" w:hAnsi="宋体"/>
          <w:sz w:val="24"/>
        </w:rPr>
        <w:t>:</w:t>
      </w:r>
      <w:r>
        <w:rPr>
          <w:rFonts w:ascii="仿宋_GB2312" w:hAnsi="宋体"/>
          <w:sz w:val="24"/>
          <w:u w:val="single"/>
        </w:rPr>
        <w:t xml:space="preserve">                          </w:t>
      </w:r>
    </w:p>
    <w:p w:rsidR="002551A1" w:rsidRDefault="002551A1">
      <w:pPr>
        <w:topLinePunct/>
        <w:spacing w:line="360" w:lineRule="atLeast"/>
        <w:rPr>
          <w:rFonts w:ascii="仿宋_GB2312" w:hAnsi="宋体"/>
          <w:sz w:val="24"/>
        </w:rPr>
      </w:pPr>
      <w:r>
        <w:rPr>
          <w:rFonts w:ascii="仿宋_GB2312" w:hAnsi="宋体" w:hint="eastAsia"/>
          <w:sz w:val="24"/>
        </w:rPr>
        <w:t>职</w:t>
      </w:r>
      <w:r>
        <w:rPr>
          <w:rFonts w:ascii="仿宋_GB2312" w:hAnsi="宋体"/>
          <w:sz w:val="24"/>
        </w:rPr>
        <w:t xml:space="preserve">    </w:t>
      </w:r>
      <w:r>
        <w:rPr>
          <w:rFonts w:ascii="仿宋_GB2312" w:hAnsi="宋体" w:hint="eastAsia"/>
          <w:sz w:val="24"/>
        </w:rPr>
        <w:t xml:space="preserve">  </w:t>
      </w:r>
      <w:r>
        <w:rPr>
          <w:rFonts w:ascii="仿宋_GB2312" w:hAnsi="宋体" w:hint="eastAsia"/>
          <w:sz w:val="24"/>
        </w:rPr>
        <w:t>位</w:t>
      </w:r>
      <w:r>
        <w:rPr>
          <w:rFonts w:ascii="仿宋_GB2312" w:hAnsi="宋体"/>
          <w:sz w:val="24"/>
        </w:rPr>
        <w:t>:</w:t>
      </w:r>
      <w:r>
        <w:rPr>
          <w:rFonts w:ascii="仿宋_GB2312" w:hAnsi="宋体"/>
          <w:sz w:val="24"/>
          <w:u w:val="single"/>
        </w:rPr>
        <w:t xml:space="preserve">                                </w:t>
      </w:r>
    </w:p>
    <w:p w:rsidR="002551A1" w:rsidRDefault="002551A1">
      <w:pPr>
        <w:topLinePunct/>
        <w:spacing w:line="360" w:lineRule="atLeast"/>
        <w:rPr>
          <w:rFonts w:ascii="仿宋_GB2312" w:hAnsi="宋体"/>
          <w:sz w:val="24"/>
        </w:rPr>
      </w:pPr>
      <w:r>
        <w:rPr>
          <w:rFonts w:ascii="仿宋_GB2312" w:hAnsi="宋体" w:hint="eastAsia"/>
          <w:sz w:val="24"/>
        </w:rPr>
        <w:t>投标方名称</w:t>
      </w:r>
      <w:r>
        <w:rPr>
          <w:rFonts w:ascii="仿宋_GB2312" w:hAnsi="宋体"/>
          <w:sz w:val="24"/>
        </w:rPr>
        <w:t>:</w:t>
      </w:r>
      <w:r>
        <w:rPr>
          <w:rFonts w:ascii="仿宋_GB2312" w:hAnsi="宋体"/>
          <w:sz w:val="24"/>
          <w:u w:val="single"/>
        </w:rPr>
        <w:t xml:space="preserve">                                </w:t>
      </w:r>
    </w:p>
    <w:p w:rsidR="002551A1" w:rsidRDefault="002551A1">
      <w:pPr>
        <w:topLinePunct/>
        <w:spacing w:line="360" w:lineRule="atLeast"/>
        <w:rPr>
          <w:rFonts w:ascii="仿宋_GB2312" w:hAnsi="宋体"/>
          <w:sz w:val="24"/>
        </w:rPr>
      </w:pPr>
      <w:r>
        <w:rPr>
          <w:rFonts w:ascii="仿宋_GB2312" w:hAnsi="宋体" w:hint="eastAsia"/>
          <w:sz w:val="24"/>
        </w:rPr>
        <w:t>投标方印章</w:t>
      </w:r>
      <w:r>
        <w:rPr>
          <w:rFonts w:ascii="仿宋_GB2312" w:hAnsi="宋体"/>
          <w:sz w:val="24"/>
        </w:rPr>
        <w:t>:</w:t>
      </w:r>
      <w:r>
        <w:rPr>
          <w:rFonts w:ascii="仿宋_GB2312" w:hAnsi="宋体"/>
          <w:sz w:val="24"/>
          <w:u w:val="single"/>
        </w:rPr>
        <w:t xml:space="preserve">                                </w:t>
      </w:r>
    </w:p>
    <w:p w:rsidR="002551A1" w:rsidRDefault="002551A1">
      <w:pPr>
        <w:topLinePunct/>
        <w:spacing w:line="360" w:lineRule="atLeast"/>
        <w:rPr>
          <w:rFonts w:ascii="仿宋_GB2312" w:hAnsi="宋体"/>
          <w:sz w:val="24"/>
        </w:rPr>
      </w:pPr>
      <w:r>
        <w:rPr>
          <w:rFonts w:ascii="仿宋_GB2312" w:hAnsi="宋体"/>
          <w:sz w:val="24"/>
        </w:rPr>
        <w:t xml:space="preserve">  </w:t>
      </w:r>
    </w:p>
    <w:p w:rsidR="002551A1" w:rsidRDefault="002551A1">
      <w:pPr>
        <w:topLinePunct/>
        <w:spacing w:line="360" w:lineRule="atLeast"/>
        <w:rPr>
          <w:rFonts w:ascii="仿宋_GB2312" w:hAnsi="宋体"/>
          <w:sz w:val="24"/>
        </w:rPr>
      </w:pPr>
      <w:r>
        <w:rPr>
          <w:rFonts w:ascii="仿宋_GB2312" w:hAnsi="宋体" w:hint="eastAsia"/>
          <w:sz w:val="24"/>
        </w:rPr>
        <w:t>电</w:t>
      </w:r>
      <w:r>
        <w:rPr>
          <w:rFonts w:ascii="仿宋_GB2312" w:hAnsi="宋体"/>
          <w:sz w:val="24"/>
        </w:rPr>
        <w:t xml:space="preserve">  </w:t>
      </w:r>
      <w:r>
        <w:rPr>
          <w:rFonts w:ascii="仿宋_GB2312" w:hAnsi="宋体" w:hint="eastAsia"/>
          <w:sz w:val="24"/>
        </w:rPr>
        <w:t>话：</w:t>
      </w:r>
      <w:r>
        <w:rPr>
          <w:rFonts w:ascii="仿宋_GB2312" w:hAnsi="宋体"/>
          <w:sz w:val="24"/>
        </w:rPr>
        <w:t xml:space="preserve">           </w:t>
      </w:r>
      <w:r>
        <w:rPr>
          <w:rFonts w:ascii="仿宋_GB2312" w:hAnsi="宋体" w:hint="eastAsia"/>
          <w:sz w:val="24"/>
        </w:rPr>
        <w:t>传</w:t>
      </w:r>
      <w:r>
        <w:rPr>
          <w:rFonts w:ascii="仿宋_GB2312" w:hAnsi="宋体"/>
          <w:sz w:val="24"/>
        </w:rPr>
        <w:t xml:space="preserve">  </w:t>
      </w:r>
      <w:r>
        <w:rPr>
          <w:rFonts w:ascii="仿宋_GB2312" w:hAnsi="宋体" w:hint="eastAsia"/>
          <w:sz w:val="24"/>
        </w:rPr>
        <w:t>真：</w:t>
      </w:r>
      <w:r>
        <w:rPr>
          <w:rFonts w:ascii="仿宋_GB2312" w:hAnsi="宋体" w:hint="eastAsia"/>
          <w:sz w:val="24"/>
        </w:rPr>
        <w:t xml:space="preserve">            </w:t>
      </w:r>
      <w:r>
        <w:rPr>
          <w:rFonts w:ascii="仿宋_GB2312" w:hAnsi="宋体"/>
          <w:sz w:val="24"/>
        </w:rPr>
        <w:t>E_mail:</w:t>
      </w:r>
    </w:p>
    <w:p w:rsidR="002551A1" w:rsidRDefault="002551A1">
      <w:pPr>
        <w:topLinePunct/>
        <w:spacing w:line="360" w:lineRule="exact"/>
        <w:rPr>
          <w:rFonts w:ascii="仿宋_GB2312" w:hAnsi="宋体"/>
          <w:sz w:val="24"/>
        </w:rPr>
      </w:pPr>
      <w:r>
        <w:rPr>
          <w:rFonts w:ascii="仿宋_GB2312" w:hAnsi="宋体"/>
          <w:sz w:val="24"/>
        </w:rPr>
        <w:br w:type="page"/>
      </w:r>
      <w:r>
        <w:rPr>
          <w:rFonts w:ascii="仿宋_GB2312" w:hAnsi="宋体" w:hint="eastAsia"/>
          <w:sz w:val="24"/>
        </w:rPr>
        <w:lastRenderedPageBreak/>
        <w:t>投标书附件</w:t>
      </w:r>
      <w:r>
        <w:rPr>
          <w:rFonts w:ascii="仿宋_GB2312" w:hAnsi="宋体" w:hint="eastAsia"/>
          <w:sz w:val="24"/>
        </w:rPr>
        <w:t>1</w:t>
      </w:r>
      <w:r>
        <w:rPr>
          <w:rFonts w:ascii="仿宋_GB2312" w:hAnsi="宋体" w:hint="eastAsia"/>
          <w:sz w:val="24"/>
        </w:rPr>
        <w:t>：</w:t>
      </w:r>
    </w:p>
    <w:p w:rsidR="002551A1" w:rsidRDefault="002551A1">
      <w:pPr>
        <w:topLinePunct/>
        <w:spacing w:line="360" w:lineRule="exact"/>
        <w:jc w:val="center"/>
        <w:rPr>
          <w:rFonts w:ascii="宋体" w:hAnsi="宋体"/>
          <w:b/>
          <w:sz w:val="32"/>
        </w:rPr>
      </w:pPr>
    </w:p>
    <w:p w:rsidR="002551A1" w:rsidRDefault="002551A1">
      <w:pPr>
        <w:topLinePunct/>
        <w:spacing w:line="360" w:lineRule="exact"/>
        <w:jc w:val="center"/>
        <w:rPr>
          <w:rFonts w:ascii="宋体" w:hAnsi="宋体"/>
          <w:b/>
          <w:sz w:val="32"/>
        </w:rPr>
      </w:pPr>
    </w:p>
    <w:p w:rsidR="002551A1" w:rsidRDefault="002551A1">
      <w:pPr>
        <w:topLinePunct/>
        <w:spacing w:line="360" w:lineRule="exact"/>
        <w:jc w:val="center"/>
        <w:rPr>
          <w:rFonts w:ascii="宋体" w:hAnsi="宋体"/>
          <w:b/>
          <w:sz w:val="32"/>
        </w:rPr>
      </w:pPr>
      <w:r>
        <w:rPr>
          <w:rFonts w:ascii="宋体" w:hAnsi="宋体" w:hint="eastAsia"/>
          <w:b/>
          <w:sz w:val="32"/>
        </w:rPr>
        <w:t>开标一览表</w:t>
      </w:r>
    </w:p>
    <w:p w:rsidR="002551A1" w:rsidRDefault="002551A1">
      <w:pPr>
        <w:topLinePunct/>
        <w:spacing w:line="360" w:lineRule="exact"/>
        <w:rPr>
          <w:rFonts w:ascii="仿宋_GB2312" w:hAnsi="宋体"/>
          <w:sz w:val="24"/>
        </w:rPr>
      </w:pPr>
    </w:p>
    <w:p w:rsidR="002551A1" w:rsidRDefault="002551A1">
      <w:pPr>
        <w:topLinePunct/>
        <w:spacing w:line="360" w:lineRule="exact"/>
        <w:rPr>
          <w:rFonts w:ascii="仿宋_GB2312" w:hAnsi="宋体"/>
          <w:sz w:val="24"/>
          <w:u w:val="single"/>
        </w:rPr>
      </w:pPr>
      <w:r>
        <w:rPr>
          <w:rFonts w:ascii="仿宋_GB2312" w:hAnsi="宋体" w:hint="eastAsia"/>
          <w:sz w:val="24"/>
        </w:rPr>
        <w:t>投标方名称：</w:t>
      </w:r>
      <w:r>
        <w:rPr>
          <w:rFonts w:ascii="仿宋_GB2312" w:hAnsi="宋体" w:hint="eastAsia"/>
          <w:sz w:val="24"/>
          <w:u w:val="single"/>
        </w:rPr>
        <w:t xml:space="preserve">                     </w:t>
      </w:r>
      <w:r>
        <w:rPr>
          <w:rFonts w:ascii="仿宋_GB2312" w:hAnsi="宋体" w:hint="eastAsia"/>
          <w:sz w:val="24"/>
        </w:rPr>
        <w:t>，招标编号：</w:t>
      </w:r>
      <w:r>
        <w:rPr>
          <w:rFonts w:ascii="仿宋_GB2312" w:hAnsi="宋体" w:hint="eastAsia"/>
          <w:sz w:val="24"/>
          <w:u w:val="single"/>
        </w:rPr>
        <w:t xml:space="preserve">         </w:t>
      </w:r>
    </w:p>
    <w:p w:rsidR="002551A1" w:rsidRDefault="002551A1">
      <w:pPr>
        <w:topLinePunct/>
        <w:spacing w:line="360" w:lineRule="exact"/>
        <w:rPr>
          <w:rFonts w:ascii="仿宋_GB2312" w:hAnsi="宋体"/>
        </w:rPr>
      </w:pPr>
      <w:r>
        <w:rPr>
          <w:rFonts w:ascii="仿宋_GB2312" w:hAnsi="宋体" w:hint="eastAsia"/>
        </w:rPr>
        <w:t xml:space="preserve">                                              </w:t>
      </w:r>
      <w:r>
        <w:rPr>
          <w:rFonts w:ascii="仿宋_GB2312" w:hAnsi="宋体" w:hint="eastAsia"/>
        </w:rPr>
        <w:t>金额单位：</w:t>
      </w:r>
      <w:r>
        <w:rPr>
          <w:rFonts w:ascii="仿宋_GB2312" w:hAnsi="宋体" w:hint="eastAsia"/>
        </w:rPr>
        <w:t xml:space="preserve"> </w:t>
      </w:r>
      <w:r>
        <w:rPr>
          <w:rFonts w:ascii="仿宋_GB2312" w:hAnsi="宋体" w:hint="eastAsia"/>
        </w:rPr>
        <w:t>元</w:t>
      </w:r>
      <w:r>
        <w:rPr>
          <w:rFonts w:ascii="仿宋_GB2312" w:hAnsi="宋体" w:hint="eastAsia"/>
        </w:rPr>
        <w:t xml:space="preserve">  </w:t>
      </w:r>
      <w:r>
        <w:rPr>
          <w:rFonts w:ascii="仿宋_GB2312" w:hAnsi="宋体" w:hint="eastAsia"/>
        </w:rPr>
        <w:t>人民币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6"/>
        <w:gridCol w:w="3652"/>
        <w:gridCol w:w="1992"/>
        <w:gridCol w:w="2656"/>
      </w:tblGrid>
      <w:tr w:rsidR="002551A1">
        <w:tc>
          <w:tcPr>
            <w:tcW w:w="606" w:type="dxa"/>
          </w:tcPr>
          <w:p w:rsidR="002551A1" w:rsidRDefault="002551A1">
            <w:pPr>
              <w:topLinePunct/>
              <w:spacing w:line="360" w:lineRule="exact"/>
              <w:jc w:val="center"/>
              <w:rPr>
                <w:rFonts w:ascii="仿宋_GB2312" w:hAnsi="宋体"/>
                <w:sz w:val="18"/>
              </w:rPr>
            </w:pPr>
            <w:r>
              <w:rPr>
                <w:rFonts w:ascii="仿宋_GB2312" w:hAnsi="宋体" w:hint="eastAsia"/>
                <w:sz w:val="18"/>
              </w:rPr>
              <w:t>序号</w:t>
            </w:r>
          </w:p>
        </w:tc>
        <w:tc>
          <w:tcPr>
            <w:tcW w:w="3652" w:type="dxa"/>
            <w:vAlign w:val="center"/>
          </w:tcPr>
          <w:p w:rsidR="002551A1" w:rsidRDefault="002551A1">
            <w:pPr>
              <w:topLinePunct/>
              <w:spacing w:line="360" w:lineRule="exact"/>
              <w:jc w:val="center"/>
              <w:rPr>
                <w:rFonts w:ascii="仿宋_GB2312" w:hAnsi="宋体"/>
                <w:sz w:val="18"/>
              </w:rPr>
            </w:pPr>
            <w:r>
              <w:rPr>
                <w:rFonts w:ascii="仿宋_GB2312" w:hAnsi="宋体" w:hint="eastAsia"/>
                <w:sz w:val="18"/>
              </w:rPr>
              <w:t>项目名称</w:t>
            </w:r>
          </w:p>
        </w:tc>
        <w:tc>
          <w:tcPr>
            <w:tcW w:w="1992" w:type="dxa"/>
            <w:vAlign w:val="center"/>
          </w:tcPr>
          <w:p w:rsidR="002551A1" w:rsidRDefault="002551A1">
            <w:pPr>
              <w:topLinePunct/>
              <w:spacing w:line="360" w:lineRule="exact"/>
              <w:jc w:val="center"/>
              <w:rPr>
                <w:rFonts w:ascii="仿宋_GB2312" w:hAnsi="宋体"/>
                <w:sz w:val="18"/>
              </w:rPr>
            </w:pPr>
            <w:r>
              <w:rPr>
                <w:rFonts w:ascii="仿宋_GB2312" w:hAnsi="宋体" w:hint="eastAsia"/>
                <w:sz w:val="18"/>
              </w:rPr>
              <w:t>投标总报价</w:t>
            </w:r>
          </w:p>
        </w:tc>
        <w:tc>
          <w:tcPr>
            <w:tcW w:w="2656" w:type="dxa"/>
            <w:vAlign w:val="center"/>
          </w:tcPr>
          <w:p w:rsidR="002551A1" w:rsidRDefault="002551A1">
            <w:pPr>
              <w:topLinePunct/>
              <w:spacing w:line="360" w:lineRule="exact"/>
              <w:jc w:val="center"/>
              <w:rPr>
                <w:rFonts w:ascii="仿宋_GB2312" w:hAnsi="宋体"/>
                <w:sz w:val="18"/>
              </w:rPr>
            </w:pPr>
            <w:r>
              <w:rPr>
                <w:rFonts w:ascii="仿宋_GB2312" w:hAnsi="宋体" w:hint="eastAsia"/>
                <w:sz w:val="18"/>
              </w:rPr>
              <w:t>备注</w:t>
            </w:r>
          </w:p>
        </w:tc>
      </w:tr>
      <w:tr w:rsidR="002551A1">
        <w:tc>
          <w:tcPr>
            <w:tcW w:w="606" w:type="dxa"/>
          </w:tcPr>
          <w:p w:rsidR="002551A1" w:rsidRDefault="002551A1">
            <w:pPr>
              <w:topLinePunct/>
              <w:spacing w:line="360" w:lineRule="exact"/>
              <w:jc w:val="center"/>
              <w:rPr>
                <w:rFonts w:ascii="仿宋_GB2312" w:hAnsi="宋体"/>
                <w:sz w:val="18"/>
              </w:rPr>
            </w:pPr>
            <w:r>
              <w:rPr>
                <w:rFonts w:ascii="仿宋_GB2312" w:hAnsi="宋体" w:hint="eastAsia"/>
                <w:sz w:val="18"/>
              </w:rPr>
              <w:t>一</w:t>
            </w:r>
          </w:p>
        </w:tc>
        <w:tc>
          <w:tcPr>
            <w:tcW w:w="3652" w:type="dxa"/>
            <w:vAlign w:val="center"/>
          </w:tcPr>
          <w:p w:rsidR="002551A1" w:rsidRDefault="002551A1">
            <w:pPr>
              <w:topLinePunct/>
              <w:spacing w:line="360" w:lineRule="exact"/>
              <w:rPr>
                <w:rFonts w:ascii="仿宋_GB2312" w:hAnsi="宋体"/>
                <w:sz w:val="18"/>
              </w:rPr>
            </w:pPr>
          </w:p>
        </w:tc>
        <w:tc>
          <w:tcPr>
            <w:tcW w:w="1992" w:type="dxa"/>
            <w:vAlign w:val="center"/>
          </w:tcPr>
          <w:p w:rsidR="002551A1" w:rsidRDefault="002551A1">
            <w:pPr>
              <w:topLinePunct/>
              <w:spacing w:line="360" w:lineRule="exact"/>
              <w:jc w:val="center"/>
              <w:rPr>
                <w:rFonts w:ascii="仿宋_GB2312" w:hAnsi="宋体"/>
                <w:sz w:val="18"/>
              </w:rPr>
            </w:pPr>
          </w:p>
        </w:tc>
        <w:tc>
          <w:tcPr>
            <w:tcW w:w="2656" w:type="dxa"/>
            <w:vAlign w:val="center"/>
          </w:tcPr>
          <w:p w:rsidR="002551A1" w:rsidRDefault="002551A1">
            <w:pPr>
              <w:topLinePunct/>
              <w:spacing w:line="360" w:lineRule="exact"/>
              <w:jc w:val="center"/>
              <w:rPr>
                <w:rFonts w:ascii="仿宋_GB2312" w:hAnsi="宋体"/>
                <w:sz w:val="18"/>
              </w:rPr>
            </w:pPr>
          </w:p>
        </w:tc>
      </w:tr>
      <w:tr w:rsidR="002551A1">
        <w:tc>
          <w:tcPr>
            <w:tcW w:w="606" w:type="dxa"/>
          </w:tcPr>
          <w:p w:rsidR="002551A1" w:rsidRDefault="002551A1">
            <w:pPr>
              <w:topLinePunct/>
              <w:spacing w:line="360" w:lineRule="exact"/>
              <w:jc w:val="center"/>
              <w:rPr>
                <w:rFonts w:ascii="仿宋_GB2312" w:hAnsi="宋体"/>
                <w:sz w:val="18"/>
              </w:rPr>
            </w:pPr>
            <w:r>
              <w:rPr>
                <w:rFonts w:ascii="仿宋_GB2312" w:hAnsi="宋体" w:hint="eastAsia"/>
                <w:sz w:val="18"/>
              </w:rPr>
              <w:t>二</w:t>
            </w:r>
          </w:p>
        </w:tc>
        <w:tc>
          <w:tcPr>
            <w:tcW w:w="3652" w:type="dxa"/>
            <w:vAlign w:val="center"/>
          </w:tcPr>
          <w:p w:rsidR="002551A1" w:rsidRDefault="002551A1">
            <w:pPr>
              <w:topLinePunct/>
              <w:spacing w:line="360" w:lineRule="exact"/>
              <w:rPr>
                <w:sz w:val="18"/>
              </w:rPr>
            </w:pPr>
          </w:p>
        </w:tc>
        <w:tc>
          <w:tcPr>
            <w:tcW w:w="1992" w:type="dxa"/>
            <w:vAlign w:val="center"/>
          </w:tcPr>
          <w:p w:rsidR="002551A1" w:rsidRDefault="002551A1">
            <w:pPr>
              <w:topLinePunct/>
              <w:spacing w:line="360" w:lineRule="exact"/>
              <w:jc w:val="center"/>
              <w:rPr>
                <w:rFonts w:ascii="仿宋_GB2312" w:hAnsi="宋体"/>
                <w:sz w:val="18"/>
              </w:rPr>
            </w:pPr>
          </w:p>
        </w:tc>
        <w:tc>
          <w:tcPr>
            <w:tcW w:w="2656" w:type="dxa"/>
            <w:vAlign w:val="center"/>
          </w:tcPr>
          <w:p w:rsidR="002551A1" w:rsidRDefault="002551A1">
            <w:pPr>
              <w:topLinePunct/>
              <w:spacing w:line="360" w:lineRule="exact"/>
              <w:jc w:val="center"/>
              <w:rPr>
                <w:rFonts w:ascii="仿宋_GB2312" w:hAnsi="宋体"/>
                <w:sz w:val="18"/>
              </w:rPr>
            </w:pPr>
          </w:p>
        </w:tc>
      </w:tr>
      <w:tr w:rsidR="002551A1">
        <w:tc>
          <w:tcPr>
            <w:tcW w:w="606" w:type="dxa"/>
          </w:tcPr>
          <w:p w:rsidR="002551A1" w:rsidRDefault="002551A1">
            <w:pPr>
              <w:topLinePunct/>
              <w:spacing w:line="360" w:lineRule="exact"/>
              <w:jc w:val="center"/>
              <w:rPr>
                <w:rFonts w:ascii="仿宋_GB2312" w:hAnsi="宋体"/>
                <w:sz w:val="18"/>
              </w:rPr>
            </w:pPr>
            <w:r>
              <w:rPr>
                <w:rFonts w:ascii="仿宋_GB2312" w:hAnsi="宋体" w:hint="eastAsia"/>
                <w:sz w:val="18"/>
              </w:rPr>
              <w:t>三</w:t>
            </w:r>
          </w:p>
        </w:tc>
        <w:tc>
          <w:tcPr>
            <w:tcW w:w="3652" w:type="dxa"/>
            <w:vAlign w:val="center"/>
          </w:tcPr>
          <w:p w:rsidR="002551A1" w:rsidRDefault="002551A1">
            <w:pPr>
              <w:topLinePunct/>
              <w:spacing w:line="360" w:lineRule="exact"/>
              <w:rPr>
                <w:sz w:val="18"/>
              </w:rPr>
            </w:pPr>
          </w:p>
        </w:tc>
        <w:tc>
          <w:tcPr>
            <w:tcW w:w="1992" w:type="dxa"/>
            <w:vAlign w:val="center"/>
          </w:tcPr>
          <w:p w:rsidR="002551A1" w:rsidRDefault="002551A1">
            <w:pPr>
              <w:topLinePunct/>
              <w:spacing w:line="360" w:lineRule="exact"/>
              <w:jc w:val="center"/>
              <w:rPr>
                <w:rFonts w:ascii="仿宋_GB2312" w:hAnsi="宋体"/>
                <w:sz w:val="18"/>
              </w:rPr>
            </w:pPr>
          </w:p>
        </w:tc>
        <w:tc>
          <w:tcPr>
            <w:tcW w:w="2656" w:type="dxa"/>
            <w:vAlign w:val="center"/>
          </w:tcPr>
          <w:p w:rsidR="002551A1" w:rsidRDefault="002551A1">
            <w:pPr>
              <w:topLinePunct/>
              <w:spacing w:line="360" w:lineRule="exact"/>
              <w:jc w:val="center"/>
              <w:rPr>
                <w:rFonts w:ascii="仿宋_GB2312" w:hAnsi="宋体"/>
                <w:sz w:val="18"/>
              </w:rPr>
            </w:pPr>
          </w:p>
        </w:tc>
      </w:tr>
      <w:tr w:rsidR="002551A1">
        <w:tc>
          <w:tcPr>
            <w:tcW w:w="606" w:type="dxa"/>
          </w:tcPr>
          <w:p w:rsidR="002551A1" w:rsidRDefault="002551A1">
            <w:pPr>
              <w:topLinePunct/>
              <w:spacing w:line="360" w:lineRule="exact"/>
              <w:jc w:val="center"/>
              <w:rPr>
                <w:rFonts w:ascii="仿宋_GB2312" w:hAnsi="宋体"/>
                <w:sz w:val="18"/>
              </w:rPr>
            </w:pPr>
            <w:r>
              <w:rPr>
                <w:rFonts w:ascii="仿宋_GB2312" w:hAnsi="宋体" w:hint="eastAsia"/>
                <w:sz w:val="18"/>
              </w:rPr>
              <w:t>四</w:t>
            </w:r>
          </w:p>
        </w:tc>
        <w:tc>
          <w:tcPr>
            <w:tcW w:w="3652" w:type="dxa"/>
            <w:vAlign w:val="center"/>
          </w:tcPr>
          <w:p w:rsidR="002551A1" w:rsidRDefault="002551A1">
            <w:pPr>
              <w:topLinePunct/>
              <w:spacing w:line="360" w:lineRule="exact"/>
              <w:rPr>
                <w:sz w:val="18"/>
              </w:rPr>
            </w:pPr>
          </w:p>
        </w:tc>
        <w:tc>
          <w:tcPr>
            <w:tcW w:w="1992" w:type="dxa"/>
            <w:vAlign w:val="center"/>
          </w:tcPr>
          <w:p w:rsidR="002551A1" w:rsidRDefault="002551A1">
            <w:pPr>
              <w:topLinePunct/>
              <w:spacing w:line="360" w:lineRule="exact"/>
              <w:jc w:val="center"/>
              <w:rPr>
                <w:rFonts w:ascii="仿宋_GB2312" w:hAnsi="宋体"/>
                <w:sz w:val="18"/>
              </w:rPr>
            </w:pPr>
          </w:p>
        </w:tc>
        <w:tc>
          <w:tcPr>
            <w:tcW w:w="2656" w:type="dxa"/>
            <w:vAlign w:val="center"/>
          </w:tcPr>
          <w:p w:rsidR="002551A1" w:rsidRDefault="002551A1">
            <w:pPr>
              <w:topLinePunct/>
              <w:spacing w:line="360" w:lineRule="exact"/>
              <w:jc w:val="center"/>
              <w:rPr>
                <w:rFonts w:ascii="仿宋_GB2312" w:hAnsi="宋体"/>
                <w:sz w:val="18"/>
              </w:rPr>
            </w:pPr>
          </w:p>
        </w:tc>
      </w:tr>
      <w:tr w:rsidR="002551A1">
        <w:tc>
          <w:tcPr>
            <w:tcW w:w="606" w:type="dxa"/>
          </w:tcPr>
          <w:p w:rsidR="002551A1" w:rsidRDefault="002551A1">
            <w:pPr>
              <w:topLinePunct/>
              <w:spacing w:line="360" w:lineRule="exact"/>
              <w:jc w:val="center"/>
              <w:rPr>
                <w:rFonts w:ascii="仿宋_GB2312" w:hAnsi="宋体"/>
                <w:sz w:val="18"/>
              </w:rPr>
            </w:pPr>
            <w:r>
              <w:rPr>
                <w:rFonts w:ascii="仿宋_GB2312" w:hAnsi="宋体" w:hint="eastAsia"/>
                <w:sz w:val="18"/>
              </w:rPr>
              <w:t>五</w:t>
            </w:r>
          </w:p>
        </w:tc>
        <w:tc>
          <w:tcPr>
            <w:tcW w:w="3652" w:type="dxa"/>
            <w:vAlign w:val="center"/>
          </w:tcPr>
          <w:p w:rsidR="002551A1" w:rsidRDefault="002551A1">
            <w:pPr>
              <w:topLinePunct/>
              <w:spacing w:line="360" w:lineRule="exact"/>
              <w:rPr>
                <w:sz w:val="18"/>
              </w:rPr>
            </w:pPr>
          </w:p>
        </w:tc>
        <w:tc>
          <w:tcPr>
            <w:tcW w:w="1992" w:type="dxa"/>
            <w:vAlign w:val="center"/>
          </w:tcPr>
          <w:p w:rsidR="002551A1" w:rsidRDefault="002551A1">
            <w:pPr>
              <w:topLinePunct/>
              <w:spacing w:line="360" w:lineRule="exact"/>
              <w:jc w:val="center"/>
              <w:rPr>
                <w:rFonts w:ascii="仿宋_GB2312" w:hAnsi="宋体"/>
                <w:sz w:val="18"/>
              </w:rPr>
            </w:pPr>
          </w:p>
        </w:tc>
        <w:tc>
          <w:tcPr>
            <w:tcW w:w="2656" w:type="dxa"/>
            <w:vAlign w:val="center"/>
          </w:tcPr>
          <w:p w:rsidR="002551A1" w:rsidRDefault="002551A1">
            <w:pPr>
              <w:topLinePunct/>
              <w:spacing w:line="360" w:lineRule="exact"/>
              <w:jc w:val="center"/>
              <w:rPr>
                <w:rFonts w:ascii="仿宋_GB2312" w:hAnsi="宋体"/>
                <w:sz w:val="18"/>
              </w:rPr>
            </w:pPr>
          </w:p>
        </w:tc>
      </w:tr>
      <w:tr w:rsidR="002551A1">
        <w:tc>
          <w:tcPr>
            <w:tcW w:w="606" w:type="dxa"/>
          </w:tcPr>
          <w:p w:rsidR="002551A1" w:rsidRDefault="002551A1">
            <w:pPr>
              <w:topLinePunct/>
              <w:spacing w:line="360" w:lineRule="exact"/>
              <w:jc w:val="center"/>
              <w:rPr>
                <w:rFonts w:ascii="仿宋_GB2312" w:hAnsi="宋体"/>
                <w:sz w:val="18"/>
              </w:rPr>
            </w:pPr>
            <w:r>
              <w:rPr>
                <w:rFonts w:ascii="仿宋_GB2312" w:hAnsi="宋体" w:hint="eastAsia"/>
                <w:sz w:val="18"/>
              </w:rPr>
              <w:t>六</w:t>
            </w:r>
          </w:p>
        </w:tc>
        <w:tc>
          <w:tcPr>
            <w:tcW w:w="3652" w:type="dxa"/>
            <w:vAlign w:val="center"/>
          </w:tcPr>
          <w:p w:rsidR="002551A1" w:rsidRDefault="002551A1">
            <w:pPr>
              <w:topLinePunct/>
              <w:spacing w:line="360" w:lineRule="exact"/>
              <w:rPr>
                <w:sz w:val="18"/>
              </w:rPr>
            </w:pPr>
          </w:p>
        </w:tc>
        <w:tc>
          <w:tcPr>
            <w:tcW w:w="1992" w:type="dxa"/>
            <w:vAlign w:val="center"/>
          </w:tcPr>
          <w:p w:rsidR="002551A1" w:rsidRDefault="002551A1">
            <w:pPr>
              <w:topLinePunct/>
              <w:spacing w:line="360" w:lineRule="exact"/>
              <w:jc w:val="center"/>
              <w:rPr>
                <w:rFonts w:ascii="仿宋_GB2312" w:hAnsi="宋体"/>
                <w:sz w:val="18"/>
              </w:rPr>
            </w:pPr>
          </w:p>
        </w:tc>
        <w:tc>
          <w:tcPr>
            <w:tcW w:w="2656" w:type="dxa"/>
            <w:vAlign w:val="center"/>
          </w:tcPr>
          <w:p w:rsidR="002551A1" w:rsidRDefault="002551A1">
            <w:pPr>
              <w:topLinePunct/>
              <w:spacing w:line="360" w:lineRule="exact"/>
              <w:jc w:val="center"/>
              <w:rPr>
                <w:rFonts w:ascii="仿宋_GB2312" w:hAnsi="宋体"/>
                <w:sz w:val="18"/>
              </w:rPr>
            </w:pPr>
          </w:p>
        </w:tc>
      </w:tr>
      <w:tr w:rsidR="002551A1">
        <w:tc>
          <w:tcPr>
            <w:tcW w:w="606" w:type="dxa"/>
          </w:tcPr>
          <w:p w:rsidR="002551A1" w:rsidRDefault="002551A1">
            <w:pPr>
              <w:topLinePunct/>
              <w:spacing w:line="360" w:lineRule="exact"/>
              <w:jc w:val="center"/>
              <w:rPr>
                <w:rFonts w:ascii="仿宋_GB2312" w:hAnsi="宋体"/>
                <w:sz w:val="18"/>
              </w:rPr>
            </w:pPr>
            <w:r>
              <w:rPr>
                <w:rFonts w:ascii="仿宋_GB2312" w:hAnsi="宋体" w:hint="eastAsia"/>
                <w:sz w:val="18"/>
              </w:rPr>
              <w:t>七</w:t>
            </w:r>
          </w:p>
        </w:tc>
        <w:tc>
          <w:tcPr>
            <w:tcW w:w="3652" w:type="dxa"/>
            <w:vAlign w:val="center"/>
          </w:tcPr>
          <w:p w:rsidR="002551A1" w:rsidRDefault="002551A1">
            <w:pPr>
              <w:topLinePunct/>
              <w:spacing w:line="360" w:lineRule="exact"/>
              <w:rPr>
                <w:sz w:val="18"/>
              </w:rPr>
            </w:pPr>
          </w:p>
        </w:tc>
        <w:tc>
          <w:tcPr>
            <w:tcW w:w="1992" w:type="dxa"/>
            <w:vAlign w:val="center"/>
          </w:tcPr>
          <w:p w:rsidR="002551A1" w:rsidRDefault="002551A1">
            <w:pPr>
              <w:topLinePunct/>
              <w:spacing w:line="360" w:lineRule="exact"/>
              <w:jc w:val="center"/>
              <w:rPr>
                <w:rFonts w:ascii="仿宋_GB2312" w:hAnsi="宋体"/>
                <w:sz w:val="18"/>
              </w:rPr>
            </w:pPr>
          </w:p>
        </w:tc>
        <w:tc>
          <w:tcPr>
            <w:tcW w:w="2656" w:type="dxa"/>
            <w:vAlign w:val="center"/>
          </w:tcPr>
          <w:p w:rsidR="002551A1" w:rsidRDefault="002551A1">
            <w:pPr>
              <w:topLinePunct/>
              <w:spacing w:line="360" w:lineRule="exact"/>
              <w:jc w:val="center"/>
              <w:rPr>
                <w:rFonts w:ascii="仿宋_GB2312" w:hAnsi="宋体"/>
                <w:sz w:val="18"/>
              </w:rPr>
            </w:pPr>
          </w:p>
        </w:tc>
      </w:tr>
      <w:tr w:rsidR="002551A1">
        <w:tc>
          <w:tcPr>
            <w:tcW w:w="606" w:type="dxa"/>
          </w:tcPr>
          <w:p w:rsidR="002551A1" w:rsidRDefault="002551A1">
            <w:pPr>
              <w:topLinePunct/>
              <w:spacing w:line="360" w:lineRule="exact"/>
              <w:jc w:val="center"/>
              <w:rPr>
                <w:rFonts w:ascii="仿宋_GB2312" w:hAnsi="宋体"/>
                <w:sz w:val="18"/>
              </w:rPr>
            </w:pPr>
            <w:r>
              <w:rPr>
                <w:rFonts w:ascii="仿宋_GB2312" w:hAnsi="宋体" w:hint="eastAsia"/>
                <w:sz w:val="18"/>
              </w:rPr>
              <w:t>八</w:t>
            </w:r>
          </w:p>
        </w:tc>
        <w:tc>
          <w:tcPr>
            <w:tcW w:w="3652" w:type="dxa"/>
            <w:vAlign w:val="center"/>
          </w:tcPr>
          <w:p w:rsidR="002551A1" w:rsidRDefault="002551A1">
            <w:pPr>
              <w:topLinePunct/>
              <w:spacing w:line="360" w:lineRule="exact"/>
              <w:rPr>
                <w:sz w:val="18"/>
              </w:rPr>
            </w:pPr>
          </w:p>
        </w:tc>
        <w:tc>
          <w:tcPr>
            <w:tcW w:w="1992" w:type="dxa"/>
            <w:vAlign w:val="center"/>
          </w:tcPr>
          <w:p w:rsidR="002551A1" w:rsidRDefault="002551A1">
            <w:pPr>
              <w:topLinePunct/>
              <w:spacing w:line="360" w:lineRule="exact"/>
              <w:jc w:val="center"/>
              <w:rPr>
                <w:rFonts w:ascii="仿宋_GB2312" w:hAnsi="宋体"/>
                <w:sz w:val="18"/>
              </w:rPr>
            </w:pPr>
          </w:p>
        </w:tc>
        <w:tc>
          <w:tcPr>
            <w:tcW w:w="2656" w:type="dxa"/>
            <w:vAlign w:val="center"/>
          </w:tcPr>
          <w:p w:rsidR="002551A1" w:rsidRDefault="002551A1">
            <w:pPr>
              <w:topLinePunct/>
              <w:spacing w:line="360" w:lineRule="exact"/>
              <w:jc w:val="center"/>
              <w:rPr>
                <w:rFonts w:ascii="仿宋_GB2312" w:hAnsi="宋体"/>
                <w:sz w:val="18"/>
              </w:rPr>
            </w:pPr>
          </w:p>
        </w:tc>
      </w:tr>
    </w:tbl>
    <w:p w:rsidR="002551A1" w:rsidRDefault="002551A1">
      <w:pPr>
        <w:topLinePunct/>
        <w:spacing w:line="360" w:lineRule="exact"/>
        <w:rPr>
          <w:rFonts w:ascii="仿宋_GB2312" w:hAnsi="宋体"/>
          <w:sz w:val="24"/>
        </w:rPr>
      </w:pPr>
    </w:p>
    <w:p w:rsidR="002551A1" w:rsidRDefault="002551A1">
      <w:pPr>
        <w:topLinePunct/>
        <w:rPr>
          <w:rFonts w:ascii="仿宋_GB2312" w:hAnsi="宋体"/>
          <w:sz w:val="24"/>
        </w:rPr>
      </w:pPr>
      <w:r>
        <w:rPr>
          <w:rFonts w:ascii="仿宋_GB2312" w:hAnsi="宋体"/>
          <w:sz w:val="24"/>
        </w:rPr>
        <w:br w:type="page"/>
      </w:r>
      <w:r>
        <w:rPr>
          <w:rFonts w:ascii="仿宋_GB2312" w:hAnsi="宋体" w:hint="eastAsia"/>
          <w:sz w:val="24"/>
        </w:rPr>
        <w:lastRenderedPageBreak/>
        <w:t>投标书附件</w:t>
      </w:r>
      <w:r>
        <w:rPr>
          <w:rFonts w:ascii="仿宋_GB2312" w:hAnsi="宋体" w:hint="eastAsia"/>
          <w:sz w:val="24"/>
        </w:rPr>
        <w:t>2</w:t>
      </w:r>
      <w:r>
        <w:rPr>
          <w:rFonts w:ascii="仿宋_GB2312" w:hAnsi="宋体" w:hint="eastAsia"/>
          <w:sz w:val="24"/>
        </w:rPr>
        <w:t>：</w:t>
      </w:r>
    </w:p>
    <w:p w:rsidR="002551A1" w:rsidRDefault="002551A1">
      <w:pPr>
        <w:topLinePunct/>
        <w:rPr>
          <w:rFonts w:ascii="宋体" w:hAnsi="宋体"/>
        </w:rPr>
      </w:pPr>
    </w:p>
    <w:p w:rsidR="002551A1" w:rsidRDefault="002551A1">
      <w:pPr>
        <w:topLinePunct/>
        <w:ind w:left="851" w:hanging="851"/>
        <w:jc w:val="center"/>
        <w:rPr>
          <w:rFonts w:ascii="宋体" w:hAnsi="宋体"/>
          <w:b/>
          <w:sz w:val="32"/>
        </w:rPr>
      </w:pPr>
      <w:r>
        <w:rPr>
          <w:rFonts w:ascii="宋体" w:hAnsi="宋体" w:hint="eastAsia"/>
          <w:b/>
          <w:sz w:val="32"/>
        </w:rPr>
        <w:t>服务承诺书（格式）</w:t>
      </w:r>
    </w:p>
    <w:p w:rsidR="002551A1" w:rsidRDefault="002551A1">
      <w:pPr>
        <w:topLinePunct/>
        <w:ind w:left="851" w:hanging="851"/>
        <w:jc w:val="center"/>
        <w:rPr>
          <w:rFonts w:ascii="宋体" w:hAnsi="宋体"/>
        </w:rPr>
      </w:pPr>
    </w:p>
    <w:p w:rsidR="002551A1" w:rsidRDefault="002551A1">
      <w:pPr>
        <w:topLinePunct/>
        <w:ind w:left="851" w:hanging="851"/>
        <w:rPr>
          <w:rFonts w:ascii="仿宋_GB2312" w:hAnsi="宋体"/>
          <w:sz w:val="24"/>
        </w:rPr>
      </w:pPr>
      <w:r>
        <w:rPr>
          <w:rFonts w:ascii="仿宋_GB2312" w:hAnsi="宋体" w:hint="eastAsia"/>
          <w:sz w:val="24"/>
        </w:rPr>
        <w:t>致：汕头大学医学院：</w:t>
      </w:r>
    </w:p>
    <w:p w:rsidR="002551A1" w:rsidRDefault="002551A1">
      <w:pPr>
        <w:topLinePunct/>
        <w:ind w:firstLine="664"/>
        <w:rPr>
          <w:sz w:val="24"/>
        </w:rPr>
      </w:pPr>
      <w:r>
        <w:rPr>
          <w:rFonts w:ascii="仿宋_GB2312" w:hAnsi="宋体" w:hint="eastAsia"/>
          <w:sz w:val="24"/>
        </w:rPr>
        <w:t>根据你们第设</w:t>
      </w:r>
      <w:r>
        <w:rPr>
          <w:rFonts w:ascii="仿宋_GB2312" w:hAnsi="宋体" w:hint="eastAsia"/>
          <w:sz w:val="24"/>
          <w:u w:val="single"/>
        </w:rPr>
        <w:t xml:space="preserve">            </w:t>
      </w:r>
      <w:r>
        <w:rPr>
          <w:rFonts w:hint="eastAsia"/>
          <w:sz w:val="24"/>
        </w:rPr>
        <w:t>号（招标编号）招标书，我们同意招标文件中有关服务的要求，对所投的货物承诺如下服务：</w:t>
      </w:r>
    </w:p>
    <w:p w:rsidR="002551A1" w:rsidRDefault="002551A1">
      <w:pPr>
        <w:topLinePunct/>
        <w:ind w:firstLine="664"/>
        <w:rPr>
          <w:sz w:val="24"/>
        </w:rPr>
      </w:pPr>
    </w:p>
    <w:p w:rsidR="002551A1" w:rsidRDefault="002551A1">
      <w:pPr>
        <w:topLinePunct/>
        <w:ind w:firstLine="664"/>
        <w:rPr>
          <w:sz w:val="24"/>
        </w:rPr>
      </w:pPr>
    </w:p>
    <w:p w:rsidR="002551A1" w:rsidRDefault="002551A1">
      <w:pPr>
        <w:topLinePunct/>
        <w:ind w:firstLine="664"/>
        <w:rPr>
          <w:sz w:val="24"/>
        </w:rPr>
      </w:pPr>
    </w:p>
    <w:p w:rsidR="002551A1" w:rsidRDefault="002551A1">
      <w:pPr>
        <w:topLinePunct/>
        <w:ind w:firstLine="664"/>
        <w:rPr>
          <w:sz w:val="24"/>
        </w:rPr>
      </w:pPr>
    </w:p>
    <w:p w:rsidR="002551A1" w:rsidRDefault="002551A1">
      <w:pPr>
        <w:topLinePunct/>
        <w:ind w:firstLine="664"/>
        <w:rPr>
          <w:sz w:val="24"/>
        </w:rPr>
      </w:pPr>
    </w:p>
    <w:p w:rsidR="002551A1" w:rsidRDefault="002551A1">
      <w:pPr>
        <w:topLinePunct/>
        <w:ind w:firstLine="664"/>
        <w:rPr>
          <w:sz w:val="24"/>
        </w:rPr>
      </w:pPr>
    </w:p>
    <w:p w:rsidR="002551A1" w:rsidRDefault="002551A1">
      <w:pPr>
        <w:topLinePunct/>
        <w:ind w:firstLine="664"/>
        <w:rPr>
          <w:sz w:val="24"/>
        </w:rPr>
      </w:pPr>
    </w:p>
    <w:p w:rsidR="002551A1" w:rsidRDefault="002551A1">
      <w:pPr>
        <w:topLinePunct/>
        <w:ind w:firstLine="664"/>
        <w:rPr>
          <w:sz w:val="24"/>
        </w:rPr>
      </w:pPr>
    </w:p>
    <w:p w:rsidR="002551A1" w:rsidRDefault="002551A1">
      <w:pPr>
        <w:topLinePunct/>
        <w:ind w:firstLine="664"/>
        <w:rPr>
          <w:sz w:val="24"/>
        </w:rPr>
      </w:pPr>
    </w:p>
    <w:p w:rsidR="002551A1" w:rsidRDefault="002551A1">
      <w:pPr>
        <w:topLinePunct/>
        <w:ind w:firstLine="664"/>
        <w:rPr>
          <w:sz w:val="24"/>
        </w:rPr>
      </w:pPr>
      <w:r>
        <w:rPr>
          <w:rFonts w:hint="eastAsia"/>
          <w:sz w:val="24"/>
        </w:rPr>
        <w:t>特此承诺！</w:t>
      </w:r>
    </w:p>
    <w:p w:rsidR="002551A1" w:rsidRDefault="002551A1">
      <w:pPr>
        <w:topLinePunct/>
        <w:ind w:firstLine="664"/>
        <w:rPr>
          <w:sz w:val="24"/>
        </w:rPr>
      </w:pPr>
    </w:p>
    <w:p w:rsidR="002551A1" w:rsidRDefault="002551A1">
      <w:pPr>
        <w:topLinePunct/>
        <w:rPr>
          <w:rFonts w:ascii="仿宋_GB2312" w:hAnsi="宋体"/>
          <w:sz w:val="24"/>
        </w:rPr>
      </w:pPr>
      <w:r>
        <w:rPr>
          <w:rFonts w:hint="eastAsia"/>
          <w:sz w:val="24"/>
        </w:rPr>
        <w:t xml:space="preserve">    </w:t>
      </w:r>
      <w:r>
        <w:rPr>
          <w:rFonts w:hint="eastAsia"/>
          <w:sz w:val="24"/>
        </w:rPr>
        <w:t>承诺方授权代表签字：</w:t>
      </w:r>
      <w:r>
        <w:rPr>
          <w:rFonts w:ascii="仿宋_GB2312" w:hAnsi="宋体"/>
          <w:sz w:val="24"/>
          <w:u w:val="single"/>
        </w:rPr>
        <w:t xml:space="preserve">                    </w:t>
      </w:r>
    </w:p>
    <w:p w:rsidR="002551A1" w:rsidRDefault="002551A1">
      <w:pPr>
        <w:topLinePunct/>
        <w:rPr>
          <w:rFonts w:ascii="仿宋_GB2312" w:hAnsi="宋体"/>
          <w:sz w:val="24"/>
        </w:rPr>
      </w:pPr>
      <w:r>
        <w:rPr>
          <w:rFonts w:ascii="仿宋_GB2312" w:hAnsi="宋体"/>
          <w:sz w:val="24"/>
        </w:rPr>
        <w:t xml:space="preserve"> </w:t>
      </w:r>
      <w:r>
        <w:rPr>
          <w:rFonts w:ascii="仿宋_GB2312" w:hAnsi="宋体" w:hint="eastAsia"/>
          <w:sz w:val="24"/>
        </w:rPr>
        <w:t xml:space="preserve">   </w:t>
      </w:r>
      <w:r>
        <w:rPr>
          <w:rFonts w:ascii="仿宋_GB2312" w:hAnsi="宋体" w:hint="eastAsia"/>
          <w:sz w:val="24"/>
        </w:rPr>
        <w:t>职</w:t>
      </w:r>
      <w:r>
        <w:rPr>
          <w:rFonts w:ascii="仿宋_GB2312" w:hAnsi="宋体"/>
          <w:sz w:val="24"/>
        </w:rPr>
        <w:t xml:space="preserve">    </w:t>
      </w:r>
      <w:r>
        <w:rPr>
          <w:rFonts w:ascii="仿宋_GB2312" w:hAnsi="宋体" w:hint="eastAsia"/>
          <w:sz w:val="24"/>
        </w:rPr>
        <w:t xml:space="preserve">  </w:t>
      </w:r>
      <w:r>
        <w:rPr>
          <w:rFonts w:ascii="仿宋_GB2312" w:hAnsi="宋体" w:hint="eastAsia"/>
          <w:sz w:val="24"/>
        </w:rPr>
        <w:t>位</w:t>
      </w:r>
      <w:r>
        <w:rPr>
          <w:rFonts w:ascii="仿宋_GB2312" w:hAnsi="宋体"/>
          <w:sz w:val="24"/>
        </w:rPr>
        <w:t>:</w:t>
      </w:r>
      <w:r>
        <w:rPr>
          <w:rFonts w:ascii="仿宋_GB2312" w:hAnsi="宋体"/>
          <w:sz w:val="24"/>
          <w:u w:val="single"/>
        </w:rPr>
        <w:t xml:space="preserve">                       </w:t>
      </w:r>
      <w:r>
        <w:rPr>
          <w:rFonts w:ascii="仿宋_GB2312" w:hAnsi="宋体" w:hint="eastAsia"/>
          <w:sz w:val="24"/>
          <w:u w:val="single"/>
        </w:rPr>
        <w:t xml:space="preserve">   </w:t>
      </w:r>
      <w:r>
        <w:rPr>
          <w:rFonts w:ascii="仿宋_GB2312" w:hAnsi="宋体"/>
          <w:sz w:val="24"/>
          <w:u w:val="single"/>
        </w:rPr>
        <w:t xml:space="preserve">   </w:t>
      </w:r>
    </w:p>
    <w:p w:rsidR="002551A1" w:rsidRDefault="002551A1">
      <w:pPr>
        <w:topLinePunct/>
        <w:rPr>
          <w:rFonts w:ascii="仿宋_GB2312" w:hAnsi="宋体"/>
          <w:sz w:val="24"/>
        </w:rPr>
      </w:pPr>
      <w:r>
        <w:rPr>
          <w:rFonts w:ascii="仿宋_GB2312" w:hAnsi="宋体"/>
          <w:sz w:val="24"/>
        </w:rPr>
        <w:t xml:space="preserve"> </w:t>
      </w:r>
      <w:r>
        <w:rPr>
          <w:rFonts w:ascii="仿宋_GB2312" w:hAnsi="宋体" w:hint="eastAsia"/>
          <w:sz w:val="24"/>
        </w:rPr>
        <w:t xml:space="preserve">   </w:t>
      </w:r>
      <w:r>
        <w:rPr>
          <w:rFonts w:ascii="仿宋_GB2312" w:hAnsi="宋体" w:hint="eastAsia"/>
          <w:sz w:val="24"/>
        </w:rPr>
        <w:t>承诺方名称</w:t>
      </w:r>
      <w:r>
        <w:rPr>
          <w:rFonts w:ascii="仿宋_GB2312" w:hAnsi="宋体"/>
          <w:sz w:val="24"/>
        </w:rPr>
        <w:t>:</w:t>
      </w:r>
      <w:r>
        <w:rPr>
          <w:rFonts w:ascii="仿宋_GB2312" w:hAnsi="宋体"/>
          <w:sz w:val="24"/>
          <w:u w:val="single"/>
        </w:rPr>
        <w:t xml:space="preserve">                        </w:t>
      </w:r>
      <w:r>
        <w:rPr>
          <w:rFonts w:ascii="仿宋_GB2312" w:hAnsi="宋体" w:hint="eastAsia"/>
          <w:sz w:val="24"/>
          <w:u w:val="single"/>
        </w:rPr>
        <w:t xml:space="preserve">  </w:t>
      </w:r>
      <w:r>
        <w:rPr>
          <w:rFonts w:ascii="仿宋_GB2312" w:hAnsi="宋体"/>
          <w:sz w:val="24"/>
          <w:u w:val="single"/>
        </w:rPr>
        <w:t xml:space="preserve">   </w:t>
      </w:r>
    </w:p>
    <w:p w:rsidR="002551A1" w:rsidRDefault="002551A1">
      <w:pPr>
        <w:topLinePunct/>
        <w:rPr>
          <w:rFonts w:ascii="仿宋_GB2312" w:hAnsi="宋体"/>
          <w:sz w:val="24"/>
        </w:rPr>
      </w:pPr>
      <w:r>
        <w:rPr>
          <w:rFonts w:ascii="仿宋_GB2312" w:hAnsi="宋体"/>
          <w:sz w:val="24"/>
        </w:rPr>
        <w:t xml:space="preserve"> </w:t>
      </w:r>
      <w:r>
        <w:rPr>
          <w:rFonts w:ascii="仿宋_GB2312" w:hAnsi="宋体" w:hint="eastAsia"/>
          <w:sz w:val="24"/>
        </w:rPr>
        <w:t xml:space="preserve">   </w:t>
      </w:r>
      <w:r>
        <w:rPr>
          <w:rFonts w:ascii="仿宋_GB2312" w:hAnsi="宋体" w:hint="eastAsia"/>
          <w:sz w:val="24"/>
        </w:rPr>
        <w:t>承诺方印章</w:t>
      </w:r>
      <w:r>
        <w:rPr>
          <w:rFonts w:ascii="仿宋_GB2312" w:hAnsi="宋体"/>
          <w:sz w:val="24"/>
        </w:rPr>
        <w:t>:</w:t>
      </w:r>
      <w:r>
        <w:rPr>
          <w:rFonts w:ascii="仿宋_GB2312" w:hAnsi="宋体"/>
          <w:sz w:val="24"/>
          <w:u w:val="single"/>
        </w:rPr>
        <w:t xml:space="preserve">                        </w:t>
      </w:r>
      <w:r>
        <w:rPr>
          <w:rFonts w:ascii="仿宋_GB2312" w:hAnsi="宋体" w:hint="eastAsia"/>
          <w:sz w:val="24"/>
          <w:u w:val="single"/>
        </w:rPr>
        <w:t xml:space="preserve">  </w:t>
      </w:r>
      <w:r>
        <w:rPr>
          <w:rFonts w:ascii="仿宋_GB2312" w:hAnsi="宋体"/>
          <w:sz w:val="24"/>
          <w:u w:val="single"/>
        </w:rPr>
        <w:t xml:space="preserve">   </w:t>
      </w:r>
    </w:p>
    <w:p w:rsidR="002551A1" w:rsidRDefault="002551A1">
      <w:pPr>
        <w:topLinePunct/>
        <w:rPr>
          <w:rFonts w:ascii="仿宋_GB2312" w:hAnsi="宋体"/>
          <w:sz w:val="24"/>
        </w:rPr>
      </w:pPr>
      <w:r>
        <w:rPr>
          <w:rFonts w:ascii="仿宋_GB2312" w:hAnsi="宋体" w:hint="eastAsia"/>
          <w:sz w:val="24"/>
        </w:rPr>
        <w:t xml:space="preserve">   </w:t>
      </w:r>
    </w:p>
    <w:p w:rsidR="002551A1" w:rsidRDefault="002551A1">
      <w:pPr>
        <w:topLinePunct/>
        <w:ind w:firstLine="735"/>
        <w:rPr>
          <w:rFonts w:ascii="仿宋_GB2312" w:hAnsi="宋体"/>
          <w:sz w:val="24"/>
        </w:rPr>
      </w:pPr>
      <w:r>
        <w:rPr>
          <w:rFonts w:ascii="仿宋_GB2312" w:hAnsi="宋体" w:hint="eastAsia"/>
          <w:sz w:val="24"/>
        </w:rPr>
        <w:t>地</w:t>
      </w:r>
      <w:r>
        <w:rPr>
          <w:rFonts w:ascii="仿宋_GB2312" w:hAnsi="宋体" w:hint="eastAsia"/>
          <w:sz w:val="24"/>
        </w:rPr>
        <w:t xml:space="preserve">  </w:t>
      </w:r>
      <w:r>
        <w:rPr>
          <w:rFonts w:ascii="仿宋_GB2312" w:hAnsi="宋体" w:hint="eastAsia"/>
          <w:sz w:val="24"/>
        </w:rPr>
        <w:t>址：</w:t>
      </w:r>
    </w:p>
    <w:p w:rsidR="002551A1" w:rsidRDefault="002551A1">
      <w:pPr>
        <w:topLinePunct/>
        <w:ind w:firstLine="735"/>
        <w:rPr>
          <w:rFonts w:ascii="仿宋_GB2312" w:hAnsi="宋体"/>
          <w:sz w:val="24"/>
        </w:rPr>
      </w:pPr>
      <w:r>
        <w:rPr>
          <w:rFonts w:ascii="仿宋_GB2312" w:hAnsi="宋体" w:hint="eastAsia"/>
          <w:sz w:val="24"/>
        </w:rPr>
        <w:t>邮</w:t>
      </w:r>
      <w:r>
        <w:rPr>
          <w:rFonts w:ascii="仿宋_GB2312" w:hAnsi="宋体" w:hint="eastAsia"/>
          <w:sz w:val="24"/>
        </w:rPr>
        <w:t xml:space="preserve">  </w:t>
      </w:r>
      <w:r>
        <w:rPr>
          <w:rFonts w:ascii="仿宋_GB2312" w:hAnsi="宋体" w:hint="eastAsia"/>
          <w:sz w:val="24"/>
        </w:rPr>
        <w:t>编：</w:t>
      </w:r>
    </w:p>
    <w:p w:rsidR="002551A1" w:rsidRDefault="002551A1">
      <w:pPr>
        <w:topLinePunct/>
        <w:ind w:firstLine="735"/>
        <w:rPr>
          <w:rFonts w:ascii="仿宋_GB2312" w:hAnsi="宋体"/>
          <w:sz w:val="24"/>
        </w:rPr>
      </w:pPr>
      <w:r>
        <w:rPr>
          <w:rFonts w:ascii="仿宋_GB2312" w:hAnsi="宋体" w:hint="eastAsia"/>
          <w:sz w:val="24"/>
        </w:rPr>
        <w:t>电</w:t>
      </w:r>
      <w:r>
        <w:rPr>
          <w:rFonts w:ascii="仿宋_GB2312" w:hAnsi="宋体"/>
          <w:sz w:val="24"/>
        </w:rPr>
        <w:t xml:space="preserve">  </w:t>
      </w:r>
      <w:r>
        <w:rPr>
          <w:rFonts w:ascii="仿宋_GB2312" w:hAnsi="宋体" w:hint="eastAsia"/>
          <w:sz w:val="24"/>
        </w:rPr>
        <w:t>话：</w:t>
      </w:r>
    </w:p>
    <w:p w:rsidR="002551A1" w:rsidRDefault="002551A1">
      <w:pPr>
        <w:topLinePunct/>
        <w:ind w:firstLine="735"/>
        <w:rPr>
          <w:rFonts w:ascii="仿宋_GB2312" w:hAnsi="宋体"/>
          <w:sz w:val="24"/>
        </w:rPr>
      </w:pPr>
      <w:r>
        <w:rPr>
          <w:rFonts w:ascii="仿宋_GB2312" w:hAnsi="宋体" w:hint="eastAsia"/>
          <w:sz w:val="24"/>
        </w:rPr>
        <w:t>传</w:t>
      </w:r>
      <w:r>
        <w:rPr>
          <w:rFonts w:ascii="仿宋_GB2312" w:hAnsi="宋体"/>
          <w:sz w:val="24"/>
        </w:rPr>
        <w:t xml:space="preserve">  </w:t>
      </w:r>
      <w:r>
        <w:rPr>
          <w:rFonts w:ascii="仿宋_GB2312" w:hAnsi="宋体" w:hint="eastAsia"/>
          <w:sz w:val="24"/>
        </w:rPr>
        <w:t>真：</w:t>
      </w:r>
    </w:p>
    <w:p w:rsidR="002551A1" w:rsidRDefault="002551A1">
      <w:pPr>
        <w:topLinePunct/>
        <w:rPr>
          <w:rFonts w:ascii="仿宋_GB2312" w:hAnsi="宋体"/>
          <w:sz w:val="24"/>
        </w:rPr>
      </w:pPr>
    </w:p>
    <w:p w:rsidR="002551A1" w:rsidRDefault="002551A1">
      <w:pPr>
        <w:topLinePunct/>
        <w:rPr>
          <w:rFonts w:ascii="仿宋_GB2312" w:hAnsi="宋体"/>
          <w:sz w:val="24"/>
        </w:rPr>
      </w:pPr>
    </w:p>
    <w:p w:rsidR="002551A1" w:rsidRDefault="002551A1">
      <w:pPr>
        <w:topLinePunct/>
        <w:rPr>
          <w:rFonts w:ascii="仿宋_GB2312" w:hAnsi="宋体"/>
          <w:sz w:val="24"/>
        </w:rPr>
      </w:pPr>
    </w:p>
    <w:p w:rsidR="002551A1" w:rsidRDefault="002551A1">
      <w:pPr>
        <w:topLinePunct/>
        <w:rPr>
          <w:rFonts w:ascii="仿宋_GB2312" w:hAnsi="宋体"/>
          <w:sz w:val="24"/>
        </w:rPr>
      </w:pPr>
    </w:p>
    <w:p w:rsidR="002551A1" w:rsidRDefault="002551A1">
      <w:pPr>
        <w:topLinePunct/>
        <w:ind w:left="851" w:hanging="851"/>
        <w:rPr>
          <w:rFonts w:ascii="仿宋_GB2312" w:hAnsi="宋体"/>
          <w:sz w:val="24"/>
        </w:rPr>
      </w:pPr>
      <w:r>
        <w:rPr>
          <w:rFonts w:ascii="仿宋_GB2312" w:hAnsi="宋体"/>
          <w:sz w:val="24"/>
        </w:rPr>
        <w:t xml:space="preserve"> </w:t>
      </w:r>
    </w:p>
    <w:p w:rsidR="002551A1" w:rsidRDefault="002551A1">
      <w:pPr>
        <w:topLinePunct/>
        <w:rPr>
          <w:rFonts w:ascii="仿宋_GB2312" w:hAnsi="宋体"/>
          <w:sz w:val="24"/>
        </w:rPr>
      </w:pPr>
      <w:r>
        <w:rPr>
          <w:rFonts w:ascii="仿宋_GB2312" w:hAnsi="宋体"/>
          <w:sz w:val="24"/>
        </w:rPr>
        <w:br w:type="page"/>
      </w:r>
      <w:r>
        <w:rPr>
          <w:rFonts w:ascii="仿宋_GB2312" w:hAnsi="宋体" w:hint="eastAsia"/>
          <w:sz w:val="24"/>
        </w:rPr>
        <w:lastRenderedPageBreak/>
        <w:t>投标书附件</w:t>
      </w:r>
      <w:r>
        <w:rPr>
          <w:rFonts w:ascii="仿宋_GB2312" w:hAnsi="宋体" w:hint="eastAsia"/>
          <w:sz w:val="24"/>
        </w:rPr>
        <w:t>3</w:t>
      </w:r>
      <w:r>
        <w:rPr>
          <w:rFonts w:ascii="仿宋_GB2312" w:hAnsi="宋体" w:hint="eastAsia"/>
          <w:sz w:val="24"/>
        </w:rPr>
        <w:t>：</w:t>
      </w:r>
    </w:p>
    <w:p w:rsidR="002551A1" w:rsidRDefault="002551A1">
      <w:pPr>
        <w:topLinePunct/>
        <w:ind w:left="851" w:hanging="851"/>
        <w:rPr>
          <w:rFonts w:ascii="仿宋_GB2312" w:hAnsi="宋体"/>
          <w:sz w:val="24"/>
        </w:rPr>
      </w:pPr>
    </w:p>
    <w:p w:rsidR="002551A1" w:rsidRDefault="002551A1">
      <w:pPr>
        <w:topLinePunct/>
        <w:ind w:left="851" w:hanging="851"/>
        <w:jc w:val="center"/>
        <w:rPr>
          <w:rFonts w:ascii="宋体" w:hAnsi="宋体"/>
          <w:b/>
          <w:sz w:val="32"/>
        </w:rPr>
      </w:pPr>
      <w:r>
        <w:rPr>
          <w:rFonts w:ascii="宋体" w:hAnsi="宋体" w:hint="eastAsia"/>
          <w:b/>
          <w:sz w:val="32"/>
        </w:rPr>
        <w:t>关于资格文件声明的函</w:t>
      </w:r>
    </w:p>
    <w:p w:rsidR="002551A1" w:rsidRDefault="002551A1">
      <w:pPr>
        <w:topLinePunct/>
        <w:ind w:left="851" w:hanging="851"/>
        <w:rPr>
          <w:rFonts w:ascii="仿宋_GB2312" w:hAnsi="宋体"/>
          <w:sz w:val="24"/>
        </w:rPr>
      </w:pPr>
    </w:p>
    <w:p w:rsidR="002551A1" w:rsidRDefault="002551A1">
      <w:pPr>
        <w:topLinePunct/>
        <w:spacing w:after="180"/>
        <w:ind w:left="850" w:hanging="266"/>
        <w:rPr>
          <w:rFonts w:ascii="仿宋_GB2312" w:hAnsi="宋体"/>
          <w:sz w:val="24"/>
        </w:rPr>
      </w:pPr>
      <w:r>
        <w:rPr>
          <w:rFonts w:ascii="仿宋_GB2312" w:hAnsi="宋体" w:hint="eastAsia"/>
          <w:sz w:val="24"/>
        </w:rPr>
        <w:t>致：汕头大学医学院</w:t>
      </w:r>
    </w:p>
    <w:p w:rsidR="002551A1" w:rsidRDefault="002551A1">
      <w:pPr>
        <w:topLinePunct/>
        <w:spacing w:after="180"/>
        <w:ind w:firstLine="585"/>
        <w:rPr>
          <w:rFonts w:ascii="仿宋_GB2312" w:hAnsi="宋体"/>
          <w:sz w:val="24"/>
        </w:rPr>
      </w:pPr>
      <w:r>
        <w:rPr>
          <w:rFonts w:ascii="仿宋_GB2312" w:hAnsi="宋体" w:hint="eastAsia"/>
          <w:sz w:val="24"/>
        </w:rPr>
        <w:t>关于贵方</w:t>
      </w:r>
      <w:r>
        <w:rPr>
          <w:rFonts w:ascii="仿宋_GB2312" w:hAnsi="宋体"/>
          <w:sz w:val="24"/>
          <w:u w:val="single"/>
        </w:rPr>
        <w:t xml:space="preserve">     </w:t>
      </w:r>
      <w:r>
        <w:rPr>
          <w:rFonts w:ascii="仿宋_GB2312" w:hAnsi="宋体" w:hint="eastAsia"/>
          <w:sz w:val="24"/>
        </w:rPr>
        <w:t>年</w:t>
      </w:r>
      <w:r>
        <w:rPr>
          <w:rFonts w:ascii="仿宋_GB2312" w:hAnsi="宋体"/>
          <w:sz w:val="24"/>
          <w:u w:val="single"/>
        </w:rPr>
        <w:t xml:space="preserve">  </w:t>
      </w:r>
      <w:r>
        <w:rPr>
          <w:rFonts w:ascii="仿宋_GB2312" w:hAnsi="宋体" w:hint="eastAsia"/>
          <w:sz w:val="24"/>
        </w:rPr>
        <w:t>月</w:t>
      </w:r>
      <w:r>
        <w:rPr>
          <w:rFonts w:ascii="仿宋_GB2312" w:hAnsi="宋体"/>
          <w:sz w:val="24"/>
          <w:u w:val="single"/>
        </w:rPr>
        <w:t xml:space="preserve">  </w:t>
      </w:r>
      <w:r>
        <w:rPr>
          <w:rFonts w:ascii="仿宋_GB2312" w:hAnsi="宋体" w:hint="eastAsia"/>
          <w:sz w:val="24"/>
        </w:rPr>
        <w:t>日设</w:t>
      </w:r>
      <w:r>
        <w:rPr>
          <w:rFonts w:ascii="仿宋_GB2312" w:hAnsi="宋体"/>
          <w:sz w:val="24"/>
          <w:u w:val="single"/>
        </w:rPr>
        <w:t xml:space="preserve">           </w:t>
      </w:r>
      <w:r>
        <w:rPr>
          <w:rFonts w:ascii="仿宋_GB2312" w:hAnsi="宋体" w:hint="eastAsia"/>
          <w:sz w:val="24"/>
        </w:rPr>
        <w:t>号招标文件的投标邀请，本签字人愿意参加投标，并证明提交的资格文件和说明是准确的和真实的。</w:t>
      </w:r>
    </w:p>
    <w:p w:rsidR="002551A1" w:rsidRDefault="002551A1">
      <w:pPr>
        <w:topLinePunct/>
        <w:spacing w:after="180"/>
        <w:rPr>
          <w:rFonts w:ascii="仿宋_GB2312" w:hAnsi="宋体"/>
          <w:sz w:val="24"/>
        </w:rPr>
      </w:pPr>
    </w:p>
    <w:p w:rsidR="002551A1" w:rsidRDefault="002551A1">
      <w:pPr>
        <w:topLinePunct/>
        <w:spacing w:after="180"/>
        <w:rPr>
          <w:rFonts w:ascii="仿宋_GB2312" w:hAnsi="宋体"/>
          <w:sz w:val="24"/>
        </w:rPr>
      </w:pPr>
    </w:p>
    <w:p w:rsidR="002551A1" w:rsidRDefault="002551A1">
      <w:pPr>
        <w:topLinePunct/>
        <w:spacing w:after="180"/>
        <w:rPr>
          <w:rFonts w:ascii="仿宋_GB2312" w:hAnsi="宋体"/>
          <w:sz w:val="24"/>
        </w:rPr>
      </w:pPr>
      <w:r>
        <w:rPr>
          <w:rFonts w:ascii="仿宋_GB2312" w:hAnsi="宋体" w:hint="eastAsia"/>
          <w:sz w:val="24"/>
        </w:rPr>
        <w:t>单位名称和地址：</w:t>
      </w:r>
      <w:r>
        <w:rPr>
          <w:rFonts w:ascii="仿宋_GB2312" w:hAnsi="宋体"/>
          <w:sz w:val="24"/>
        </w:rPr>
        <w:t xml:space="preserve">              </w:t>
      </w:r>
      <w:r>
        <w:rPr>
          <w:rFonts w:ascii="仿宋_GB2312" w:hAnsi="宋体" w:hint="eastAsia"/>
          <w:sz w:val="24"/>
        </w:rPr>
        <w:t>授权签署本资格文件人：</w:t>
      </w:r>
    </w:p>
    <w:p w:rsidR="002551A1" w:rsidRDefault="002551A1">
      <w:pPr>
        <w:topLinePunct/>
        <w:spacing w:after="180"/>
        <w:rPr>
          <w:rFonts w:ascii="仿宋_GB2312" w:hAnsi="宋体"/>
          <w:sz w:val="24"/>
        </w:rPr>
      </w:pPr>
      <w:r>
        <w:rPr>
          <w:rFonts w:ascii="仿宋_GB2312" w:hAnsi="宋体" w:hint="eastAsia"/>
          <w:sz w:val="24"/>
        </w:rPr>
        <w:t>名</w:t>
      </w:r>
      <w:r>
        <w:rPr>
          <w:rFonts w:ascii="仿宋_GB2312" w:hAnsi="宋体"/>
          <w:sz w:val="24"/>
        </w:rPr>
        <w:t xml:space="preserve">  </w:t>
      </w:r>
      <w:r>
        <w:rPr>
          <w:rFonts w:ascii="仿宋_GB2312" w:hAnsi="宋体" w:hint="eastAsia"/>
          <w:sz w:val="24"/>
        </w:rPr>
        <w:t>称：</w:t>
      </w:r>
      <w:r>
        <w:rPr>
          <w:rFonts w:ascii="仿宋_GB2312" w:hAnsi="宋体"/>
          <w:sz w:val="24"/>
          <w:u w:val="single"/>
        </w:rPr>
        <w:t xml:space="preserve">                 </w:t>
      </w:r>
      <w:r>
        <w:rPr>
          <w:rFonts w:ascii="仿宋_GB2312" w:hAnsi="宋体"/>
          <w:sz w:val="24"/>
        </w:rPr>
        <w:t xml:space="preserve">     </w:t>
      </w:r>
      <w:r>
        <w:rPr>
          <w:rFonts w:ascii="仿宋_GB2312" w:hAnsi="宋体" w:hint="eastAsia"/>
          <w:sz w:val="24"/>
        </w:rPr>
        <w:t>签</w:t>
      </w:r>
      <w:r>
        <w:rPr>
          <w:rFonts w:ascii="仿宋_GB2312" w:hAnsi="宋体"/>
          <w:sz w:val="24"/>
        </w:rPr>
        <w:t xml:space="preserve">  </w:t>
      </w:r>
      <w:r>
        <w:rPr>
          <w:rFonts w:ascii="仿宋_GB2312" w:hAnsi="宋体" w:hint="eastAsia"/>
          <w:sz w:val="24"/>
        </w:rPr>
        <w:t>字：</w:t>
      </w:r>
      <w:r>
        <w:rPr>
          <w:rFonts w:ascii="仿宋_GB2312" w:hAnsi="宋体"/>
          <w:sz w:val="24"/>
          <w:u w:val="single"/>
        </w:rPr>
        <w:t xml:space="preserve">                 </w:t>
      </w:r>
      <w:r>
        <w:rPr>
          <w:rFonts w:ascii="仿宋_GB2312" w:hAnsi="宋体"/>
          <w:sz w:val="24"/>
        </w:rPr>
        <w:t>.</w:t>
      </w:r>
    </w:p>
    <w:p w:rsidR="002551A1" w:rsidRDefault="002551A1">
      <w:pPr>
        <w:topLinePunct/>
        <w:spacing w:after="180"/>
        <w:rPr>
          <w:rFonts w:ascii="仿宋_GB2312" w:hAnsi="宋体"/>
          <w:sz w:val="24"/>
        </w:rPr>
      </w:pPr>
      <w:r>
        <w:rPr>
          <w:rFonts w:ascii="仿宋_GB2312" w:hAnsi="宋体" w:hint="eastAsia"/>
          <w:sz w:val="24"/>
        </w:rPr>
        <w:t>地</w:t>
      </w:r>
      <w:r>
        <w:rPr>
          <w:rFonts w:ascii="仿宋_GB2312" w:hAnsi="宋体"/>
          <w:sz w:val="24"/>
        </w:rPr>
        <w:t xml:space="preserve">  </w:t>
      </w:r>
      <w:r>
        <w:rPr>
          <w:rFonts w:ascii="仿宋_GB2312" w:hAnsi="宋体" w:hint="eastAsia"/>
          <w:sz w:val="24"/>
        </w:rPr>
        <w:t>址：</w:t>
      </w:r>
      <w:r>
        <w:rPr>
          <w:rFonts w:ascii="仿宋_GB2312" w:hAnsi="宋体"/>
          <w:sz w:val="24"/>
          <w:u w:val="single"/>
        </w:rPr>
        <w:t xml:space="preserve">                 </w:t>
      </w:r>
      <w:r>
        <w:rPr>
          <w:rFonts w:ascii="仿宋_GB2312" w:hAnsi="宋体"/>
          <w:sz w:val="24"/>
        </w:rPr>
        <w:t xml:space="preserve">     </w:t>
      </w:r>
      <w:r>
        <w:rPr>
          <w:rFonts w:ascii="仿宋_GB2312" w:hAnsi="宋体" w:hint="eastAsia"/>
          <w:sz w:val="24"/>
        </w:rPr>
        <w:t>签字人姓名、职务（印刷体）</w:t>
      </w:r>
    </w:p>
    <w:p w:rsidR="002551A1" w:rsidRDefault="002551A1">
      <w:pPr>
        <w:topLinePunct/>
        <w:spacing w:after="180"/>
        <w:rPr>
          <w:rFonts w:ascii="仿宋_GB2312" w:hAnsi="宋体"/>
          <w:sz w:val="24"/>
          <w:u w:val="single"/>
        </w:rPr>
      </w:pPr>
      <w:r>
        <w:rPr>
          <w:rFonts w:ascii="仿宋_GB2312" w:hAnsi="宋体" w:hint="eastAsia"/>
          <w:sz w:val="24"/>
        </w:rPr>
        <w:t>传</w:t>
      </w:r>
      <w:r>
        <w:rPr>
          <w:rFonts w:ascii="仿宋_GB2312" w:hAnsi="宋体"/>
          <w:sz w:val="24"/>
        </w:rPr>
        <w:t xml:space="preserve">  </w:t>
      </w:r>
      <w:r>
        <w:rPr>
          <w:rFonts w:ascii="仿宋_GB2312" w:hAnsi="宋体" w:hint="eastAsia"/>
          <w:sz w:val="24"/>
        </w:rPr>
        <w:t>真：</w:t>
      </w:r>
      <w:r>
        <w:rPr>
          <w:rFonts w:ascii="仿宋_GB2312" w:hAnsi="宋体"/>
          <w:sz w:val="24"/>
          <w:u w:val="single"/>
        </w:rPr>
        <w:t xml:space="preserve">                 </w:t>
      </w:r>
      <w:r>
        <w:rPr>
          <w:rFonts w:ascii="仿宋_GB2312" w:hAnsi="宋体"/>
          <w:sz w:val="24"/>
        </w:rPr>
        <w:t xml:space="preserve">      </w:t>
      </w:r>
      <w:r>
        <w:rPr>
          <w:rFonts w:ascii="仿宋_GB2312" w:hAnsi="宋体"/>
          <w:sz w:val="24"/>
          <w:u w:val="single"/>
        </w:rPr>
        <w:t xml:space="preserve">                        </w:t>
      </w:r>
      <w:r>
        <w:rPr>
          <w:rFonts w:ascii="仿宋_GB2312" w:hAnsi="宋体" w:hint="eastAsia"/>
          <w:sz w:val="24"/>
        </w:rPr>
        <w:t>。</w:t>
      </w:r>
    </w:p>
    <w:p w:rsidR="002551A1" w:rsidRDefault="002551A1">
      <w:pPr>
        <w:topLinePunct/>
        <w:spacing w:after="180"/>
        <w:rPr>
          <w:rFonts w:ascii="仿宋_GB2312" w:hAnsi="宋体"/>
          <w:sz w:val="24"/>
        </w:rPr>
      </w:pPr>
      <w:r>
        <w:rPr>
          <w:rFonts w:ascii="仿宋_GB2312" w:hAnsi="宋体" w:hint="eastAsia"/>
          <w:sz w:val="24"/>
        </w:rPr>
        <w:t>邮</w:t>
      </w:r>
      <w:r>
        <w:rPr>
          <w:rFonts w:ascii="仿宋_GB2312" w:hAnsi="宋体"/>
          <w:sz w:val="24"/>
        </w:rPr>
        <w:t xml:space="preserve">  </w:t>
      </w:r>
      <w:r>
        <w:rPr>
          <w:rFonts w:ascii="仿宋_GB2312" w:hAnsi="宋体" w:hint="eastAsia"/>
          <w:sz w:val="24"/>
        </w:rPr>
        <w:t>编：</w:t>
      </w:r>
      <w:r>
        <w:rPr>
          <w:rFonts w:ascii="仿宋_GB2312" w:hAnsi="宋体"/>
          <w:sz w:val="24"/>
          <w:u w:val="single"/>
        </w:rPr>
        <w:t xml:space="preserve">                 </w:t>
      </w:r>
      <w:r>
        <w:rPr>
          <w:rFonts w:ascii="仿宋_GB2312" w:hAnsi="宋体"/>
          <w:sz w:val="24"/>
        </w:rPr>
        <w:t xml:space="preserve">     </w:t>
      </w:r>
      <w:r>
        <w:rPr>
          <w:rFonts w:ascii="仿宋_GB2312" w:hAnsi="宋体" w:hint="eastAsia"/>
          <w:sz w:val="24"/>
        </w:rPr>
        <w:t>电</w:t>
      </w:r>
      <w:r>
        <w:rPr>
          <w:rFonts w:ascii="仿宋_GB2312" w:hAnsi="宋体"/>
          <w:sz w:val="24"/>
        </w:rPr>
        <w:t xml:space="preserve">  </w:t>
      </w:r>
      <w:r>
        <w:rPr>
          <w:rFonts w:ascii="仿宋_GB2312" w:hAnsi="宋体" w:hint="eastAsia"/>
          <w:sz w:val="24"/>
        </w:rPr>
        <w:t>话：</w:t>
      </w:r>
      <w:r>
        <w:rPr>
          <w:rFonts w:ascii="仿宋_GB2312" w:hAnsi="宋体"/>
          <w:sz w:val="24"/>
          <w:u w:val="single"/>
        </w:rPr>
        <w:t xml:space="preserve">                 </w:t>
      </w:r>
      <w:r>
        <w:rPr>
          <w:rFonts w:ascii="仿宋_GB2312" w:hAnsi="宋体"/>
          <w:sz w:val="24"/>
        </w:rPr>
        <w:t>.</w:t>
      </w:r>
    </w:p>
    <w:p w:rsidR="002551A1" w:rsidRDefault="002551A1">
      <w:pPr>
        <w:topLinePunct/>
        <w:spacing w:after="180"/>
        <w:rPr>
          <w:rFonts w:ascii="仿宋_GB2312" w:hAnsi="宋体"/>
          <w:sz w:val="24"/>
        </w:rPr>
      </w:pPr>
    </w:p>
    <w:p w:rsidR="002551A1" w:rsidRDefault="002551A1">
      <w:pPr>
        <w:topLinePunct/>
        <w:spacing w:after="180"/>
        <w:rPr>
          <w:rFonts w:ascii="仿宋_GB2312" w:hAnsi="宋体"/>
          <w:sz w:val="24"/>
        </w:rPr>
      </w:pPr>
    </w:p>
    <w:p w:rsidR="002551A1" w:rsidRDefault="002551A1">
      <w:pPr>
        <w:topLinePunct/>
        <w:spacing w:after="180"/>
        <w:rPr>
          <w:rFonts w:ascii="仿宋_GB2312" w:hAnsi="宋体"/>
          <w:sz w:val="24"/>
        </w:rPr>
      </w:pPr>
      <w:r>
        <w:rPr>
          <w:rFonts w:ascii="仿宋_GB2312" w:hAnsi="宋体" w:hint="eastAsia"/>
          <w:sz w:val="24"/>
        </w:rPr>
        <w:t>投标书附件</w:t>
      </w:r>
      <w:r>
        <w:rPr>
          <w:rFonts w:ascii="仿宋_GB2312" w:hAnsi="宋体" w:hint="eastAsia"/>
          <w:sz w:val="24"/>
        </w:rPr>
        <w:t>4</w:t>
      </w:r>
      <w:r>
        <w:rPr>
          <w:rFonts w:ascii="仿宋_GB2312" w:hAnsi="宋体" w:hint="eastAsia"/>
          <w:sz w:val="24"/>
        </w:rPr>
        <w:t>：</w:t>
      </w:r>
    </w:p>
    <w:p w:rsidR="002551A1" w:rsidRDefault="002551A1">
      <w:pPr>
        <w:topLinePunct/>
        <w:spacing w:after="180"/>
        <w:rPr>
          <w:rFonts w:ascii="仿宋_GB2312" w:hAnsi="宋体"/>
          <w:sz w:val="24"/>
        </w:rPr>
      </w:pPr>
    </w:p>
    <w:p w:rsidR="002551A1" w:rsidRDefault="002551A1">
      <w:pPr>
        <w:topLinePunct/>
        <w:spacing w:after="180"/>
        <w:jc w:val="center"/>
        <w:rPr>
          <w:rFonts w:ascii="宋体" w:hAnsi="宋体"/>
          <w:b/>
          <w:sz w:val="32"/>
        </w:rPr>
      </w:pPr>
      <w:r>
        <w:rPr>
          <w:rFonts w:ascii="宋体" w:hAnsi="宋体" w:hint="eastAsia"/>
          <w:b/>
          <w:sz w:val="32"/>
        </w:rPr>
        <w:t>资</w:t>
      </w:r>
      <w:r>
        <w:rPr>
          <w:rFonts w:ascii="宋体" w:hAnsi="宋体"/>
          <w:b/>
          <w:sz w:val="32"/>
        </w:rPr>
        <w:t xml:space="preserve"> </w:t>
      </w:r>
      <w:r>
        <w:rPr>
          <w:rFonts w:ascii="宋体" w:hAnsi="宋体" w:hint="eastAsia"/>
          <w:b/>
          <w:sz w:val="32"/>
        </w:rPr>
        <w:t>格</w:t>
      </w:r>
      <w:r>
        <w:rPr>
          <w:rFonts w:ascii="宋体" w:hAnsi="宋体"/>
          <w:b/>
          <w:sz w:val="32"/>
        </w:rPr>
        <w:t xml:space="preserve"> </w:t>
      </w:r>
      <w:r>
        <w:rPr>
          <w:rFonts w:ascii="宋体" w:hAnsi="宋体" w:hint="eastAsia"/>
          <w:b/>
          <w:sz w:val="32"/>
        </w:rPr>
        <w:t>文</w:t>
      </w:r>
      <w:r>
        <w:rPr>
          <w:rFonts w:ascii="宋体" w:hAnsi="宋体"/>
          <w:b/>
          <w:sz w:val="32"/>
        </w:rPr>
        <w:t xml:space="preserve"> </w:t>
      </w:r>
      <w:r>
        <w:rPr>
          <w:rFonts w:ascii="宋体" w:hAnsi="宋体" w:hint="eastAsia"/>
          <w:b/>
          <w:sz w:val="32"/>
        </w:rPr>
        <w:t>件</w:t>
      </w:r>
    </w:p>
    <w:p w:rsidR="002551A1" w:rsidRDefault="002551A1">
      <w:pPr>
        <w:topLinePunct/>
        <w:spacing w:after="180"/>
        <w:rPr>
          <w:rFonts w:ascii="仿宋_GB2312" w:hAnsi="宋体"/>
          <w:sz w:val="24"/>
        </w:rPr>
      </w:pPr>
    </w:p>
    <w:p w:rsidR="002551A1" w:rsidRDefault="002551A1">
      <w:pPr>
        <w:topLinePunct/>
        <w:spacing w:after="180"/>
        <w:ind w:leftChars="100" w:left="210"/>
        <w:rPr>
          <w:rFonts w:ascii="仿宋_GB2312" w:hAnsi="宋体"/>
          <w:sz w:val="24"/>
        </w:rPr>
      </w:pPr>
      <w:r>
        <w:rPr>
          <w:rFonts w:ascii="仿宋_GB2312" w:hAnsi="宋体" w:hint="eastAsia"/>
          <w:sz w:val="24"/>
        </w:rPr>
        <w:t>投标人应按下列要求提交资格文件：</w:t>
      </w:r>
    </w:p>
    <w:p w:rsidR="002551A1" w:rsidRDefault="002551A1">
      <w:pPr>
        <w:topLinePunct/>
        <w:spacing w:after="180"/>
        <w:ind w:leftChars="100" w:left="210"/>
        <w:rPr>
          <w:rFonts w:ascii="仿宋_GB2312" w:hAnsi="宋体"/>
          <w:sz w:val="24"/>
        </w:rPr>
      </w:pPr>
      <w:r>
        <w:rPr>
          <w:rFonts w:ascii="仿宋_GB2312" w:hAnsi="宋体"/>
          <w:sz w:val="24"/>
        </w:rPr>
        <w:t xml:space="preserve">  1. </w:t>
      </w:r>
      <w:r>
        <w:rPr>
          <w:rFonts w:ascii="仿宋_GB2312" w:hAnsi="宋体" w:hint="eastAsia"/>
          <w:sz w:val="24"/>
        </w:rPr>
        <w:t>投标人全称和注册国。</w:t>
      </w:r>
    </w:p>
    <w:p w:rsidR="002551A1" w:rsidRDefault="002551A1">
      <w:pPr>
        <w:topLinePunct/>
        <w:spacing w:after="180"/>
        <w:ind w:leftChars="100" w:left="210"/>
        <w:rPr>
          <w:rFonts w:ascii="仿宋_GB2312" w:hAnsi="宋体"/>
          <w:sz w:val="24"/>
        </w:rPr>
      </w:pPr>
      <w:r>
        <w:rPr>
          <w:rFonts w:ascii="仿宋_GB2312" w:hAnsi="宋体"/>
          <w:sz w:val="24"/>
        </w:rPr>
        <w:t xml:space="preserve">  2. </w:t>
      </w:r>
      <w:r>
        <w:rPr>
          <w:rFonts w:ascii="仿宋_GB2312" w:hAnsi="宋体" w:hint="eastAsia"/>
          <w:sz w:val="24"/>
        </w:rPr>
        <w:t>营业执照</w:t>
      </w:r>
      <w:r w:rsidR="00250C5F">
        <w:rPr>
          <w:rFonts w:ascii="仿宋_GB2312" w:hAnsi="宋体" w:hint="eastAsia"/>
          <w:sz w:val="24"/>
        </w:rPr>
        <w:t>（复印件）</w:t>
      </w:r>
    </w:p>
    <w:p w:rsidR="002551A1" w:rsidRDefault="002551A1">
      <w:pPr>
        <w:topLinePunct/>
        <w:spacing w:after="180"/>
        <w:ind w:leftChars="100" w:left="210"/>
        <w:rPr>
          <w:rFonts w:ascii="仿宋_GB2312" w:hAnsi="宋体"/>
          <w:sz w:val="24"/>
        </w:rPr>
      </w:pPr>
      <w:r>
        <w:rPr>
          <w:rFonts w:ascii="仿宋_GB2312" w:hAnsi="宋体"/>
          <w:sz w:val="24"/>
        </w:rPr>
        <w:t xml:space="preserve">  </w:t>
      </w:r>
      <w:r>
        <w:rPr>
          <w:rFonts w:ascii="仿宋_GB2312" w:hAnsi="宋体" w:hint="eastAsia"/>
          <w:sz w:val="24"/>
        </w:rPr>
        <w:t>3</w:t>
      </w:r>
      <w:r>
        <w:rPr>
          <w:rFonts w:ascii="仿宋_GB2312" w:hAnsi="宋体"/>
          <w:sz w:val="24"/>
        </w:rPr>
        <w:t xml:space="preserve">. </w:t>
      </w:r>
      <w:r>
        <w:rPr>
          <w:rFonts w:ascii="仿宋_GB2312" w:hAnsi="宋体" w:hint="eastAsia"/>
          <w:sz w:val="24"/>
        </w:rPr>
        <w:t>开户银行名称和帐号。</w:t>
      </w:r>
    </w:p>
    <w:p w:rsidR="002551A1" w:rsidRDefault="002551A1">
      <w:pPr>
        <w:topLinePunct/>
        <w:spacing w:after="180"/>
        <w:ind w:leftChars="100" w:left="210"/>
        <w:rPr>
          <w:rFonts w:ascii="仿宋_GB2312" w:hAnsi="宋体"/>
          <w:sz w:val="24"/>
        </w:rPr>
      </w:pPr>
      <w:r>
        <w:rPr>
          <w:rFonts w:ascii="仿宋_GB2312" w:hAnsi="宋体"/>
          <w:sz w:val="24"/>
        </w:rPr>
        <w:t xml:space="preserve">  </w:t>
      </w:r>
      <w:r>
        <w:rPr>
          <w:rFonts w:ascii="仿宋_GB2312" w:hAnsi="宋体" w:hint="eastAsia"/>
          <w:sz w:val="24"/>
        </w:rPr>
        <w:t>4</w:t>
      </w:r>
      <w:r>
        <w:rPr>
          <w:rFonts w:ascii="仿宋_GB2312" w:hAnsi="宋体"/>
          <w:sz w:val="24"/>
        </w:rPr>
        <w:t xml:space="preserve">. </w:t>
      </w:r>
      <w:r>
        <w:rPr>
          <w:rFonts w:ascii="仿宋_GB2312" w:hAnsi="宋体" w:hint="eastAsia"/>
          <w:sz w:val="24"/>
        </w:rPr>
        <w:t>公司历史简介及现状。</w:t>
      </w:r>
    </w:p>
    <w:p w:rsidR="002551A1" w:rsidRDefault="002551A1">
      <w:pPr>
        <w:rPr>
          <w:rFonts w:ascii="宋体" w:hAnsi="宋体" w:cs="宋体"/>
          <w:szCs w:val="21"/>
        </w:rPr>
      </w:pPr>
    </w:p>
    <w:sectPr w:rsidR="002551A1" w:rsidSect="00016929">
      <w:pgSz w:w="11906" w:h="16838"/>
      <w:pgMar w:top="1418" w:right="1588" w:bottom="1304"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B42" w:rsidRDefault="00E62B42" w:rsidP="00E87FB6">
      <w:r>
        <w:separator/>
      </w:r>
    </w:p>
  </w:endnote>
  <w:endnote w:type="continuationSeparator" w:id="1">
    <w:p w:rsidR="00E62B42" w:rsidRDefault="00E62B42" w:rsidP="00E87F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Helvetica">
    <w:panose1 w:val="020B0604020202020204"/>
    <w:charset w:val="00"/>
    <w:family w:val="swiss"/>
    <w:pitch w:val="variable"/>
    <w:sig w:usb0="20002A87" w:usb1="80000000" w:usb2="00000008" w:usb3="00000000" w:csb0="000001FF" w:csb1="00000000"/>
  </w:font>
  <w:font w:name="昆仑楷体">
    <w:altName w:val="新宋体"/>
    <w:charset w:val="86"/>
    <w:family w:val="modern"/>
    <w:pitch w:val="default"/>
    <w:sig w:usb0="00000000" w:usb1="00000000" w:usb2="00000010" w:usb3="00000000" w:csb0="0004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Arial Narrow">
    <w:panose1 w:val="020B0506020202030204"/>
    <w:charset w:val="00"/>
    <w:family w:val="swiss"/>
    <w:pitch w:val="variable"/>
    <w:sig w:usb0="00000287" w:usb1="000008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B42" w:rsidRDefault="00E62B42" w:rsidP="00E87FB6">
      <w:r>
        <w:separator/>
      </w:r>
    </w:p>
  </w:footnote>
  <w:footnote w:type="continuationSeparator" w:id="1">
    <w:p w:rsidR="00E62B42" w:rsidRDefault="00E62B42" w:rsidP="00E87F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8A898F"/>
    <w:multiLevelType w:val="singleLevel"/>
    <w:tmpl w:val="928A898F"/>
    <w:lvl w:ilvl="0">
      <w:start w:val="1"/>
      <w:numFmt w:val="chineseCounting"/>
      <w:suff w:val="nothing"/>
      <w:lvlText w:val="（%1）"/>
      <w:lvlJc w:val="left"/>
      <w:rPr>
        <w:rFonts w:hint="eastAsia"/>
      </w:rPr>
    </w:lvl>
  </w:abstractNum>
  <w:abstractNum w:abstractNumId="1">
    <w:nsid w:val="D06ECE89"/>
    <w:multiLevelType w:val="multilevel"/>
    <w:tmpl w:val="D06ECE89"/>
    <w:lvl w:ilvl="0">
      <w:start w:val="1"/>
      <w:numFmt w:val="chineseCounting"/>
      <w:suff w:val="space"/>
      <w:lvlText w:val="第%1部分"/>
      <w:lvlJc w:val="left"/>
      <w:rPr>
        <w:rFonts w:hint="eastAsia"/>
      </w:rPr>
    </w:lvl>
    <w:lvl w:ilvl="1">
      <w:start w:val="1"/>
      <w:numFmt w:val="chineseCounting"/>
      <w:suff w:val="nothing"/>
      <w:lvlText w:val="%2、"/>
      <w:lvlJc w:val="left"/>
      <w:rPr>
        <w:rFonts w:hint="eastAsia"/>
      </w:rPr>
    </w:lvl>
    <w:lvl w:ilvl="2">
      <w:start w:val="1"/>
      <w:numFmt w:val="chineseCounting"/>
      <w:suff w:val="nothing"/>
      <w:lvlText w:val="（%3）"/>
      <w:lvlJc w:val="left"/>
      <w:rPr>
        <w:rFonts w:hint="eastAsia"/>
      </w:rPr>
    </w:lvl>
    <w:lvl w:ilvl="3">
      <w:start w:val="1"/>
      <w:numFmt w:val="decimal"/>
      <w:suff w:val="nothing"/>
      <w:lvlText w:val="%4．"/>
      <w:lvlJc w:val="left"/>
      <w:rPr>
        <w:rFonts w:hint="eastAsia"/>
      </w:rPr>
    </w:lvl>
    <w:lvl w:ilvl="4">
      <w:start w:val="1"/>
      <w:numFmt w:val="decimal"/>
      <w:suff w:val="nothing"/>
      <w:lvlText w:val="（%5）"/>
      <w:lvlJc w:val="left"/>
      <w:rPr>
        <w:rFonts w:hint="eastAsia"/>
      </w:rPr>
    </w:lvl>
    <w:lvl w:ilvl="5">
      <w:start w:val="1"/>
      <w:numFmt w:val="decimalEnclosedCircleChinese"/>
      <w:suff w:val="nothing"/>
      <w:lvlText w:val="%6"/>
      <w:lvlJc w:val="left"/>
      <w:rPr>
        <w:rFonts w:hint="eastAsia"/>
      </w:rPr>
    </w:lvl>
    <w:lvl w:ilvl="6">
      <w:start w:val="1"/>
      <w:numFmt w:val="decimal"/>
      <w:suff w:val="nothing"/>
      <w:lvlText w:val="%7）"/>
      <w:lvlJc w:val="left"/>
      <w:rPr>
        <w:rFonts w:hint="eastAsia"/>
      </w:rPr>
    </w:lvl>
    <w:lvl w:ilvl="7">
      <w:start w:val="1"/>
      <w:numFmt w:val="lowerLetter"/>
      <w:suff w:val="nothing"/>
      <w:lvlText w:val="%8．"/>
      <w:lvlJc w:val="left"/>
      <w:rPr>
        <w:rFonts w:hint="eastAsia"/>
      </w:rPr>
    </w:lvl>
    <w:lvl w:ilvl="8">
      <w:start w:val="1"/>
      <w:numFmt w:val="lowerLetter"/>
      <w:suff w:val="nothing"/>
      <w:lvlText w:val="%9）"/>
      <w:lvlJc w:val="left"/>
      <w:rPr>
        <w:rFonts w:hint="eastAsia"/>
      </w:rPr>
    </w:lvl>
  </w:abstractNum>
  <w:abstractNum w:abstractNumId="2">
    <w:nsid w:val="DC84BA2B"/>
    <w:multiLevelType w:val="singleLevel"/>
    <w:tmpl w:val="DC84BA2B"/>
    <w:lvl w:ilvl="0">
      <w:start w:val="1"/>
      <w:numFmt w:val="decimal"/>
      <w:suff w:val="nothing"/>
      <w:lvlText w:val="%1、"/>
      <w:lvlJc w:val="left"/>
    </w:lvl>
  </w:abstractNum>
  <w:abstractNum w:abstractNumId="3">
    <w:nsid w:val="497E2A19"/>
    <w:multiLevelType w:val="multilevel"/>
    <w:tmpl w:val="497E2A19"/>
    <w:lvl w:ilvl="0">
      <w:start w:val="1"/>
      <w:numFmt w:val="bullet"/>
      <w:lvlText w:val=""/>
      <w:lvlJc w:val="left"/>
      <w:pPr>
        <w:tabs>
          <w:tab w:val="num" w:pos="420"/>
        </w:tabs>
        <w:ind w:left="420" w:hanging="420"/>
      </w:pPr>
      <w:rPr>
        <w:rFonts w:ascii="Wingdings" w:hAnsi="Wingdings" w:hint="default"/>
      </w:rPr>
    </w:lvl>
    <w:lvl w:ilvl="1">
      <w:start w:val="1"/>
      <w:numFmt w:val="decimal"/>
      <w:lvlText w:val="（%2）"/>
      <w:lvlJc w:val="left"/>
      <w:pPr>
        <w:tabs>
          <w:tab w:val="num" w:pos="1140"/>
        </w:tabs>
        <w:ind w:left="1140" w:hanging="720"/>
      </w:p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860"/>
        </w:tabs>
        <w:ind w:left="1860" w:hanging="600"/>
      </w:pPr>
    </w:lvl>
    <w:lvl w:ilvl="4">
      <w:start w:val="6"/>
      <w:numFmt w:val="decimal"/>
      <w:lvlText w:val="%5、"/>
      <w:lvlJc w:val="left"/>
      <w:pPr>
        <w:tabs>
          <w:tab w:val="num" w:pos="2400"/>
        </w:tabs>
        <w:ind w:left="2400" w:hanging="72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D591CEF"/>
    <w:multiLevelType w:val="multilevel"/>
    <w:tmpl w:val="4D591CE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12F3505"/>
    <w:multiLevelType w:val="hybridMultilevel"/>
    <w:tmpl w:val="F0E04840"/>
    <w:lvl w:ilvl="0" w:tplc="7764D21A">
      <w:start w:val="1"/>
      <w:numFmt w:val="decimal"/>
      <w:lvlText w:val="%1、"/>
      <w:lvlJc w:val="left"/>
      <w:pPr>
        <w:ind w:left="839" w:hanging="360"/>
      </w:pPr>
      <w:rPr>
        <w:rFonts w:hint="default"/>
      </w:rPr>
    </w:lvl>
    <w:lvl w:ilvl="1" w:tplc="04090019" w:tentative="1">
      <w:start w:val="1"/>
      <w:numFmt w:val="lowerLetter"/>
      <w:lvlText w:val="%2)"/>
      <w:lvlJc w:val="left"/>
      <w:pPr>
        <w:ind w:left="1319" w:hanging="420"/>
      </w:pPr>
    </w:lvl>
    <w:lvl w:ilvl="2" w:tplc="0409001B" w:tentative="1">
      <w:start w:val="1"/>
      <w:numFmt w:val="lowerRoman"/>
      <w:lvlText w:val="%3."/>
      <w:lvlJc w:val="right"/>
      <w:pPr>
        <w:ind w:left="1739" w:hanging="420"/>
      </w:pPr>
    </w:lvl>
    <w:lvl w:ilvl="3" w:tplc="0409000F" w:tentative="1">
      <w:start w:val="1"/>
      <w:numFmt w:val="decimal"/>
      <w:lvlText w:val="%4."/>
      <w:lvlJc w:val="left"/>
      <w:pPr>
        <w:ind w:left="2159" w:hanging="420"/>
      </w:pPr>
    </w:lvl>
    <w:lvl w:ilvl="4" w:tplc="04090019" w:tentative="1">
      <w:start w:val="1"/>
      <w:numFmt w:val="lowerLetter"/>
      <w:lvlText w:val="%5)"/>
      <w:lvlJc w:val="left"/>
      <w:pPr>
        <w:ind w:left="2579" w:hanging="420"/>
      </w:pPr>
    </w:lvl>
    <w:lvl w:ilvl="5" w:tplc="0409001B" w:tentative="1">
      <w:start w:val="1"/>
      <w:numFmt w:val="lowerRoman"/>
      <w:lvlText w:val="%6."/>
      <w:lvlJc w:val="right"/>
      <w:pPr>
        <w:ind w:left="2999" w:hanging="420"/>
      </w:pPr>
    </w:lvl>
    <w:lvl w:ilvl="6" w:tplc="0409000F" w:tentative="1">
      <w:start w:val="1"/>
      <w:numFmt w:val="decimal"/>
      <w:lvlText w:val="%7."/>
      <w:lvlJc w:val="left"/>
      <w:pPr>
        <w:ind w:left="3419" w:hanging="420"/>
      </w:pPr>
    </w:lvl>
    <w:lvl w:ilvl="7" w:tplc="04090019" w:tentative="1">
      <w:start w:val="1"/>
      <w:numFmt w:val="lowerLetter"/>
      <w:lvlText w:val="%8)"/>
      <w:lvlJc w:val="left"/>
      <w:pPr>
        <w:ind w:left="3839" w:hanging="420"/>
      </w:pPr>
    </w:lvl>
    <w:lvl w:ilvl="8" w:tplc="0409001B" w:tentative="1">
      <w:start w:val="1"/>
      <w:numFmt w:val="lowerRoman"/>
      <w:lvlText w:val="%9."/>
      <w:lvlJc w:val="right"/>
      <w:pPr>
        <w:ind w:left="4259" w:hanging="420"/>
      </w:pPr>
    </w:lvl>
  </w:abstractNum>
  <w:abstractNum w:abstractNumId="6">
    <w:nsid w:val="5C4782E4"/>
    <w:multiLevelType w:val="singleLevel"/>
    <w:tmpl w:val="5C4782E4"/>
    <w:lvl w:ilvl="0">
      <w:start w:val="5"/>
      <w:numFmt w:val="decimal"/>
      <w:lvlText w:val="%1."/>
      <w:lvlJc w:val="left"/>
      <w:pPr>
        <w:tabs>
          <w:tab w:val="num" w:pos="312"/>
        </w:tabs>
      </w:pPr>
    </w:lvl>
  </w:abstractNum>
  <w:abstractNum w:abstractNumId="7">
    <w:nsid w:val="5FEC2F14"/>
    <w:multiLevelType w:val="multilevel"/>
    <w:tmpl w:val="5FEC2F1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8513632"/>
    <w:multiLevelType w:val="multilevel"/>
    <w:tmpl w:val="6851363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70DE4A67"/>
    <w:multiLevelType w:val="singleLevel"/>
    <w:tmpl w:val="70DE4A67"/>
    <w:lvl w:ilvl="0">
      <w:start w:val="1"/>
      <w:numFmt w:val="chineseCounting"/>
      <w:suff w:val="nothing"/>
      <w:lvlText w:val="%1、"/>
      <w:lvlJc w:val="left"/>
      <w:rPr>
        <w:rFonts w:hint="eastAsia"/>
      </w:rPr>
    </w:lvl>
  </w:abstractNum>
  <w:abstractNum w:abstractNumId="10">
    <w:nsid w:val="7491C83A"/>
    <w:multiLevelType w:val="singleLevel"/>
    <w:tmpl w:val="7491C83A"/>
    <w:lvl w:ilvl="0">
      <w:start w:val="1"/>
      <w:numFmt w:val="chineseCounting"/>
      <w:suff w:val="nothing"/>
      <w:lvlText w:val="%1、"/>
      <w:lvlJc w:val="left"/>
      <w:pPr>
        <w:ind w:left="851" w:firstLine="0"/>
      </w:pPr>
      <w:rPr>
        <w:rFonts w:hint="eastAsia"/>
      </w:rPr>
    </w:lvl>
  </w:abstractNum>
  <w:num w:numId="1">
    <w:abstractNumId w:val="1"/>
  </w:num>
  <w:num w:numId="2">
    <w:abstractNumId w:val="10"/>
  </w:num>
  <w:num w:numId="3">
    <w:abstractNumId w:val="6"/>
  </w:num>
  <w:num w:numId="4">
    <w:abstractNumId w:val="9"/>
  </w:num>
  <w:num w:numId="5">
    <w:abstractNumId w:val="4"/>
  </w:num>
  <w:num w:numId="6">
    <w:abstractNumId w:val="0"/>
  </w:num>
  <w:num w:numId="7">
    <w:abstractNumId w:val="2"/>
  </w:num>
  <w:num w:numId="8">
    <w:abstractNumId w:val="3"/>
  </w:num>
  <w:num w:numId="9">
    <w:abstractNumId w:val="7"/>
  </w:num>
  <w:num w:numId="10">
    <w:abstractNumId w:val="8"/>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71B45"/>
    <w:rsid w:val="00012AD9"/>
    <w:rsid w:val="00016929"/>
    <w:rsid w:val="00022219"/>
    <w:rsid w:val="0005298E"/>
    <w:rsid w:val="0006202F"/>
    <w:rsid w:val="00091827"/>
    <w:rsid w:val="000D6500"/>
    <w:rsid w:val="000F6FCF"/>
    <w:rsid w:val="00113344"/>
    <w:rsid w:val="00137764"/>
    <w:rsid w:val="00180B17"/>
    <w:rsid w:val="0019672A"/>
    <w:rsid w:val="0019757E"/>
    <w:rsid w:val="001A28A9"/>
    <w:rsid w:val="001A53CE"/>
    <w:rsid w:val="001E4DE8"/>
    <w:rsid w:val="00250C5F"/>
    <w:rsid w:val="002551A1"/>
    <w:rsid w:val="0025751A"/>
    <w:rsid w:val="0026427A"/>
    <w:rsid w:val="00307E3C"/>
    <w:rsid w:val="00341CAF"/>
    <w:rsid w:val="00355302"/>
    <w:rsid w:val="003742C3"/>
    <w:rsid w:val="00392EB4"/>
    <w:rsid w:val="00393BC8"/>
    <w:rsid w:val="0041194A"/>
    <w:rsid w:val="004174EC"/>
    <w:rsid w:val="0042068F"/>
    <w:rsid w:val="00473D71"/>
    <w:rsid w:val="00476CBC"/>
    <w:rsid w:val="004B7F41"/>
    <w:rsid w:val="004C40D5"/>
    <w:rsid w:val="004C6859"/>
    <w:rsid w:val="004D6060"/>
    <w:rsid w:val="00567930"/>
    <w:rsid w:val="005B5216"/>
    <w:rsid w:val="0060416F"/>
    <w:rsid w:val="0063518A"/>
    <w:rsid w:val="0065275F"/>
    <w:rsid w:val="006713BF"/>
    <w:rsid w:val="006C0552"/>
    <w:rsid w:val="006C6FB4"/>
    <w:rsid w:val="006D561B"/>
    <w:rsid w:val="00734D70"/>
    <w:rsid w:val="00771BA7"/>
    <w:rsid w:val="0078601E"/>
    <w:rsid w:val="007A659C"/>
    <w:rsid w:val="00882742"/>
    <w:rsid w:val="008962E1"/>
    <w:rsid w:val="008B2A59"/>
    <w:rsid w:val="008C58E6"/>
    <w:rsid w:val="0092489A"/>
    <w:rsid w:val="00970AA2"/>
    <w:rsid w:val="009E5214"/>
    <w:rsid w:val="00A41495"/>
    <w:rsid w:val="00A53FF1"/>
    <w:rsid w:val="00AE48A3"/>
    <w:rsid w:val="00B21115"/>
    <w:rsid w:val="00B31F9B"/>
    <w:rsid w:val="00B37B57"/>
    <w:rsid w:val="00B76AEA"/>
    <w:rsid w:val="00BE2217"/>
    <w:rsid w:val="00BE5C2A"/>
    <w:rsid w:val="00C23E7E"/>
    <w:rsid w:val="00C52F0C"/>
    <w:rsid w:val="00D0613E"/>
    <w:rsid w:val="00D151ED"/>
    <w:rsid w:val="00D235CF"/>
    <w:rsid w:val="00D32215"/>
    <w:rsid w:val="00D400AF"/>
    <w:rsid w:val="00D4714B"/>
    <w:rsid w:val="00D554FE"/>
    <w:rsid w:val="00D71B45"/>
    <w:rsid w:val="00D72986"/>
    <w:rsid w:val="00DA7E4A"/>
    <w:rsid w:val="00DC158F"/>
    <w:rsid w:val="00DD14E3"/>
    <w:rsid w:val="00DE1470"/>
    <w:rsid w:val="00DE2718"/>
    <w:rsid w:val="00E058D8"/>
    <w:rsid w:val="00E30938"/>
    <w:rsid w:val="00E51BCE"/>
    <w:rsid w:val="00E52745"/>
    <w:rsid w:val="00E62B42"/>
    <w:rsid w:val="00E87737"/>
    <w:rsid w:val="00E87FB6"/>
    <w:rsid w:val="00E9696A"/>
    <w:rsid w:val="00EA7AC2"/>
    <w:rsid w:val="00EF15E4"/>
    <w:rsid w:val="00F0760C"/>
    <w:rsid w:val="00F556A5"/>
    <w:rsid w:val="00F748C4"/>
    <w:rsid w:val="00F95AFD"/>
    <w:rsid w:val="00FA5D6D"/>
    <w:rsid w:val="00FB2D0B"/>
    <w:rsid w:val="00FC58D0"/>
    <w:rsid w:val="00FE16ED"/>
    <w:rsid w:val="00FF3457"/>
    <w:rsid w:val="041124EC"/>
    <w:rsid w:val="0962498F"/>
    <w:rsid w:val="0D151DA1"/>
    <w:rsid w:val="133B0BF7"/>
    <w:rsid w:val="16595CCF"/>
    <w:rsid w:val="18E30448"/>
    <w:rsid w:val="36795738"/>
    <w:rsid w:val="37803345"/>
    <w:rsid w:val="406C1D41"/>
    <w:rsid w:val="485F0A4F"/>
    <w:rsid w:val="4F797176"/>
    <w:rsid w:val="505325D7"/>
    <w:rsid w:val="51EE7DFA"/>
    <w:rsid w:val="5A9534C1"/>
    <w:rsid w:val="5CBF64ED"/>
    <w:rsid w:val="5EC32AB9"/>
    <w:rsid w:val="61C40AA0"/>
    <w:rsid w:val="705E58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page number" w:semiHidden="0" w:uiPriority="0" w:unhideWhenUsed="0" w:qFormat="1"/>
    <w:lsdException w:name="List 3" w:semiHidden="0" w:uiPriority="2" w:unhideWhenUsed="0"/>
    <w:lsdException w:name="Title" w:semiHidden="0" w:uiPriority="10" w:unhideWhenUsed="0" w:qFormat="1"/>
    <w:lsdException w:name="Default Paragraph Font" w:semiHidden="0" w:uiPriority="1"/>
    <w:lsdException w:name="Body Text" w:semiHidden="0" w:uiPriority="0" w:unhideWhenUsed="0" w:qFormat="1"/>
    <w:lsdException w:name="Subtitle" w:semiHidden="0" w:uiPriority="11" w:unhideWhenUsed="0" w:qFormat="1"/>
    <w:lsdException w:name="Date" w:semiHidden="0"/>
    <w:lsdException w:name="Hyperlink" w:semiHidden="0"/>
    <w:lsdException w:name="FollowedHyperlink" w:semiHidden="0"/>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lsdException w:name="Normal Table" w:semiHidden="0"/>
    <w:lsdException w:name="Balloon Text" w:semiHidden="0"/>
    <w:lsdException w:name="Table Grid" w:semiHidden="0" w:uiPriority="59"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semiHidden="0"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58F"/>
    <w:pPr>
      <w:widowControl w:val="0"/>
      <w:jc w:val="both"/>
    </w:pPr>
    <w:rPr>
      <w:rFonts w:ascii="Calibri" w:hAnsi="Calibri"/>
      <w:kern w:val="2"/>
      <w:sz w:val="21"/>
      <w:szCs w:val="22"/>
    </w:rPr>
  </w:style>
  <w:style w:type="paragraph" w:styleId="1">
    <w:name w:val="heading 1"/>
    <w:basedOn w:val="a"/>
    <w:next w:val="a"/>
    <w:qFormat/>
    <w:rsid w:val="008B2A59"/>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qFormat/>
    <w:rsid w:val="008B2A59"/>
    <w:pPr>
      <w:keepNext/>
      <w:keepLines/>
      <w:adjustRightInd w:val="0"/>
      <w:snapToGrid w:val="0"/>
      <w:spacing w:line="360" w:lineRule="auto"/>
      <w:outlineLvl w:val="1"/>
    </w:pPr>
    <w:rPr>
      <w:rFonts w:ascii="宋体" w:hAnsi="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sochangeprop0">
    <w:name w:val="msochangeprop"/>
    <w:qFormat/>
    <w:rsid w:val="008B2A59"/>
  </w:style>
  <w:style w:type="character" w:customStyle="1" w:styleId="Char">
    <w:name w:val="批注框文本 Char"/>
    <w:link w:val="a3"/>
    <w:uiPriority w:val="99"/>
    <w:semiHidden/>
    <w:qFormat/>
    <w:rsid w:val="008B2A59"/>
    <w:rPr>
      <w:sz w:val="18"/>
      <w:szCs w:val="18"/>
    </w:rPr>
  </w:style>
  <w:style w:type="character" w:customStyle="1" w:styleId="Char0">
    <w:name w:val="页脚 Char"/>
    <w:link w:val="a4"/>
    <w:uiPriority w:val="99"/>
    <w:qFormat/>
    <w:rsid w:val="008B2A59"/>
    <w:rPr>
      <w:sz w:val="18"/>
      <w:szCs w:val="18"/>
    </w:rPr>
  </w:style>
  <w:style w:type="character" w:customStyle="1" w:styleId="Char1">
    <w:name w:val="页眉 Char"/>
    <w:link w:val="a5"/>
    <w:uiPriority w:val="99"/>
    <w:qFormat/>
    <w:rsid w:val="008B2A59"/>
    <w:rPr>
      <w:sz w:val="18"/>
      <w:szCs w:val="18"/>
    </w:rPr>
  </w:style>
  <w:style w:type="character" w:customStyle="1" w:styleId="Char2">
    <w:name w:val="日期 Char"/>
    <w:basedOn w:val="a0"/>
    <w:link w:val="a6"/>
    <w:uiPriority w:val="99"/>
    <w:semiHidden/>
    <w:qFormat/>
    <w:rsid w:val="008B2A59"/>
  </w:style>
  <w:style w:type="character" w:styleId="a7">
    <w:name w:val="Hyperlink"/>
    <w:uiPriority w:val="99"/>
    <w:unhideWhenUsed/>
    <w:rsid w:val="008B2A59"/>
    <w:rPr>
      <w:color w:val="333333"/>
      <w:sz w:val="18"/>
      <w:szCs w:val="18"/>
      <w:u w:val="none"/>
    </w:rPr>
  </w:style>
  <w:style w:type="character" w:customStyle="1" w:styleId="a8">
    <w:name w:val="访问过的超链接"/>
    <w:uiPriority w:val="99"/>
    <w:unhideWhenUsed/>
    <w:rsid w:val="008B2A59"/>
    <w:rPr>
      <w:color w:val="333333"/>
      <w:sz w:val="18"/>
      <w:szCs w:val="18"/>
      <w:u w:val="none"/>
    </w:rPr>
  </w:style>
  <w:style w:type="character" w:styleId="a9">
    <w:name w:val="page number"/>
    <w:basedOn w:val="a0"/>
    <w:qFormat/>
    <w:rsid w:val="008B2A59"/>
  </w:style>
  <w:style w:type="paragraph" w:customStyle="1" w:styleId="10">
    <w:name w:val="标题1"/>
    <w:qFormat/>
    <w:rsid w:val="008B2A59"/>
    <w:pPr>
      <w:widowControl w:val="0"/>
      <w:spacing w:line="360" w:lineRule="auto"/>
      <w:jc w:val="both"/>
    </w:pPr>
    <w:rPr>
      <w:rFonts w:ascii="Helvetica" w:hAnsi="Helvetica" w:cs="Helvetica"/>
      <w:b/>
      <w:color w:val="000000"/>
      <w:sz w:val="24"/>
    </w:rPr>
  </w:style>
  <w:style w:type="paragraph" w:styleId="3">
    <w:name w:val="List 3"/>
    <w:basedOn w:val="a"/>
    <w:uiPriority w:val="2"/>
    <w:rsid w:val="008B2A59"/>
    <w:pPr>
      <w:autoSpaceDE w:val="0"/>
      <w:autoSpaceDN w:val="0"/>
      <w:adjustRightInd w:val="0"/>
      <w:spacing w:line="315" w:lineRule="atLeast"/>
      <w:ind w:leftChars="400" w:left="100" w:hangingChars="200" w:hanging="200"/>
      <w:jc w:val="left"/>
    </w:pPr>
    <w:rPr>
      <w:rFonts w:ascii="昆仑楷体" w:eastAsia="昆仑楷体"/>
      <w:kern w:val="0"/>
      <w:sz w:val="30"/>
    </w:rPr>
  </w:style>
  <w:style w:type="paragraph" w:styleId="a4">
    <w:name w:val="footer"/>
    <w:basedOn w:val="a"/>
    <w:link w:val="Char0"/>
    <w:uiPriority w:val="99"/>
    <w:unhideWhenUsed/>
    <w:rsid w:val="008B2A59"/>
    <w:pPr>
      <w:tabs>
        <w:tab w:val="center" w:pos="4153"/>
        <w:tab w:val="right" w:pos="8306"/>
      </w:tabs>
      <w:snapToGrid w:val="0"/>
      <w:jc w:val="left"/>
    </w:pPr>
    <w:rPr>
      <w:rFonts w:ascii="Times New Roman" w:hAnsi="Times New Roman"/>
      <w:kern w:val="0"/>
      <w:sz w:val="18"/>
      <w:szCs w:val="18"/>
      <w:lang/>
    </w:rPr>
  </w:style>
  <w:style w:type="paragraph" w:styleId="a5">
    <w:name w:val="header"/>
    <w:basedOn w:val="a"/>
    <w:link w:val="Char1"/>
    <w:uiPriority w:val="99"/>
    <w:unhideWhenUsed/>
    <w:qFormat/>
    <w:rsid w:val="008B2A59"/>
    <w:pPr>
      <w:pBdr>
        <w:bottom w:val="single" w:sz="6" w:space="1" w:color="auto"/>
      </w:pBdr>
      <w:tabs>
        <w:tab w:val="center" w:pos="4153"/>
        <w:tab w:val="right" w:pos="8306"/>
      </w:tabs>
      <w:snapToGrid w:val="0"/>
      <w:jc w:val="center"/>
    </w:pPr>
    <w:rPr>
      <w:rFonts w:ascii="Times New Roman" w:hAnsi="Times New Roman"/>
      <w:kern w:val="0"/>
      <w:sz w:val="18"/>
      <w:szCs w:val="18"/>
      <w:lang/>
    </w:rPr>
  </w:style>
  <w:style w:type="paragraph" w:styleId="a3">
    <w:name w:val="Balloon Text"/>
    <w:basedOn w:val="a"/>
    <w:link w:val="Char"/>
    <w:uiPriority w:val="99"/>
    <w:unhideWhenUsed/>
    <w:rsid w:val="008B2A59"/>
    <w:rPr>
      <w:rFonts w:ascii="Times New Roman" w:hAnsi="Times New Roman"/>
      <w:kern w:val="0"/>
      <w:sz w:val="18"/>
      <w:szCs w:val="18"/>
      <w:lang/>
    </w:rPr>
  </w:style>
  <w:style w:type="paragraph" w:customStyle="1" w:styleId="11">
    <w:name w:val="正文 1"/>
    <w:qFormat/>
    <w:rsid w:val="008B2A59"/>
    <w:pPr>
      <w:widowControl w:val="0"/>
      <w:spacing w:line="360" w:lineRule="auto"/>
      <w:jc w:val="both"/>
    </w:pPr>
    <w:rPr>
      <w:rFonts w:ascii="Calibri" w:hAnsi="Calibri" w:cs="Calibri"/>
      <w:color w:val="000000"/>
      <w:sz w:val="24"/>
      <w:szCs w:val="21"/>
    </w:rPr>
  </w:style>
  <w:style w:type="paragraph" w:customStyle="1" w:styleId="Style8">
    <w:name w:val="_Style 8"/>
    <w:basedOn w:val="a"/>
    <w:next w:val="a"/>
    <w:rsid w:val="008B2A59"/>
    <w:pPr>
      <w:pBdr>
        <w:bottom w:val="single" w:sz="6" w:space="1" w:color="auto"/>
      </w:pBdr>
      <w:jc w:val="center"/>
    </w:pPr>
    <w:rPr>
      <w:rFonts w:ascii="Arial"/>
      <w:vanish/>
      <w:sz w:val="16"/>
    </w:rPr>
  </w:style>
  <w:style w:type="paragraph" w:styleId="a6">
    <w:name w:val="Date"/>
    <w:basedOn w:val="a"/>
    <w:next w:val="a"/>
    <w:link w:val="Char2"/>
    <w:uiPriority w:val="99"/>
    <w:unhideWhenUsed/>
    <w:rsid w:val="008B2A59"/>
    <w:pPr>
      <w:ind w:leftChars="2500" w:left="100"/>
    </w:pPr>
  </w:style>
  <w:style w:type="paragraph" w:customStyle="1" w:styleId="Default">
    <w:name w:val="Default"/>
    <w:qFormat/>
    <w:rsid w:val="008B2A59"/>
    <w:pPr>
      <w:autoSpaceDE w:val="0"/>
      <w:autoSpaceDN w:val="0"/>
      <w:adjustRightInd w:val="0"/>
    </w:pPr>
    <w:rPr>
      <w:rFonts w:ascii="Calibri" w:hAnsi="Calibri" w:cs="Calibri"/>
      <w:color w:val="000000"/>
      <w:sz w:val="24"/>
      <w:szCs w:val="24"/>
    </w:rPr>
  </w:style>
  <w:style w:type="paragraph" w:customStyle="1" w:styleId="aa">
    <w:name w:val="列表段落"/>
    <w:basedOn w:val="a"/>
    <w:uiPriority w:val="99"/>
    <w:qFormat/>
    <w:rsid w:val="008B2A59"/>
    <w:pPr>
      <w:ind w:firstLineChars="200" w:firstLine="420"/>
    </w:pPr>
  </w:style>
  <w:style w:type="paragraph" w:styleId="ab">
    <w:name w:val="Plain Text"/>
    <w:basedOn w:val="a"/>
    <w:rsid w:val="008B2A59"/>
    <w:rPr>
      <w:rFonts w:ascii="宋体" w:hAnsi="Courier New"/>
    </w:rPr>
  </w:style>
  <w:style w:type="paragraph" w:customStyle="1" w:styleId="Style9">
    <w:name w:val="_Style 9"/>
    <w:basedOn w:val="a"/>
    <w:next w:val="a"/>
    <w:rsid w:val="008B2A59"/>
    <w:pPr>
      <w:pBdr>
        <w:top w:val="single" w:sz="6" w:space="1" w:color="auto"/>
      </w:pBdr>
      <w:jc w:val="center"/>
    </w:pPr>
    <w:rPr>
      <w:rFonts w:ascii="Arial"/>
      <w:vanish/>
      <w:sz w:val="16"/>
    </w:rPr>
  </w:style>
  <w:style w:type="paragraph" w:customStyle="1" w:styleId="Style15">
    <w:name w:val="_Style 15"/>
    <w:basedOn w:val="a"/>
    <w:next w:val="a"/>
    <w:rsid w:val="008B2A59"/>
    <w:pPr>
      <w:pBdr>
        <w:top w:val="single" w:sz="6" w:space="1" w:color="auto"/>
      </w:pBdr>
      <w:jc w:val="center"/>
    </w:pPr>
    <w:rPr>
      <w:rFonts w:ascii="Arial"/>
      <w:vanish/>
      <w:sz w:val="16"/>
    </w:rPr>
  </w:style>
  <w:style w:type="paragraph" w:styleId="ac">
    <w:name w:val="Body Text"/>
    <w:basedOn w:val="a"/>
    <w:qFormat/>
    <w:rsid w:val="008B2A59"/>
    <w:pPr>
      <w:spacing w:after="120"/>
    </w:pPr>
  </w:style>
  <w:style w:type="paragraph" w:customStyle="1" w:styleId="Style14">
    <w:name w:val="_Style 14"/>
    <w:basedOn w:val="a"/>
    <w:next w:val="a"/>
    <w:rsid w:val="008B2A59"/>
    <w:pPr>
      <w:pBdr>
        <w:bottom w:val="single" w:sz="6" w:space="1" w:color="auto"/>
      </w:pBdr>
      <w:jc w:val="center"/>
    </w:pPr>
    <w:rPr>
      <w:rFonts w:ascii="Arial"/>
      <w:vanish/>
      <w:sz w:val="16"/>
    </w:rPr>
  </w:style>
  <w:style w:type="paragraph" w:customStyle="1" w:styleId="AA0">
    <w:name w:val="正文 A A"/>
    <w:qFormat/>
    <w:rsid w:val="008B2A59"/>
    <w:pPr>
      <w:widowControl w:val="0"/>
      <w:jc w:val="both"/>
    </w:pPr>
    <w:rPr>
      <w:rFonts w:ascii="Arial Unicode MS" w:eastAsia="Arial Unicode MS" w:hAnsi="Arial Unicode MS" w:cs="Arial Unicode MS"/>
      <w:color w:val="000000"/>
      <w:szCs w:val="21"/>
    </w:rPr>
  </w:style>
  <w:style w:type="paragraph" w:styleId="ad">
    <w:name w:val="Normal (Web)"/>
    <w:basedOn w:val="a"/>
    <w:uiPriority w:val="99"/>
    <w:unhideWhenUsed/>
    <w:rsid w:val="008B2A59"/>
    <w:pPr>
      <w:jc w:val="left"/>
    </w:pPr>
    <w:rPr>
      <w:kern w:val="0"/>
      <w:sz w:val="18"/>
      <w:szCs w:val="18"/>
    </w:rPr>
  </w:style>
  <w:style w:type="paragraph" w:styleId="ae">
    <w:name w:val="Document Map"/>
    <w:basedOn w:val="a"/>
    <w:link w:val="Char3"/>
    <w:uiPriority w:val="99"/>
    <w:semiHidden/>
    <w:unhideWhenUsed/>
    <w:rsid w:val="00A53FF1"/>
    <w:rPr>
      <w:rFonts w:ascii="宋体"/>
      <w:sz w:val="18"/>
      <w:szCs w:val="18"/>
      <w:lang/>
    </w:rPr>
  </w:style>
  <w:style w:type="character" w:customStyle="1" w:styleId="Char3">
    <w:name w:val="文档结构图 Char"/>
    <w:link w:val="ae"/>
    <w:uiPriority w:val="99"/>
    <w:semiHidden/>
    <w:rsid w:val="00A53FF1"/>
    <w:rPr>
      <w:rFonts w:ascii="宋体" w:hAnsi="Calibri"/>
      <w:kern w:val="2"/>
      <w:sz w:val="18"/>
      <w:szCs w:val="18"/>
    </w:rPr>
  </w:style>
  <w:style w:type="paragraph" w:customStyle="1" w:styleId="-11">
    <w:name w:val="彩色列表 - 强调文字颜色 11"/>
    <w:basedOn w:val="a"/>
    <w:uiPriority w:val="34"/>
    <w:qFormat/>
    <w:rsid w:val="00E058D8"/>
    <w:pPr>
      <w:widowControl/>
      <w:ind w:firstLineChars="200" w:firstLine="420"/>
      <w:jc w:val="left"/>
    </w:pPr>
    <w:rPr>
      <w:kern w:val="0"/>
      <w:sz w:val="24"/>
    </w:rPr>
  </w:style>
  <w:style w:type="paragraph" w:styleId="af">
    <w:name w:val="Body Text Indent"/>
    <w:basedOn w:val="a"/>
    <w:link w:val="Char4"/>
    <w:uiPriority w:val="99"/>
    <w:semiHidden/>
    <w:unhideWhenUsed/>
    <w:rsid w:val="00E058D8"/>
    <w:pPr>
      <w:spacing w:after="120"/>
      <w:ind w:leftChars="200" w:left="420"/>
    </w:pPr>
  </w:style>
  <w:style w:type="character" w:customStyle="1" w:styleId="Char4">
    <w:name w:val="正文文本缩进 Char"/>
    <w:basedOn w:val="a0"/>
    <w:link w:val="af"/>
    <w:uiPriority w:val="99"/>
    <w:semiHidden/>
    <w:rsid w:val="00E058D8"/>
    <w:rPr>
      <w:rFonts w:ascii="Calibri" w:hAnsi="Calibri"/>
      <w:kern w:val="2"/>
      <w:sz w:val="21"/>
      <w:szCs w:val="22"/>
    </w:rPr>
  </w:style>
  <w:style w:type="paragraph" w:customStyle="1" w:styleId="Style4">
    <w:name w:val="_Style 4"/>
    <w:basedOn w:val="a"/>
    <w:uiPriority w:val="34"/>
    <w:qFormat/>
    <w:rsid w:val="00E058D8"/>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http://www2.stu.edu.cn/img/logo.gi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1351</Words>
  <Characters>7701</Characters>
  <Application>Microsoft Office Word</Application>
  <DocSecurity>0</DocSecurity>
  <Lines>64</Lines>
  <Paragraphs>18</Paragraphs>
  <ScaleCrop>false</ScaleCrop>
  <Company/>
  <LinksUpToDate>false</LinksUpToDate>
  <CharactersWithSpaces>9034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zzf</dc:creator>
  <cp:keywords/>
  <cp:lastModifiedBy>微软用户</cp:lastModifiedBy>
  <cp:revision>4</cp:revision>
  <cp:lastPrinted>2018-11-20T03:31:00Z</cp:lastPrinted>
  <dcterms:created xsi:type="dcterms:W3CDTF">2020-09-11T00:20:00Z</dcterms:created>
  <dcterms:modified xsi:type="dcterms:W3CDTF">2020-09-11T00:26:00Z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