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B3" w:rsidRDefault="005423B3" w:rsidP="00444CB8">
      <w:pPr>
        <w:spacing w:line="36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汕头大学精神卫生中心</w:t>
      </w:r>
    </w:p>
    <w:p w:rsidR="00020718" w:rsidRPr="00BE36C0" w:rsidRDefault="007C2DDC" w:rsidP="00444CB8">
      <w:pPr>
        <w:spacing w:line="360" w:lineRule="auto"/>
        <w:jc w:val="center"/>
        <w:rPr>
          <w:b/>
          <w:sz w:val="36"/>
        </w:rPr>
      </w:pPr>
      <w:proofErr w:type="gramStart"/>
      <w:r w:rsidRPr="00BE36C0">
        <w:rPr>
          <w:rFonts w:hint="eastAsia"/>
          <w:b/>
          <w:sz w:val="36"/>
        </w:rPr>
        <w:t>一</w:t>
      </w:r>
      <w:proofErr w:type="gramEnd"/>
      <w:r w:rsidR="0048003B">
        <w:rPr>
          <w:rFonts w:hint="eastAsia"/>
          <w:b/>
          <w:sz w:val="36"/>
        </w:rPr>
        <w:t>病</w:t>
      </w:r>
      <w:r w:rsidRPr="00BE36C0">
        <w:rPr>
          <w:rFonts w:hint="eastAsia"/>
          <w:b/>
          <w:sz w:val="36"/>
        </w:rPr>
        <w:t>区、三</w:t>
      </w:r>
      <w:r w:rsidR="0048003B">
        <w:rPr>
          <w:rFonts w:hint="eastAsia"/>
          <w:b/>
          <w:sz w:val="36"/>
        </w:rPr>
        <w:t>病</w:t>
      </w:r>
      <w:r w:rsidRPr="00BE36C0">
        <w:rPr>
          <w:rFonts w:hint="eastAsia"/>
          <w:b/>
          <w:sz w:val="36"/>
        </w:rPr>
        <w:t>区</w:t>
      </w:r>
      <w:r w:rsidR="00CD2672" w:rsidRPr="00BE36C0">
        <w:rPr>
          <w:rFonts w:hint="eastAsia"/>
          <w:b/>
          <w:sz w:val="36"/>
        </w:rPr>
        <w:t>医护办公</w:t>
      </w:r>
      <w:r w:rsidR="00444CB8" w:rsidRPr="00BE36C0">
        <w:rPr>
          <w:rFonts w:hint="eastAsia"/>
          <w:b/>
          <w:sz w:val="36"/>
        </w:rPr>
        <w:t>网络点位改造</w:t>
      </w:r>
    </w:p>
    <w:p w:rsidR="008E42C0" w:rsidRPr="009368C0" w:rsidRDefault="008E42C0" w:rsidP="008E42C0">
      <w:pPr>
        <w:pStyle w:val="2"/>
        <w:rPr>
          <w:rFonts w:ascii="新宋体" w:eastAsia="新宋体" w:hAnsi="新宋体"/>
        </w:rPr>
      </w:pPr>
      <w:r w:rsidRPr="009368C0">
        <w:rPr>
          <w:rFonts w:ascii="新宋体" w:eastAsia="新宋体" w:hAnsi="新宋体" w:hint="eastAsia"/>
        </w:rPr>
        <w:t>1．概述</w:t>
      </w:r>
      <w:r w:rsidR="00966EBC" w:rsidRPr="009368C0">
        <w:rPr>
          <w:rFonts w:ascii="新宋体" w:eastAsia="新宋体" w:hAnsi="新宋体" w:hint="eastAsia"/>
        </w:rPr>
        <w:tab/>
      </w:r>
      <w:bookmarkStart w:id="0" w:name="_GoBack"/>
      <w:bookmarkEnd w:id="0"/>
    </w:p>
    <w:p w:rsidR="00CD45E8" w:rsidRDefault="00B96909" w:rsidP="00DB2344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我院住院部</w:t>
      </w:r>
      <w:proofErr w:type="gramStart"/>
      <w:r w:rsidR="003D569D" w:rsidRPr="003D569D"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病</w:t>
      </w:r>
      <w:r w:rsidR="003D569D" w:rsidRPr="003D569D">
        <w:rPr>
          <w:rFonts w:hint="eastAsia"/>
          <w:sz w:val="24"/>
        </w:rPr>
        <w:t>区、三</w:t>
      </w:r>
      <w:r>
        <w:rPr>
          <w:rFonts w:hint="eastAsia"/>
          <w:sz w:val="24"/>
        </w:rPr>
        <w:t>病</w:t>
      </w:r>
      <w:r w:rsidR="003D569D" w:rsidRPr="003D569D">
        <w:rPr>
          <w:rFonts w:hint="eastAsia"/>
          <w:sz w:val="24"/>
        </w:rPr>
        <w:t>区医护办公网络点</w:t>
      </w:r>
      <w:r w:rsidR="003D569D">
        <w:rPr>
          <w:rFonts w:hint="eastAsia"/>
          <w:sz w:val="24"/>
        </w:rPr>
        <w:t>存在一定的网络安全隐患，情况如下：</w:t>
      </w:r>
    </w:p>
    <w:p w:rsidR="00CD45E8" w:rsidRPr="00F30B2A" w:rsidRDefault="003D569D" w:rsidP="00CD45E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新宋体" w:eastAsia="新宋体" w:hAnsi="新宋体" w:cs="新宋体"/>
          <w:b/>
          <w:szCs w:val="21"/>
        </w:rPr>
      </w:pPr>
      <w:r w:rsidRPr="00F30B2A">
        <w:rPr>
          <w:rFonts w:ascii="新宋体" w:eastAsia="新宋体" w:hAnsi="新宋体" w:cs="新宋体" w:hint="eastAsia"/>
          <w:b/>
          <w:szCs w:val="21"/>
        </w:rPr>
        <w:t>设备陈旧、故障</w:t>
      </w:r>
    </w:p>
    <w:p w:rsidR="00CD45E8" w:rsidRDefault="00966EBC" w:rsidP="00CD45E8">
      <w:pPr>
        <w:pStyle w:val="a3"/>
        <w:spacing w:line="360" w:lineRule="auto"/>
        <w:ind w:left="1140" w:firstLineChars="0" w:firstLine="0"/>
        <w:jc w:val="left"/>
        <w:rPr>
          <w:sz w:val="24"/>
        </w:rPr>
      </w:pPr>
      <w:r w:rsidRPr="00CD45E8">
        <w:rPr>
          <w:rFonts w:hint="eastAsia"/>
          <w:sz w:val="24"/>
        </w:rPr>
        <w:t>一区、三区</w:t>
      </w:r>
      <w:r w:rsidR="007C0BA8" w:rsidRPr="00CD45E8">
        <w:rPr>
          <w:rFonts w:hint="eastAsia"/>
          <w:sz w:val="24"/>
        </w:rPr>
        <w:t>医生和护士办公室的网络点</w:t>
      </w:r>
      <w:r w:rsidRPr="00CD45E8">
        <w:rPr>
          <w:rFonts w:hint="eastAsia"/>
          <w:sz w:val="24"/>
        </w:rPr>
        <w:t>部分</w:t>
      </w:r>
      <w:r w:rsidR="007C0BA8" w:rsidRPr="00CD45E8">
        <w:rPr>
          <w:rFonts w:hint="eastAsia"/>
          <w:sz w:val="24"/>
        </w:rPr>
        <w:t>出现老旧，故障等情况</w:t>
      </w:r>
      <w:r w:rsidR="00A0516A" w:rsidRPr="00CD45E8">
        <w:rPr>
          <w:rFonts w:hint="eastAsia"/>
          <w:sz w:val="24"/>
        </w:rPr>
        <w:t>。</w:t>
      </w:r>
    </w:p>
    <w:p w:rsidR="00CD45E8" w:rsidRPr="00F30B2A" w:rsidRDefault="000500AC" w:rsidP="00CD45E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新宋体" w:eastAsia="新宋体" w:hAnsi="新宋体" w:cs="新宋体"/>
          <w:b/>
          <w:szCs w:val="21"/>
        </w:rPr>
      </w:pPr>
      <w:r w:rsidRPr="00F30B2A">
        <w:rPr>
          <w:rFonts w:ascii="新宋体" w:eastAsia="新宋体" w:hAnsi="新宋体" w:cs="新宋体" w:hint="eastAsia"/>
          <w:b/>
          <w:szCs w:val="21"/>
        </w:rPr>
        <w:t>网络架构复杂</w:t>
      </w:r>
    </w:p>
    <w:p w:rsidR="00FC0EE6" w:rsidRPr="00CD45E8" w:rsidRDefault="00FC0EE6" w:rsidP="00CD45E8">
      <w:pPr>
        <w:pStyle w:val="a3"/>
        <w:spacing w:line="360" w:lineRule="auto"/>
        <w:ind w:left="1140" w:firstLineChars="0" w:firstLine="0"/>
        <w:jc w:val="left"/>
        <w:rPr>
          <w:sz w:val="24"/>
        </w:rPr>
      </w:pPr>
      <w:r w:rsidRPr="00CD45E8">
        <w:rPr>
          <w:rFonts w:hint="eastAsia"/>
          <w:sz w:val="24"/>
        </w:rPr>
        <w:t>网络架构</w:t>
      </w:r>
      <w:r w:rsidR="00DA352D" w:rsidRPr="00CD45E8">
        <w:rPr>
          <w:rFonts w:hint="eastAsia"/>
          <w:sz w:val="24"/>
        </w:rPr>
        <w:t>复杂</w:t>
      </w:r>
      <w:r w:rsidRPr="00CD45E8">
        <w:rPr>
          <w:rFonts w:hint="eastAsia"/>
          <w:sz w:val="24"/>
        </w:rPr>
        <w:t>，</w:t>
      </w:r>
      <w:r w:rsidR="00F25587" w:rsidRPr="00CD45E8">
        <w:rPr>
          <w:rFonts w:hint="eastAsia"/>
          <w:sz w:val="24"/>
        </w:rPr>
        <w:t>由于网络点故障，老旧，</w:t>
      </w:r>
      <w:r w:rsidR="00DA352D" w:rsidRPr="00CD45E8">
        <w:rPr>
          <w:rFonts w:hint="eastAsia"/>
          <w:sz w:val="24"/>
        </w:rPr>
        <w:t>采用小交换机</w:t>
      </w:r>
      <w:r w:rsidR="00F25587" w:rsidRPr="00CD45E8">
        <w:rPr>
          <w:rFonts w:hint="eastAsia"/>
          <w:sz w:val="24"/>
        </w:rPr>
        <w:t>导致</w:t>
      </w:r>
      <w:r w:rsidRPr="00CD45E8">
        <w:rPr>
          <w:rFonts w:hint="eastAsia"/>
          <w:sz w:val="24"/>
        </w:rPr>
        <w:t>多级串联现象严重，造成网络结构庞杂，增加了很多网络传输延迟和故障节点。</w:t>
      </w:r>
    </w:p>
    <w:p w:rsidR="00CD45E8" w:rsidRPr="00F30B2A" w:rsidRDefault="00006D82" w:rsidP="00CD45E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网络性</w:t>
      </w:r>
      <w:r w:rsidR="0053538C">
        <w:rPr>
          <w:rFonts w:ascii="新宋体" w:eastAsia="新宋体" w:hAnsi="新宋体" w:cs="新宋体" w:hint="eastAsia"/>
          <w:b/>
          <w:szCs w:val="21"/>
        </w:rPr>
        <w:t>能</w:t>
      </w:r>
      <w:r w:rsidR="00FC0EE6" w:rsidRPr="00F30B2A">
        <w:rPr>
          <w:rFonts w:ascii="新宋体" w:eastAsia="新宋体" w:hAnsi="新宋体" w:cs="新宋体" w:hint="eastAsia"/>
          <w:b/>
          <w:szCs w:val="21"/>
        </w:rPr>
        <w:t>存在瓶颈</w:t>
      </w:r>
    </w:p>
    <w:p w:rsidR="003D569D" w:rsidRDefault="003D569D" w:rsidP="00CD45E8">
      <w:pPr>
        <w:spacing w:line="360" w:lineRule="auto"/>
        <w:ind w:left="1140"/>
        <w:jc w:val="left"/>
        <w:rPr>
          <w:sz w:val="24"/>
        </w:rPr>
      </w:pPr>
      <w:r w:rsidRPr="00CD45E8">
        <w:rPr>
          <w:rFonts w:hint="eastAsia"/>
          <w:sz w:val="24"/>
        </w:rPr>
        <w:t>同时检测到目前正在使用网络点的带宽为</w:t>
      </w:r>
      <w:r w:rsidRPr="00CD45E8">
        <w:rPr>
          <w:rFonts w:hint="eastAsia"/>
          <w:sz w:val="24"/>
        </w:rPr>
        <w:t>100M</w:t>
      </w:r>
      <w:r w:rsidRPr="00CD45E8">
        <w:rPr>
          <w:rFonts w:hint="eastAsia"/>
          <w:sz w:val="24"/>
        </w:rPr>
        <w:t>，由于目前病区</w:t>
      </w:r>
      <w:proofErr w:type="gramStart"/>
      <w:r w:rsidRPr="00CD45E8">
        <w:rPr>
          <w:rFonts w:hint="eastAsia"/>
          <w:sz w:val="24"/>
        </w:rPr>
        <w:t>医</w:t>
      </w:r>
      <w:proofErr w:type="gramEnd"/>
      <w:r w:rsidRPr="00CD45E8">
        <w:rPr>
          <w:rFonts w:hint="eastAsia"/>
          <w:sz w:val="24"/>
        </w:rPr>
        <w:t>、护办公室终端部署数量增加，使用人数和频次增大，当局域网中出现大文件传输、系统更新等数据流，正常业务的带宽就会受到挤占和消耗，造成网络访问拥塞，出现延时大，响应慢等现象。</w:t>
      </w:r>
    </w:p>
    <w:p w:rsidR="000136E1" w:rsidRDefault="000136E1" w:rsidP="00804C6E">
      <w:pPr>
        <w:spacing w:line="360" w:lineRule="auto"/>
        <w:ind w:firstLine="420"/>
        <w:jc w:val="left"/>
        <w:rPr>
          <w:sz w:val="24"/>
        </w:rPr>
      </w:pPr>
    </w:p>
    <w:p w:rsidR="00804C6E" w:rsidRPr="00B240E5" w:rsidRDefault="00804C6E" w:rsidP="00B240E5">
      <w:pPr>
        <w:spacing w:line="360" w:lineRule="auto"/>
        <w:ind w:firstLine="420"/>
        <w:jc w:val="left"/>
        <w:rPr>
          <w:sz w:val="24"/>
        </w:rPr>
      </w:pPr>
      <w:r w:rsidRPr="008E42C0">
        <w:rPr>
          <w:rFonts w:hint="eastAsia"/>
          <w:sz w:val="24"/>
        </w:rPr>
        <w:t>为减少网络拥堵情况的发生率；提高业务系统的响应效率；增加交换机端口的利用率，同时满足业务系统对网络带宽日益增长的需求</w:t>
      </w:r>
      <w:r w:rsidR="00E71529">
        <w:rPr>
          <w:rFonts w:hint="eastAsia"/>
          <w:sz w:val="24"/>
        </w:rPr>
        <w:t>，</w:t>
      </w:r>
      <w:r w:rsidR="0038637E">
        <w:rPr>
          <w:rFonts w:hint="eastAsia"/>
          <w:sz w:val="24"/>
        </w:rPr>
        <w:t>拟对一区、三区医护办公网络点进行</w:t>
      </w:r>
      <w:r w:rsidR="0038637E" w:rsidRPr="00BE36C0">
        <w:rPr>
          <w:rFonts w:hint="eastAsia"/>
          <w:sz w:val="24"/>
        </w:rPr>
        <w:t>改造</w:t>
      </w:r>
      <w:r w:rsidR="0038637E">
        <w:rPr>
          <w:rFonts w:hint="eastAsia"/>
          <w:sz w:val="24"/>
        </w:rPr>
        <w:t>。</w:t>
      </w:r>
    </w:p>
    <w:p w:rsidR="00FA397F" w:rsidRPr="009368C0" w:rsidRDefault="00FA397F" w:rsidP="00FA397F">
      <w:pPr>
        <w:pStyle w:val="2"/>
        <w:rPr>
          <w:rFonts w:ascii="新宋体" w:eastAsia="新宋体" w:hAnsi="新宋体"/>
        </w:rPr>
      </w:pPr>
      <w:bookmarkStart w:id="1" w:name="_Toc533475871"/>
      <w:bookmarkStart w:id="2" w:name="_Toc16565909"/>
      <w:bookmarkStart w:id="3" w:name="_Toc64360592"/>
      <w:bookmarkStart w:id="4" w:name="_Toc16570727"/>
      <w:bookmarkStart w:id="5" w:name="_Toc13566362"/>
      <w:bookmarkStart w:id="6" w:name="_Toc16569413"/>
      <w:bookmarkStart w:id="7" w:name="_Toc16570936"/>
      <w:r w:rsidRPr="009368C0">
        <w:rPr>
          <w:rFonts w:ascii="新宋体" w:eastAsia="新宋体" w:hAnsi="新宋体" w:hint="eastAsia"/>
        </w:rPr>
        <w:t>2．设计标准</w:t>
      </w:r>
      <w:bookmarkEnd w:id="1"/>
      <w:bookmarkEnd w:id="2"/>
      <w:bookmarkEnd w:id="3"/>
      <w:bookmarkEnd w:id="4"/>
      <w:bookmarkEnd w:id="5"/>
      <w:bookmarkEnd w:id="6"/>
      <w:bookmarkEnd w:id="7"/>
    </w:p>
    <w:p w:rsidR="00FA397F" w:rsidRPr="006240C8" w:rsidRDefault="00FA397F" w:rsidP="00DB2344">
      <w:pPr>
        <w:pStyle w:val="a7"/>
        <w:spacing w:line="360" w:lineRule="auto"/>
        <w:ind w:left="0" w:firstLine="420"/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须遵守国家、地方工程技术规范标准。设计所选设备、材料必须符合各个设备厂商产品技术使用要求，适用标准如下：</w:t>
      </w:r>
    </w:p>
    <w:p w:rsidR="00FA397F" w:rsidRPr="006240C8" w:rsidRDefault="00FA397F" w:rsidP="00FA397F">
      <w:pPr>
        <w:pStyle w:val="a6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《中共中央、国务院关于卫生改革与发展的决定》</w:t>
      </w:r>
    </w:p>
    <w:p w:rsidR="00FA397F" w:rsidRPr="006240C8" w:rsidRDefault="00FA397F" w:rsidP="00FA397F">
      <w:pPr>
        <w:pStyle w:val="a6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综合医院建设标准（卫生部）</w:t>
      </w:r>
    </w:p>
    <w:p w:rsidR="00FA397F" w:rsidRPr="006240C8" w:rsidRDefault="00FA397F" w:rsidP="00FA397F">
      <w:pPr>
        <w:pStyle w:val="a6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ISO/IEC11801:2002</w:t>
      </w: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信息技术－用户建筑物综合布线系统国际标准</w:t>
      </w:r>
    </w:p>
    <w:p w:rsidR="00FA397F" w:rsidRPr="006240C8" w:rsidRDefault="00FA397F" w:rsidP="00FA397F">
      <w:pPr>
        <w:pStyle w:val="a6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ANSI/TIA/EIA-606-A </w:t>
      </w: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综合布线系统管理标准</w:t>
      </w:r>
    </w:p>
    <w:p w:rsidR="00FA397F" w:rsidRPr="006240C8" w:rsidRDefault="00FA397F" w:rsidP="00FA397F">
      <w:pPr>
        <w:pStyle w:val="a6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ANSI/TIA/EIA-607-A </w:t>
      </w: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综合布线系统接地与联接标准</w:t>
      </w:r>
    </w:p>
    <w:p w:rsidR="00FA397F" w:rsidRPr="006240C8" w:rsidRDefault="00FA397F" w:rsidP="00FA397F">
      <w:pPr>
        <w:pStyle w:val="a6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GB/T 50311-2000 </w:t>
      </w: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建筑与建筑群综合布线系统设计规范</w:t>
      </w:r>
    </w:p>
    <w:p w:rsidR="00FA397F" w:rsidRPr="006240C8" w:rsidRDefault="00FA397F" w:rsidP="00FA397F">
      <w:pPr>
        <w:pStyle w:val="a6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2"/>
        </w:rPr>
      </w:pP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 xml:space="preserve">GB/T 50312-2000 </w:t>
      </w:r>
      <w:r w:rsidRPr="006240C8">
        <w:rPr>
          <w:rFonts w:asciiTheme="minorHAnsi" w:eastAsiaTheme="minorEastAsia" w:hAnsiTheme="minorHAnsi" w:cstheme="minorBidi" w:hint="eastAsia"/>
          <w:kern w:val="2"/>
          <w:sz w:val="24"/>
          <w:szCs w:val="22"/>
        </w:rPr>
        <w:t>建筑与建筑群综合布线系统验收规范</w:t>
      </w:r>
    </w:p>
    <w:p w:rsidR="0010199C" w:rsidRPr="005E2E95" w:rsidRDefault="0010199C" w:rsidP="0010199C">
      <w:pPr>
        <w:pStyle w:val="2"/>
        <w:rPr>
          <w:rFonts w:ascii="新宋体" w:eastAsia="新宋体" w:hAnsi="新宋体"/>
        </w:rPr>
      </w:pPr>
      <w:r w:rsidRPr="005E2E95">
        <w:rPr>
          <w:rFonts w:ascii="新宋体" w:eastAsia="新宋体" w:hAnsi="新宋体" w:hint="eastAsia"/>
        </w:rPr>
        <w:lastRenderedPageBreak/>
        <w:t>3．设计原则</w:t>
      </w:r>
    </w:p>
    <w:p w:rsidR="0010199C" w:rsidRPr="00D21FAA" w:rsidRDefault="0010199C" w:rsidP="00984091">
      <w:pPr>
        <w:rPr>
          <w:sz w:val="24"/>
        </w:rPr>
      </w:pPr>
      <w:r w:rsidRPr="00D21FAA">
        <w:rPr>
          <w:rFonts w:hint="eastAsia"/>
          <w:sz w:val="24"/>
        </w:rPr>
        <w:t>智能化布线系统，主要应具备以下特点：</w:t>
      </w:r>
    </w:p>
    <w:p w:rsidR="0010199C" w:rsidRPr="00D21FAA" w:rsidRDefault="0010199C" w:rsidP="006067A4">
      <w:pPr>
        <w:spacing w:line="360" w:lineRule="auto"/>
        <w:ind w:left="1132" w:hangingChars="470" w:hanging="1132"/>
        <w:rPr>
          <w:sz w:val="24"/>
        </w:rPr>
      </w:pPr>
      <w:r w:rsidRPr="00D21FAA">
        <w:rPr>
          <w:rFonts w:hint="eastAsia"/>
          <w:b/>
          <w:sz w:val="24"/>
        </w:rPr>
        <w:t>实用性</w:t>
      </w:r>
      <w:r w:rsidRPr="00D21FAA">
        <w:rPr>
          <w:sz w:val="24"/>
        </w:rPr>
        <w:t xml:space="preserve">  - </w:t>
      </w:r>
      <w:r w:rsidRPr="00D21FAA">
        <w:rPr>
          <w:rFonts w:hint="eastAsia"/>
          <w:sz w:val="24"/>
        </w:rPr>
        <w:t>实施后的综合布线系统，将能够在现在和将来适应技术的发展，满足高速大容量信息传输的要求，支持各种网络设备、通信协议、实现语音、数据、视频等多媒体信息的传输；</w:t>
      </w:r>
    </w:p>
    <w:p w:rsidR="0010199C" w:rsidRPr="00D21FAA" w:rsidRDefault="0010199C" w:rsidP="006067A4">
      <w:pPr>
        <w:spacing w:line="360" w:lineRule="auto"/>
        <w:ind w:leftChars="1" w:left="1105" w:hangingChars="458" w:hanging="1103"/>
        <w:rPr>
          <w:sz w:val="24"/>
        </w:rPr>
      </w:pPr>
      <w:r w:rsidRPr="00D21FAA">
        <w:rPr>
          <w:rFonts w:hint="eastAsia"/>
          <w:b/>
          <w:sz w:val="24"/>
        </w:rPr>
        <w:t>先进性</w:t>
      </w:r>
      <w:r w:rsidRPr="00D21FAA">
        <w:rPr>
          <w:rFonts w:hint="eastAsia"/>
          <w:sz w:val="24"/>
        </w:rPr>
        <w:t xml:space="preserve">  - </w:t>
      </w:r>
      <w:r w:rsidRPr="00D21FAA">
        <w:rPr>
          <w:rFonts w:hint="eastAsia"/>
          <w:sz w:val="24"/>
        </w:rPr>
        <w:t>综合布线具有技术的超前性，能充分适应通信和计算机网络技术的发展，为系统集成综合管理及办公自动化打下坚实的基础；</w:t>
      </w:r>
    </w:p>
    <w:p w:rsidR="0010199C" w:rsidRPr="00D21FAA" w:rsidRDefault="0010199C" w:rsidP="009D5B35">
      <w:pPr>
        <w:spacing w:line="360" w:lineRule="auto"/>
        <w:ind w:left="1132" w:hangingChars="470" w:hanging="1132"/>
        <w:rPr>
          <w:sz w:val="24"/>
        </w:rPr>
      </w:pPr>
      <w:r w:rsidRPr="00D21FAA">
        <w:rPr>
          <w:rFonts w:hint="eastAsia"/>
          <w:b/>
          <w:sz w:val="24"/>
        </w:rPr>
        <w:t>扩充性</w:t>
      </w:r>
      <w:r w:rsidRPr="00D21FAA">
        <w:rPr>
          <w:sz w:val="24"/>
        </w:rPr>
        <w:t xml:space="preserve">  -</w:t>
      </w:r>
      <w:r w:rsidRPr="00D21FAA">
        <w:rPr>
          <w:rFonts w:hint="eastAsia"/>
          <w:sz w:val="24"/>
        </w:rPr>
        <w:t xml:space="preserve"> </w:t>
      </w:r>
      <w:r w:rsidRPr="00D21FAA">
        <w:rPr>
          <w:rFonts w:hint="eastAsia"/>
          <w:sz w:val="24"/>
        </w:rPr>
        <w:t>布线系统尽可能一次性考虑投资到位，但不排除是可扩充的，将来有更大的发展时，很容易将设备进行扩展。</w:t>
      </w:r>
    </w:p>
    <w:p w:rsidR="0010199C" w:rsidRPr="00D21FAA" w:rsidRDefault="0010199C" w:rsidP="009D5B35">
      <w:pPr>
        <w:spacing w:line="360" w:lineRule="auto"/>
        <w:ind w:left="1132" w:hangingChars="470" w:hanging="1132"/>
        <w:rPr>
          <w:sz w:val="24"/>
        </w:rPr>
      </w:pPr>
      <w:r w:rsidRPr="00D21FAA">
        <w:rPr>
          <w:rFonts w:hint="eastAsia"/>
          <w:b/>
          <w:sz w:val="24"/>
        </w:rPr>
        <w:t>模块化</w:t>
      </w:r>
      <w:r w:rsidRPr="00D21FAA">
        <w:rPr>
          <w:rFonts w:hint="eastAsia"/>
          <w:sz w:val="24"/>
        </w:rPr>
        <w:t xml:space="preserve">  - </w:t>
      </w:r>
      <w:r w:rsidRPr="00D21FAA">
        <w:rPr>
          <w:rFonts w:hint="eastAsia"/>
          <w:sz w:val="24"/>
        </w:rPr>
        <w:t>综合布线系统中出去水平、垂直主干线缆外，其余所有接插件跳线都是采用模块化积木式的标准件，方便使用管理和扩充。</w:t>
      </w:r>
    </w:p>
    <w:p w:rsidR="0010199C" w:rsidRPr="00D21FAA" w:rsidRDefault="0010199C" w:rsidP="00D21FAA">
      <w:pPr>
        <w:spacing w:line="360" w:lineRule="auto"/>
        <w:ind w:left="1181" w:hangingChars="490" w:hanging="1181"/>
        <w:rPr>
          <w:sz w:val="24"/>
        </w:rPr>
      </w:pPr>
      <w:r w:rsidRPr="00D21FAA">
        <w:rPr>
          <w:rFonts w:hint="eastAsia"/>
          <w:b/>
          <w:sz w:val="24"/>
        </w:rPr>
        <w:t>经济性</w:t>
      </w:r>
      <w:r w:rsidRPr="00D21FAA">
        <w:rPr>
          <w:sz w:val="24"/>
        </w:rPr>
        <w:t xml:space="preserve">  - </w:t>
      </w:r>
      <w:r w:rsidRPr="00D21FAA">
        <w:rPr>
          <w:rFonts w:hint="eastAsia"/>
          <w:sz w:val="24"/>
        </w:rPr>
        <w:t>在满足应用要求的基础上</w:t>
      </w:r>
      <w:r w:rsidRPr="00D21FAA">
        <w:rPr>
          <w:sz w:val="24"/>
        </w:rPr>
        <w:t>,</w:t>
      </w:r>
      <w:r w:rsidRPr="00D21FAA">
        <w:rPr>
          <w:rFonts w:hint="eastAsia"/>
          <w:sz w:val="24"/>
        </w:rPr>
        <w:t>尽可能降低造价，以合理的投入实现最大功能的应用，投资收益率高。</w:t>
      </w:r>
    </w:p>
    <w:p w:rsidR="0010199C" w:rsidRPr="00D21FAA" w:rsidRDefault="0010199C" w:rsidP="009D5B35">
      <w:pPr>
        <w:spacing w:line="360" w:lineRule="auto"/>
        <w:ind w:left="1134" w:hanging="1134"/>
        <w:rPr>
          <w:sz w:val="24"/>
        </w:rPr>
      </w:pPr>
      <w:r w:rsidRPr="00D21FAA">
        <w:rPr>
          <w:rFonts w:hint="eastAsia"/>
          <w:b/>
          <w:sz w:val="24"/>
        </w:rPr>
        <w:t>灵活性</w:t>
      </w:r>
      <w:r w:rsidRPr="00D21FAA">
        <w:rPr>
          <w:rFonts w:hint="eastAsia"/>
          <w:b/>
          <w:sz w:val="24"/>
        </w:rPr>
        <w:t xml:space="preserve"> </w:t>
      </w:r>
      <w:r w:rsidRPr="00D21FAA">
        <w:rPr>
          <w:rFonts w:hint="eastAsia"/>
          <w:sz w:val="24"/>
        </w:rPr>
        <w:t xml:space="preserve"> </w:t>
      </w:r>
      <w:r w:rsidRPr="00D21FAA">
        <w:rPr>
          <w:sz w:val="24"/>
        </w:rPr>
        <w:t>-</w:t>
      </w:r>
      <w:r w:rsidRPr="00D21FAA">
        <w:rPr>
          <w:rFonts w:hint="eastAsia"/>
          <w:sz w:val="24"/>
        </w:rPr>
        <w:t xml:space="preserve"> </w:t>
      </w:r>
      <w:r w:rsidRPr="00D21FAA">
        <w:rPr>
          <w:rFonts w:hint="eastAsia"/>
          <w:sz w:val="24"/>
        </w:rPr>
        <w:t>信息点能方便地与多种类型设备（如电话、传真、计算机、检测器件以及其他数据设备等）进行连接。</w:t>
      </w:r>
      <w:r w:rsidRPr="00D21FAA">
        <w:rPr>
          <w:sz w:val="24"/>
        </w:rPr>
        <w:t>所有设备的开通及更改均不需改变系统布线，只需作必要的跳线管理即可；系统组网也可灵活多样，各部门即可独立组网又可方便地互连，为合理组织信息流提供了必要条件。</w:t>
      </w:r>
    </w:p>
    <w:p w:rsidR="0010199C" w:rsidRPr="00D21FAA" w:rsidRDefault="0010199C" w:rsidP="009D5B35">
      <w:pPr>
        <w:spacing w:line="360" w:lineRule="auto"/>
        <w:ind w:left="1134" w:hanging="1134"/>
        <w:rPr>
          <w:sz w:val="24"/>
        </w:rPr>
      </w:pPr>
      <w:r w:rsidRPr="00D21FAA">
        <w:rPr>
          <w:rFonts w:hint="eastAsia"/>
          <w:b/>
          <w:sz w:val="24"/>
        </w:rPr>
        <w:t>可靠性</w:t>
      </w:r>
      <w:r w:rsidRPr="00D21FAA">
        <w:rPr>
          <w:sz w:val="24"/>
        </w:rPr>
        <w:t xml:space="preserve">  - </w:t>
      </w:r>
      <w:r w:rsidRPr="00D21FAA">
        <w:rPr>
          <w:rFonts w:hint="eastAsia"/>
          <w:sz w:val="24"/>
        </w:rPr>
        <w:t>在网络主干线的传输介质上提供容错功能，保证信息系统的可靠运行。</w:t>
      </w:r>
      <w:r w:rsidRPr="00D21FAA">
        <w:rPr>
          <w:sz w:val="24"/>
        </w:rPr>
        <w:t>每条信息通道都采用专用仪器测试以保证其电气性能，系统布线全部采用物</w:t>
      </w:r>
      <w:bookmarkStart w:id="8" w:name="_Toc533475873"/>
      <w:bookmarkStart w:id="9" w:name="_Toc16570729"/>
      <w:bookmarkStart w:id="10" w:name="_Toc16570938"/>
      <w:bookmarkStart w:id="11" w:name="_Toc13566364"/>
      <w:bookmarkStart w:id="12" w:name="_Toc64349585"/>
      <w:bookmarkStart w:id="13" w:name="_Toc16565911"/>
      <w:bookmarkStart w:id="14" w:name="_Toc16569415"/>
      <w:r w:rsidRPr="00D21FAA">
        <w:rPr>
          <w:sz w:val="24"/>
        </w:rPr>
        <w:t>理星型拓扑，点到点端接，任何一条线路故障均不影响其它线路的运行</w:t>
      </w:r>
      <w:r w:rsidRPr="00D21FAA">
        <w:rPr>
          <w:rFonts w:hint="eastAsia"/>
          <w:sz w:val="24"/>
        </w:rPr>
        <w:t>。</w:t>
      </w:r>
      <w:r w:rsidRPr="00D21FAA">
        <w:rPr>
          <w:rFonts w:hint="eastAsia"/>
          <w:sz w:val="24"/>
        </w:rPr>
        <w:t xml:space="preserve"> </w:t>
      </w:r>
    </w:p>
    <w:p w:rsidR="0010199C" w:rsidRPr="00D21FAA" w:rsidRDefault="0010199C" w:rsidP="009D5B35">
      <w:pPr>
        <w:spacing w:line="360" w:lineRule="auto"/>
        <w:ind w:left="1134" w:hanging="1134"/>
        <w:rPr>
          <w:sz w:val="24"/>
        </w:rPr>
      </w:pPr>
      <w:r w:rsidRPr="00D21FAA">
        <w:rPr>
          <w:rFonts w:hint="eastAsia"/>
          <w:b/>
          <w:sz w:val="24"/>
        </w:rPr>
        <w:t>开放性</w:t>
      </w:r>
      <w:r w:rsidRPr="00D21FAA">
        <w:rPr>
          <w:rFonts w:hint="eastAsia"/>
          <w:sz w:val="24"/>
        </w:rPr>
        <w:t xml:space="preserve">  - </w:t>
      </w:r>
      <w:r w:rsidRPr="00D21FAA">
        <w:rPr>
          <w:rFonts w:hint="eastAsia"/>
          <w:sz w:val="24"/>
        </w:rPr>
        <w:t>布线厂家产品应支持</w:t>
      </w:r>
      <w:r w:rsidRPr="00D21FAA">
        <w:rPr>
          <w:sz w:val="24"/>
        </w:rPr>
        <w:t>不同厂商设备的不同传输介质</w:t>
      </w:r>
      <w:r w:rsidRPr="00D21FAA">
        <w:rPr>
          <w:rFonts w:hint="eastAsia"/>
          <w:sz w:val="24"/>
        </w:rPr>
        <w:t>，</w:t>
      </w:r>
      <w:r w:rsidRPr="00D21FAA">
        <w:rPr>
          <w:sz w:val="24"/>
        </w:rPr>
        <w:t>通过双绞线传输话音，数据，</w:t>
      </w:r>
      <w:proofErr w:type="gramStart"/>
      <w:r w:rsidRPr="00D21FAA">
        <w:rPr>
          <w:sz w:val="24"/>
        </w:rPr>
        <w:t>图象</w:t>
      </w:r>
      <w:proofErr w:type="gramEnd"/>
      <w:r w:rsidRPr="00D21FAA">
        <w:rPr>
          <w:sz w:val="24"/>
        </w:rPr>
        <w:t>，视频信号；采用光纤可远程高速传输数据，高清晰度</w:t>
      </w:r>
      <w:proofErr w:type="gramStart"/>
      <w:r w:rsidRPr="00D21FAA">
        <w:rPr>
          <w:sz w:val="24"/>
        </w:rPr>
        <w:t>图象</w:t>
      </w:r>
      <w:proofErr w:type="gramEnd"/>
      <w:r w:rsidRPr="00D21FAA">
        <w:rPr>
          <w:sz w:val="24"/>
        </w:rPr>
        <w:t>信号，支持目前所有数据及话音设备厂商的系统。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10199C" w:rsidRPr="00D21FAA" w:rsidRDefault="0010199C" w:rsidP="009D5B35">
      <w:pPr>
        <w:spacing w:line="360" w:lineRule="auto"/>
        <w:ind w:left="1134" w:hanging="1134"/>
        <w:rPr>
          <w:sz w:val="24"/>
        </w:rPr>
      </w:pPr>
      <w:r w:rsidRPr="00D21FAA">
        <w:rPr>
          <w:rFonts w:hint="eastAsia"/>
          <w:b/>
          <w:sz w:val="24"/>
        </w:rPr>
        <w:t>管理性</w:t>
      </w:r>
      <w:r w:rsidRPr="00D21FAA">
        <w:rPr>
          <w:rFonts w:hint="eastAsia"/>
          <w:sz w:val="24"/>
        </w:rPr>
        <w:t xml:space="preserve">  - </w:t>
      </w:r>
      <w:r w:rsidRPr="00D21FAA">
        <w:rPr>
          <w:rFonts w:hint="eastAsia"/>
          <w:sz w:val="24"/>
        </w:rPr>
        <w:t>布线厂家的产品应具有良好的管理功能，有良好的扩充性和美观效果，支持彩色编码管理。</w:t>
      </w:r>
    </w:p>
    <w:p w:rsidR="00266628" w:rsidRPr="00266628" w:rsidRDefault="00266628" w:rsidP="00266628">
      <w:pPr>
        <w:pStyle w:val="2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4．</w:t>
      </w:r>
      <w:r w:rsidRPr="00266628">
        <w:rPr>
          <w:rFonts w:ascii="新宋体" w:eastAsia="新宋体" w:hAnsi="新宋体" w:hint="eastAsia"/>
        </w:rPr>
        <w:t>布线产品</w:t>
      </w:r>
    </w:p>
    <w:p w:rsidR="00266628" w:rsidRPr="00196CEA" w:rsidRDefault="00266628" w:rsidP="00266628">
      <w:pPr>
        <w:numPr>
          <w:ilvl w:val="0"/>
          <w:numId w:val="4"/>
        </w:numPr>
        <w:rPr>
          <w:sz w:val="24"/>
        </w:rPr>
      </w:pPr>
      <w:r w:rsidRPr="00196CEA">
        <w:rPr>
          <w:rFonts w:hint="eastAsia"/>
          <w:sz w:val="24"/>
        </w:rPr>
        <w:t>六类非屏蔽信息模块：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模块主体塑料材质：聚碳酸酯（</w:t>
      </w:r>
      <w:r w:rsidRPr="00196CEA">
        <w:rPr>
          <w:rFonts w:hint="eastAsia"/>
          <w:sz w:val="24"/>
        </w:rPr>
        <w:t>PC</w:t>
      </w:r>
      <w:r w:rsidRPr="00196CEA">
        <w:rPr>
          <w:rFonts w:hint="eastAsia"/>
          <w:sz w:val="24"/>
        </w:rPr>
        <w:t>）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lastRenderedPageBreak/>
        <w:t>IDC</w:t>
      </w:r>
      <w:r w:rsidRPr="00196CEA">
        <w:rPr>
          <w:rFonts w:hint="eastAsia"/>
          <w:sz w:val="24"/>
        </w:rPr>
        <w:t>端子材质：磷青铜镀镍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金针材质：磷青铜镀金</w:t>
      </w:r>
      <w:r w:rsidRPr="00196CEA">
        <w:rPr>
          <w:rFonts w:hint="eastAsia"/>
          <w:sz w:val="24"/>
        </w:rPr>
        <w:t>50</w:t>
      </w:r>
      <w:r w:rsidRPr="00196CEA">
        <w:rPr>
          <w:rFonts w:hint="eastAsia"/>
          <w:sz w:val="24"/>
        </w:rPr>
        <w:t>μ</w:t>
      </w:r>
      <w:r w:rsidRPr="00196CEA">
        <w:rPr>
          <w:rFonts w:hint="eastAsia"/>
          <w:sz w:val="24"/>
        </w:rPr>
        <w:t xml:space="preserve">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连接方式：</w:t>
      </w: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插孔配接跳线，</w:t>
      </w:r>
      <w:r w:rsidRPr="00196CEA">
        <w:rPr>
          <w:rFonts w:hint="eastAsia"/>
          <w:sz w:val="24"/>
        </w:rPr>
        <w:t>IDC</w:t>
      </w:r>
      <w:r w:rsidRPr="00196CEA">
        <w:rPr>
          <w:rFonts w:hint="eastAsia"/>
          <w:sz w:val="24"/>
        </w:rPr>
        <w:t>端</w:t>
      </w:r>
      <w:proofErr w:type="gramStart"/>
      <w:r w:rsidRPr="00196CEA">
        <w:rPr>
          <w:rFonts w:hint="eastAsia"/>
          <w:sz w:val="24"/>
        </w:rPr>
        <w:t>接水平</w:t>
      </w:r>
      <w:proofErr w:type="gramEnd"/>
      <w:r w:rsidRPr="00196CEA">
        <w:rPr>
          <w:rFonts w:hint="eastAsia"/>
          <w:sz w:val="24"/>
        </w:rPr>
        <w:t>布线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IDC</w:t>
      </w:r>
      <w:r w:rsidRPr="00196CEA">
        <w:rPr>
          <w:rFonts w:hint="eastAsia"/>
          <w:sz w:val="24"/>
        </w:rPr>
        <w:t>端子可卡接线径：单股或多股裸铜导体</w:t>
      </w:r>
      <w:r w:rsidRPr="00196CEA">
        <w:rPr>
          <w:rFonts w:hint="eastAsia"/>
          <w:sz w:val="24"/>
        </w:rPr>
        <w:t xml:space="preserve">0.4-0.6mm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端口类型：</w:t>
      </w:r>
      <w:r w:rsidRPr="00196CEA">
        <w:rPr>
          <w:rFonts w:hint="eastAsia"/>
          <w:sz w:val="24"/>
        </w:rPr>
        <w:t xml:space="preserve">8P8C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接线方式：</w:t>
      </w:r>
      <w:r w:rsidRPr="00196CEA">
        <w:rPr>
          <w:rFonts w:hint="eastAsia"/>
          <w:sz w:val="24"/>
        </w:rPr>
        <w:t>110</w:t>
      </w:r>
      <w:r w:rsidRPr="00196CEA">
        <w:rPr>
          <w:rFonts w:hint="eastAsia"/>
          <w:sz w:val="24"/>
        </w:rPr>
        <w:t>卡接式</w:t>
      </w:r>
      <w:r w:rsidRPr="00196CEA">
        <w:rPr>
          <w:rFonts w:hint="eastAsia"/>
          <w:sz w:val="24"/>
        </w:rPr>
        <w:t>,</w:t>
      </w:r>
      <w:r w:rsidRPr="00196CEA">
        <w:rPr>
          <w:rFonts w:hint="eastAsia"/>
          <w:sz w:val="24"/>
        </w:rPr>
        <w:t>使用</w:t>
      </w:r>
      <w:r w:rsidRPr="00196CEA">
        <w:rPr>
          <w:rFonts w:hint="eastAsia"/>
          <w:sz w:val="24"/>
        </w:rPr>
        <w:t>110</w:t>
      </w:r>
      <w:r w:rsidRPr="00196CEA">
        <w:rPr>
          <w:rFonts w:hint="eastAsia"/>
          <w:sz w:val="24"/>
        </w:rPr>
        <w:t>工具端接，保证线对自然绞距施工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频率范围：</w:t>
      </w:r>
      <w:r w:rsidRPr="00196CEA">
        <w:rPr>
          <w:rFonts w:hint="eastAsia"/>
          <w:sz w:val="24"/>
        </w:rPr>
        <w:t>0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 xml:space="preserve">250MHz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工作电压：</w:t>
      </w:r>
      <w:r w:rsidRPr="00196CEA">
        <w:rPr>
          <w:rFonts w:hint="eastAsia"/>
          <w:sz w:val="24"/>
        </w:rPr>
        <w:t xml:space="preserve">125V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耐压：</w:t>
      </w:r>
      <w:r w:rsidRPr="00196CEA">
        <w:rPr>
          <w:rFonts w:hint="eastAsia"/>
          <w:sz w:val="24"/>
        </w:rPr>
        <w:t>75</w:t>
      </w:r>
      <w:r w:rsidRPr="00196CEA">
        <w:rPr>
          <w:sz w:val="24"/>
        </w:rPr>
        <w:t>0</w:t>
      </w:r>
      <w:r w:rsidRPr="00196CEA">
        <w:rPr>
          <w:rFonts w:hint="eastAsia"/>
          <w:sz w:val="24"/>
        </w:rPr>
        <w:t xml:space="preserve">V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绝缘电阻：≥</w:t>
      </w:r>
      <w:r w:rsidRPr="00196CEA">
        <w:rPr>
          <w:rFonts w:hint="eastAsia"/>
          <w:sz w:val="24"/>
        </w:rPr>
        <w:t>100M</w:t>
      </w:r>
      <w:r w:rsidRPr="00196CEA">
        <w:rPr>
          <w:rFonts w:hint="eastAsia"/>
          <w:sz w:val="24"/>
        </w:rPr>
        <w:t>Ω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插入损耗：</w:t>
      </w:r>
      <w:hyperlink r:id="rId8" w:history="1">
        <w:r w:rsidRPr="00196CEA">
          <w:rPr>
            <w:rFonts w:hint="eastAsia"/>
            <w:sz w:val="24"/>
          </w:rPr>
          <w:t>0.4dB@250MHz</w:t>
        </w:r>
      </w:hyperlink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插入力和拔出力：插入力≤</w:t>
      </w:r>
      <w:r w:rsidRPr="00196CEA">
        <w:rPr>
          <w:rFonts w:hint="eastAsia"/>
          <w:sz w:val="24"/>
        </w:rPr>
        <w:t>20N</w:t>
      </w:r>
      <w:r w:rsidRPr="00196CEA">
        <w:rPr>
          <w:rFonts w:hint="eastAsia"/>
          <w:sz w:val="24"/>
        </w:rPr>
        <w:t>，拔出力≥</w:t>
      </w:r>
      <w:r w:rsidRPr="00196CEA">
        <w:rPr>
          <w:rFonts w:hint="eastAsia"/>
          <w:sz w:val="24"/>
        </w:rPr>
        <w:t xml:space="preserve">20N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拔插次数：≥</w:t>
      </w:r>
      <w:r w:rsidRPr="00196CEA">
        <w:rPr>
          <w:rFonts w:hint="eastAsia"/>
          <w:sz w:val="24"/>
        </w:rPr>
        <w:t>750</w:t>
      </w:r>
      <w:r w:rsidRPr="00196CEA">
        <w:rPr>
          <w:rFonts w:hint="eastAsia"/>
          <w:sz w:val="24"/>
        </w:rPr>
        <w:t>次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IDC</w:t>
      </w:r>
      <w:r w:rsidRPr="00196CEA">
        <w:rPr>
          <w:rFonts w:hint="eastAsia"/>
          <w:sz w:val="24"/>
        </w:rPr>
        <w:t>端子端接次数：≥</w:t>
      </w:r>
      <w:r w:rsidRPr="00196CEA">
        <w:rPr>
          <w:rFonts w:hint="eastAsia"/>
          <w:sz w:val="24"/>
        </w:rPr>
        <w:t>250</w:t>
      </w:r>
      <w:r w:rsidRPr="00196CEA">
        <w:rPr>
          <w:rFonts w:hint="eastAsia"/>
          <w:sz w:val="24"/>
        </w:rPr>
        <w:t>次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使用温度：</w:t>
      </w:r>
      <w:r w:rsidRPr="00196CEA">
        <w:rPr>
          <w:rFonts w:hint="eastAsia"/>
          <w:sz w:val="24"/>
        </w:rPr>
        <w:t xml:space="preserve"> -20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>70</w:t>
      </w:r>
      <w:r w:rsidRPr="00196CEA">
        <w:rPr>
          <w:rFonts w:hint="eastAsia"/>
          <w:sz w:val="24"/>
        </w:rPr>
        <w:t>℃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湿度：</w:t>
      </w:r>
      <w:r w:rsidRPr="00196CEA">
        <w:rPr>
          <w:rFonts w:hint="eastAsia"/>
          <w:sz w:val="24"/>
        </w:rPr>
        <w:t>85%</w:t>
      </w:r>
      <w:r w:rsidRPr="00196CEA">
        <w:rPr>
          <w:rFonts w:hint="eastAsia"/>
          <w:sz w:val="24"/>
        </w:rPr>
        <w:t>（温度</w:t>
      </w:r>
      <w:r w:rsidRPr="00196CEA">
        <w:rPr>
          <w:rFonts w:hint="eastAsia"/>
          <w:sz w:val="24"/>
        </w:rPr>
        <w:t>85</w:t>
      </w:r>
      <w:r w:rsidRPr="00196CEA">
        <w:rPr>
          <w:rFonts w:hint="eastAsia"/>
          <w:sz w:val="24"/>
        </w:rPr>
        <w:t>℃±</w:t>
      </w:r>
      <w:r w:rsidRPr="00196CEA">
        <w:rPr>
          <w:rFonts w:hint="eastAsia"/>
          <w:sz w:val="24"/>
        </w:rPr>
        <w:t>3</w:t>
      </w:r>
      <w:r w:rsidRPr="00196CEA">
        <w:rPr>
          <w:rFonts w:hint="eastAsia"/>
          <w:sz w:val="24"/>
        </w:rPr>
        <w:t>℃</w:t>
      </w:r>
    </w:p>
    <w:p w:rsidR="00266628" w:rsidRPr="00196CEA" w:rsidRDefault="00266628" w:rsidP="00266628">
      <w:pPr>
        <w:pStyle w:val="a3"/>
        <w:ind w:leftChars="100" w:left="210" w:firstLineChars="0" w:firstLine="0"/>
        <w:contextualSpacing/>
        <w:rPr>
          <w:sz w:val="24"/>
        </w:rPr>
      </w:pPr>
    </w:p>
    <w:p w:rsidR="00266628" w:rsidRPr="00196CEA" w:rsidRDefault="00266628" w:rsidP="00266628">
      <w:pPr>
        <w:numPr>
          <w:ilvl w:val="0"/>
          <w:numId w:val="4"/>
        </w:numPr>
        <w:rPr>
          <w:sz w:val="24"/>
        </w:rPr>
      </w:pPr>
      <w:r w:rsidRPr="00196CEA">
        <w:rPr>
          <w:rFonts w:hint="eastAsia"/>
          <w:sz w:val="24"/>
        </w:rPr>
        <w:t>工作区面板：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面板类型：</w:t>
      </w:r>
      <w:r w:rsidRPr="00196CEA">
        <w:rPr>
          <w:rFonts w:hint="eastAsia"/>
          <w:sz w:val="24"/>
        </w:rPr>
        <w:t>86*86mm</w:t>
      </w:r>
      <w:r w:rsidRPr="00196CEA">
        <w:rPr>
          <w:rFonts w:hint="eastAsia"/>
          <w:sz w:val="24"/>
        </w:rPr>
        <w:t>型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面板端口数：单口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面板主体塑料材质：优质</w:t>
      </w:r>
      <w:r w:rsidRPr="00196CEA">
        <w:rPr>
          <w:rFonts w:hint="eastAsia"/>
          <w:sz w:val="24"/>
        </w:rPr>
        <w:t xml:space="preserve">ABS </w:t>
      </w:r>
      <w:r w:rsidRPr="00196CEA">
        <w:rPr>
          <w:rFonts w:hint="eastAsia"/>
          <w:sz w:val="24"/>
        </w:rPr>
        <w:t>工程塑料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标识：含有机玻璃的标签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防尘门：优质</w:t>
      </w:r>
      <w:r w:rsidRPr="00196CEA">
        <w:rPr>
          <w:rFonts w:hint="eastAsia"/>
          <w:sz w:val="24"/>
        </w:rPr>
        <w:t xml:space="preserve">ABS </w:t>
      </w:r>
      <w:r w:rsidRPr="00196CEA">
        <w:rPr>
          <w:rFonts w:hint="eastAsia"/>
          <w:sz w:val="24"/>
        </w:rPr>
        <w:t>工程塑料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Z</w:t>
      </w:r>
      <w:r w:rsidRPr="00196CEA">
        <w:rPr>
          <w:rFonts w:hint="eastAsia"/>
          <w:sz w:val="24"/>
        </w:rPr>
        <w:t>字形弹簧材质：钢丝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连接方式：直接卡</w:t>
      </w:r>
      <w:proofErr w:type="gramStart"/>
      <w:r w:rsidRPr="00196CEA">
        <w:rPr>
          <w:rFonts w:hint="eastAsia"/>
          <w:sz w:val="24"/>
        </w:rPr>
        <w:t>接信息</w:t>
      </w:r>
      <w:proofErr w:type="gramEnd"/>
      <w:r w:rsidRPr="00196CEA">
        <w:rPr>
          <w:rFonts w:hint="eastAsia"/>
          <w:sz w:val="24"/>
        </w:rPr>
        <w:t>模块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端口标识：自带内嵌式双面</w:t>
      </w:r>
      <w:r w:rsidRPr="00196CEA">
        <w:rPr>
          <w:rFonts w:hint="eastAsia"/>
          <w:sz w:val="24"/>
        </w:rPr>
        <w:t>ICON</w:t>
      </w:r>
      <w:r w:rsidRPr="00196CEA">
        <w:rPr>
          <w:rFonts w:hint="eastAsia"/>
          <w:sz w:val="24"/>
        </w:rPr>
        <w:t>，方便区分网络及语音端口应用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边框拆卸：侧面拆卸边框，更加方便省力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安装方式：使用面板包装内配套的双螺丝明装或暗装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匹配性：与语音、有线电视、五类、超五类，六类、超六类等全线模块兼容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使用温度：</w:t>
      </w:r>
      <w:r w:rsidRPr="00196CEA">
        <w:rPr>
          <w:rFonts w:hint="eastAsia"/>
          <w:sz w:val="24"/>
        </w:rPr>
        <w:t>-20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>70</w:t>
      </w:r>
      <w:r w:rsidRPr="00196CEA">
        <w:rPr>
          <w:rFonts w:hint="eastAsia"/>
          <w:sz w:val="24"/>
        </w:rPr>
        <w:t>℃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湿度：</w:t>
      </w:r>
      <w:r w:rsidRPr="00196CEA">
        <w:rPr>
          <w:rFonts w:hint="eastAsia"/>
          <w:sz w:val="24"/>
        </w:rPr>
        <w:t>85%</w:t>
      </w:r>
      <w:r w:rsidRPr="00196CEA">
        <w:rPr>
          <w:rFonts w:hint="eastAsia"/>
          <w:sz w:val="24"/>
        </w:rPr>
        <w:t>（温度</w:t>
      </w:r>
      <w:r w:rsidRPr="00196CEA">
        <w:rPr>
          <w:rFonts w:hint="eastAsia"/>
          <w:sz w:val="24"/>
        </w:rPr>
        <w:t>85</w:t>
      </w:r>
      <w:r w:rsidRPr="00196CEA">
        <w:rPr>
          <w:rFonts w:hint="eastAsia"/>
          <w:sz w:val="24"/>
        </w:rPr>
        <w:t>℃±</w:t>
      </w:r>
      <w:r w:rsidRPr="00196CEA">
        <w:rPr>
          <w:rFonts w:hint="eastAsia"/>
          <w:sz w:val="24"/>
        </w:rPr>
        <w:t>3</w:t>
      </w:r>
      <w:r w:rsidRPr="00196CEA">
        <w:rPr>
          <w:rFonts w:hint="eastAsia"/>
          <w:sz w:val="24"/>
        </w:rPr>
        <w:t>℃）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rPr>
          <w:sz w:val="24"/>
        </w:rPr>
      </w:pPr>
    </w:p>
    <w:p w:rsidR="00266628" w:rsidRPr="00196CEA" w:rsidRDefault="00266628" w:rsidP="00266628">
      <w:pPr>
        <w:rPr>
          <w:sz w:val="24"/>
        </w:rPr>
      </w:pPr>
    </w:p>
    <w:p w:rsidR="00266628" w:rsidRPr="00196CEA" w:rsidRDefault="00266628" w:rsidP="00266628">
      <w:pPr>
        <w:numPr>
          <w:ilvl w:val="0"/>
          <w:numId w:val="4"/>
        </w:numPr>
        <w:rPr>
          <w:sz w:val="24"/>
        </w:rPr>
      </w:pPr>
      <w:bookmarkStart w:id="15" w:name="_Toc192920479"/>
      <w:r w:rsidRPr="00196CEA">
        <w:rPr>
          <w:rFonts w:hint="eastAsia"/>
          <w:sz w:val="24"/>
        </w:rPr>
        <w:t>六类</w:t>
      </w:r>
      <w:r w:rsidRPr="00196CEA">
        <w:rPr>
          <w:rFonts w:hint="eastAsia"/>
          <w:sz w:val="24"/>
        </w:rPr>
        <w:t>4</w:t>
      </w:r>
      <w:r w:rsidRPr="00196CEA">
        <w:rPr>
          <w:rFonts w:hint="eastAsia"/>
          <w:sz w:val="24"/>
        </w:rPr>
        <w:t>对非屏蔽</w:t>
      </w:r>
      <w:bookmarkEnd w:id="15"/>
      <w:r w:rsidRPr="00196CEA">
        <w:rPr>
          <w:rFonts w:hint="eastAsia"/>
          <w:sz w:val="24"/>
        </w:rPr>
        <w:t>双绞线（</w:t>
      </w:r>
      <w:r w:rsidRPr="00196CEA">
        <w:rPr>
          <w:rFonts w:hint="eastAsia"/>
          <w:sz w:val="24"/>
        </w:rPr>
        <w:t>UTP</w:t>
      </w:r>
      <w:r w:rsidRPr="00196CEA">
        <w:rPr>
          <w:rFonts w:hint="eastAsia"/>
          <w:sz w:val="24"/>
        </w:rPr>
        <w:t>）：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护套材质：</w:t>
      </w:r>
      <w:r w:rsidRPr="00196CEA">
        <w:rPr>
          <w:rFonts w:hint="eastAsia"/>
          <w:sz w:val="24"/>
        </w:rPr>
        <w:t>LSZH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护套颜色：可选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成品外径：</w:t>
      </w:r>
      <w:r w:rsidRPr="00196CEA">
        <w:rPr>
          <w:rFonts w:hint="eastAsia"/>
          <w:sz w:val="24"/>
        </w:rPr>
        <w:t>6.3</w:t>
      </w:r>
      <w:r w:rsidRPr="00196CEA">
        <w:rPr>
          <w:rFonts w:hint="eastAsia"/>
          <w:sz w:val="24"/>
        </w:rPr>
        <w:t>±</w:t>
      </w:r>
      <w:r w:rsidRPr="00196CEA">
        <w:rPr>
          <w:rFonts w:hint="eastAsia"/>
          <w:sz w:val="24"/>
        </w:rPr>
        <w:t xml:space="preserve">0.3mm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导体：</w:t>
      </w:r>
      <w:r w:rsidRPr="00196CEA">
        <w:rPr>
          <w:rFonts w:hint="eastAsia"/>
          <w:sz w:val="24"/>
        </w:rPr>
        <w:t>99.99%</w:t>
      </w:r>
      <w:r w:rsidRPr="00196CEA">
        <w:rPr>
          <w:rFonts w:hint="eastAsia"/>
          <w:sz w:val="24"/>
        </w:rPr>
        <w:t>纯铜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导体直径：</w:t>
      </w:r>
      <w:r w:rsidRPr="00196CEA">
        <w:rPr>
          <w:rFonts w:hint="eastAsia"/>
          <w:sz w:val="24"/>
        </w:rPr>
        <w:t xml:space="preserve">23AWG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导体绝缘外径：</w:t>
      </w:r>
      <w:r w:rsidRPr="00196CEA">
        <w:rPr>
          <w:rFonts w:hint="eastAsia"/>
          <w:sz w:val="24"/>
        </w:rPr>
        <w:t>1.02</w:t>
      </w:r>
      <w:r w:rsidRPr="00196CEA">
        <w:rPr>
          <w:rFonts w:hint="eastAsia"/>
          <w:sz w:val="24"/>
        </w:rPr>
        <w:t>±</w:t>
      </w:r>
      <w:r w:rsidRPr="00196CEA">
        <w:rPr>
          <w:rFonts w:hint="eastAsia"/>
          <w:sz w:val="24"/>
        </w:rPr>
        <w:t xml:space="preserve">0.05mm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芯数：</w:t>
      </w:r>
      <w:r w:rsidRPr="00196CEA">
        <w:rPr>
          <w:rFonts w:hint="eastAsia"/>
          <w:sz w:val="24"/>
        </w:rPr>
        <w:t xml:space="preserve">4*2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特性阻抗：</w:t>
      </w:r>
      <w:r w:rsidRPr="00196CEA">
        <w:rPr>
          <w:rFonts w:hint="eastAsia"/>
          <w:sz w:val="24"/>
        </w:rPr>
        <w:t>100</w:t>
      </w:r>
      <w:r w:rsidRPr="00196CEA">
        <w:rPr>
          <w:rFonts w:hint="eastAsia"/>
          <w:sz w:val="24"/>
        </w:rPr>
        <w:t>±</w:t>
      </w:r>
      <w:r w:rsidRPr="00196CEA">
        <w:rPr>
          <w:rFonts w:hint="eastAsia"/>
          <w:sz w:val="24"/>
        </w:rPr>
        <w:t>15</w:t>
      </w:r>
      <w:r w:rsidRPr="00196CEA">
        <w:rPr>
          <w:rFonts w:hint="eastAsia"/>
          <w:sz w:val="24"/>
        </w:rPr>
        <w:t>Ω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单根导体最大电阻：≤</w:t>
      </w:r>
      <w:r w:rsidRPr="00196CEA">
        <w:rPr>
          <w:rFonts w:hint="eastAsia"/>
          <w:sz w:val="24"/>
        </w:rPr>
        <w:t>9.5</w:t>
      </w:r>
      <w:r w:rsidRPr="00196CEA">
        <w:rPr>
          <w:rFonts w:hint="eastAsia"/>
          <w:sz w:val="24"/>
        </w:rPr>
        <w:t>Ω</w:t>
      </w:r>
      <w:r w:rsidRPr="00196CEA">
        <w:rPr>
          <w:rFonts w:hint="eastAsia"/>
          <w:sz w:val="24"/>
        </w:rPr>
        <w:t xml:space="preserve">/100m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导体间介电强度，</w:t>
      </w:r>
      <w:r w:rsidRPr="00196CEA">
        <w:rPr>
          <w:rFonts w:hint="eastAsia"/>
          <w:sz w:val="24"/>
        </w:rPr>
        <w:t>DC</w:t>
      </w:r>
      <w:r w:rsidRPr="00196CEA">
        <w:rPr>
          <w:rFonts w:hint="eastAsia"/>
          <w:sz w:val="24"/>
        </w:rPr>
        <w:t>，</w:t>
      </w:r>
      <w:r w:rsidRPr="00196CEA">
        <w:rPr>
          <w:rFonts w:hint="eastAsia"/>
          <w:sz w:val="24"/>
        </w:rPr>
        <w:t>1min</w:t>
      </w:r>
      <w:r w:rsidRPr="00196CEA">
        <w:rPr>
          <w:rFonts w:hint="eastAsia"/>
          <w:sz w:val="24"/>
        </w:rPr>
        <w:t>：</w:t>
      </w:r>
      <w:r w:rsidRPr="00196CEA">
        <w:rPr>
          <w:rFonts w:hint="eastAsia"/>
          <w:sz w:val="24"/>
        </w:rPr>
        <w:t xml:space="preserve">1Kv/1min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lastRenderedPageBreak/>
        <w:t>工作电容最大值：≤</w:t>
      </w:r>
      <w:r w:rsidRPr="00196CEA">
        <w:rPr>
          <w:rFonts w:hint="eastAsia"/>
          <w:sz w:val="24"/>
        </w:rPr>
        <w:t xml:space="preserve">5.6nF/100m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线对直流电阻不平衡性：≤</w:t>
      </w:r>
      <w:r w:rsidRPr="00196CEA">
        <w:rPr>
          <w:rFonts w:hint="eastAsia"/>
          <w:sz w:val="24"/>
        </w:rPr>
        <w:t xml:space="preserve">2.5%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烟密度，最小透光率（</w:t>
      </w:r>
      <w:r w:rsidRPr="00196CEA">
        <w:rPr>
          <w:rFonts w:hint="eastAsia"/>
          <w:sz w:val="24"/>
        </w:rPr>
        <w:t>IEC 61034-2)</w:t>
      </w:r>
      <w:r w:rsidRPr="00196CEA">
        <w:rPr>
          <w:rFonts w:hint="eastAsia"/>
          <w:sz w:val="24"/>
        </w:rPr>
        <w:t>：≥</w:t>
      </w:r>
      <w:r w:rsidRPr="00196CEA">
        <w:rPr>
          <w:rFonts w:hint="eastAsia"/>
          <w:sz w:val="24"/>
        </w:rPr>
        <w:t>60%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proofErr w:type="gramStart"/>
      <w:r w:rsidRPr="00196CEA">
        <w:rPr>
          <w:rFonts w:hint="eastAsia"/>
          <w:sz w:val="24"/>
        </w:rPr>
        <w:t>卤</w:t>
      </w:r>
      <w:proofErr w:type="gramEnd"/>
      <w:r w:rsidRPr="00196CEA">
        <w:rPr>
          <w:rFonts w:hint="eastAsia"/>
          <w:sz w:val="24"/>
        </w:rPr>
        <w:t>酸气体总量（</w:t>
      </w:r>
      <w:r w:rsidRPr="00196CEA">
        <w:rPr>
          <w:rFonts w:hint="eastAsia"/>
          <w:sz w:val="24"/>
        </w:rPr>
        <w:t>IEC 60754-1)</w:t>
      </w:r>
      <w:r w:rsidRPr="00196CEA">
        <w:rPr>
          <w:rFonts w:hint="eastAsia"/>
          <w:sz w:val="24"/>
        </w:rPr>
        <w:t>：≤</w:t>
      </w:r>
      <w:r w:rsidRPr="00196CEA">
        <w:rPr>
          <w:rFonts w:hint="eastAsia"/>
          <w:sz w:val="24"/>
        </w:rPr>
        <w:t>5mg/g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护套</w:t>
      </w:r>
      <w:r w:rsidRPr="00196CEA">
        <w:rPr>
          <w:rFonts w:hint="eastAsia"/>
          <w:sz w:val="24"/>
        </w:rPr>
        <w:t>PH</w:t>
      </w:r>
      <w:r w:rsidRPr="00196CEA">
        <w:rPr>
          <w:rFonts w:hint="eastAsia"/>
          <w:sz w:val="24"/>
        </w:rPr>
        <w:t>值（</w:t>
      </w:r>
      <w:r w:rsidRPr="00196CEA">
        <w:rPr>
          <w:rFonts w:hint="eastAsia"/>
          <w:sz w:val="24"/>
        </w:rPr>
        <w:t>IEC 60754-2)</w:t>
      </w:r>
      <w:r w:rsidRPr="00196CEA">
        <w:rPr>
          <w:rFonts w:hint="eastAsia"/>
          <w:sz w:val="24"/>
        </w:rPr>
        <w:t>：≥</w:t>
      </w:r>
      <w:r w:rsidRPr="00196CEA">
        <w:rPr>
          <w:rFonts w:hint="eastAsia"/>
          <w:sz w:val="24"/>
        </w:rPr>
        <w:t>4.3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护套电导率（</w:t>
      </w:r>
      <w:r w:rsidRPr="00196CEA">
        <w:rPr>
          <w:rFonts w:hint="eastAsia"/>
          <w:sz w:val="24"/>
        </w:rPr>
        <w:t>IEC 60754-2</w:t>
      </w:r>
      <w:r w:rsidRPr="00196CEA">
        <w:rPr>
          <w:rFonts w:hint="eastAsia"/>
          <w:sz w:val="24"/>
        </w:rPr>
        <w:t>）：≤</w:t>
      </w:r>
      <w:r w:rsidRPr="00196CEA">
        <w:rPr>
          <w:rFonts w:hint="eastAsia"/>
          <w:sz w:val="24"/>
        </w:rPr>
        <w:t>10</w:t>
      </w:r>
      <w:r w:rsidRPr="00196CEA">
        <w:rPr>
          <w:rFonts w:hint="eastAsia"/>
          <w:sz w:val="24"/>
        </w:rPr>
        <w:t>μ</w:t>
      </w:r>
      <w:r w:rsidRPr="00196CEA">
        <w:rPr>
          <w:rFonts w:hint="eastAsia"/>
          <w:sz w:val="24"/>
        </w:rPr>
        <w:t>s/mm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敷设弯曲半径：敷设弯曲半径</w:t>
      </w:r>
      <w:r w:rsidRPr="00196CEA">
        <w:rPr>
          <w:rFonts w:hint="eastAsia"/>
          <w:sz w:val="24"/>
        </w:rPr>
        <w:t>&gt;8</w:t>
      </w:r>
      <w:r w:rsidRPr="00196CEA">
        <w:rPr>
          <w:rFonts w:hint="eastAsia"/>
          <w:sz w:val="24"/>
        </w:rPr>
        <w:t>倍线</w:t>
      </w:r>
      <w:proofErr w:type="gramStart"/>
      <w:r w:rsidRPr="00196CEA">
        <w:rPr>
          <w:rFonts w:hint="eastAsia"/>
          <w:sz w:val="24"/>
        </w:rPr>
        <w:t>缆</w:t>
      </w:r>
      <w:proofErr w:type="gramEnd"/>
      <w:r w:rsidRPr="00196CEA">
        <w:rPr>
          <w:rFonts w:hint="eastAsia"/>
          <w:sz w:val="24"/>
        </w:rPr>
        <w:t>外径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敷设拉力：敷设时短期拉力</w:t>
      </w:r>
      <w:r w:rsidRPr="00196CEA">
        <w:rPr>
          <w:rFonts w:hint="eastAsia"/>
          <w:sz w:val="24"/>
        </w:rPr>
        <w:t xml:space="preserve">&lt;110N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使用拉力：使用时长期拉力</w:t>
      </w:r>
      <w:r w:rsidRPr="00196CEA">
        <w:rPr>
          <w:rFonts w:hint="eastAsia"/>
          <w:sz w:val="24"/>
        </w:rPr>
        <w:t xml:space="preserve">&lt;20N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施工温度：</w:t>
      </w:r>
      <w:r w:rsidRPr="00196CEA">
        <w:rPr>
          <w:rFonts w:hint="eastAsia"/>
          <w:sz w:val="24"/>
        </w:rPr>
        <w:t>0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>40</w:t>
      </w:r>
      <w:r w:rsidRPr="00196CEA">
        <w:rPr>
          <w:rFonts w:hint="eastAsia"/>
          <w:sz w:val="24"/>
        </w:rPr>
        <w:t>℃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使用温度：</w:t>
      </w:r>
      <w:r w:rsidRPr="00196CEA">
        <w:rPr>
          <w:rFonts w:hint="eastAsia"/>
          <w:sz w:val="24"/>
        </w:rPr>
        <w:t>-10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>60</w:t>
      </w:r>
      <w:r w:rsidRPr="00196CEA">
        <w:rPr>
          <w:rFonts w:hint="eastAsia"/>
          <w:sz w:val="24"/>
        </w:rPr>
        <w:t>℃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rPr>
          <w:sz w:val="24"/>
        </w:rPr>
      </w:pPr>
    </w:p>
    <w:p w:rsidR="00266628" w:rsidRPr="00196CEA" w:rsidRDefault="00266628" w:rsidP="00266628">
      <w:pPr>
        <w:numPr>
          <w:ilvl w:val="0"/>
          <w:numId w:val="4"/>
        </w:numPr>
        <w:rPr>
          <w:sz w:val="24"/>
        </w:rPr>
      </w:pPr>
      <w:r w:rsidRPr="00196CEA">
        <w:rPr>
          <w:rFonts w:hint="eastAsia"/>
          <w:sz w:val="24"/>
        </w:rPr>
        <w:t>六类非屏蔽数据配线架：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配线架金属材质：全钢架结构</w:t>
      </w:r>
      <w:r w:rsidRPr="00196CEA">
        <w:rPr>
          <w:rFonts w:hint="eastAsia"/>
          <w:sz w:val="24"/>
        </w:rPr>
        <w:t>+</w:t>
      </w:r>
      <w:r w:rsidRPr="00196CEA">
        <w:rPr>
          <w:rFonts w:hint="eastAsia"/>
          <w:sz w:val="24"/>
        </w:rPr>
        <w:t>黑色喷塑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配线架塑料材质：</w:t>
      </w:r>
      <w:r w:rsidRPr="00196CEA">
        <w:rPr>
          <w:rFonts w:hint="eastAsia"/>
          <w:sz w:val="24"/>
        </w:rPr>
        <w:t>PBT</w:t>
      </w:r>
      <w:r w:rsidRPr="00196CEA">
        <w:rPr>
          <w:rFonts w:hint="eastAsia"/>
          <w:sz w:val="24"/>
        </w:rPr>
        <w:t>工程塑料、</w:t>
      </w:r>
      <w:r w:rsidRPr="00196CEA">
        <w:rPr>
          <w:rFonts w:hint="eastAsia"/>
          <w:sz w:val="24"/>
        </w:rPr>
        <w:t>PC</w:t>
      </w:r>
      <w:r w:rsidRPr="00196CEA">
        <w:rPr>
          <w:rFonts w:hint="eastAsia"/>
          <w:sz w:val="24"/>
        </w:rPr>
        <w:t>聚碳酸酯、</w:t>
      </w:r>
      <w:r w:rsidRPr="00196CEA">
        <w:rPr>
          <w:rFonts w:hint="eastAsia"/>
          <w:sz w:val="24"/>
        </w:rPr>
        <w:t>ABS</w:t>
      </w:r>
      <w:r w:rsidRPr="00196CEA">
        <w:rPr>
          <w:rFonts w:hint="eastAsia"/>
          <w:sz w:val="24"/>
        </w:rPr>
        <w:t>工程塑料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IDC</w:t>
      </w:r>
      <w:r w:rsidRPr="00196CEA">
        <w:rPr>
          <w:rFonts w:hint="eastAsia"/>
          <w:sz w:val="24"/>
        </w:rPr>
        <w:t>打线端子：磷青铜镀镍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镀金层厚度：</w:t>
      </w:r>
      <w:r w:rsidRPr="00196CEA">
        <w:rPr>
          <w:rFonts w:hint="eastAsia"/>
          <w:sz w:val="24"/>
        </w:rPr>
        <w:t xml:space="preserve">50µm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配线架模块类型：</w:t>
      </w:r>
      <w:r w:rsidRPr="00196CEA">
        <w:rPr>
          <w:rFonts w:hint="eastAsia"/>
          <w:sz w:val="24"/>
        </w:rPr>
        <w:t>6</w:t>
      </w:r>
      <w:r w:rsidRPr="00196CEA">
        <w:rPr>
          <w:rFonts w:hint="eastAsia"/>
          <w:sz w:val="24"/>
        </w:rPr>
        <w:t>口</w:t>
      </w:r>
      <w:proofErr w:type="gramStart"/>
      <w:r w:rsidRPr="00196CEA">
        <w:rPr>
          <w:rFonts w:hint="eastAsia"/>
          <w:sz w:val="24"/>
        </w:rPr>
        <w:t>一</w:t>
      </w:r>
      <w:proofErr w:type="gramEnd"/>
      <w:r w:rsidRPr="00196CEA">
        <w:rPr>
          <w:rFonts w:hint="eastAsia"/>
          <w:sz w:val="24"/>
        </w:rPr>
        <w:t>体式模块</w:t>
      </w:r>
      <w:r w:rsidRPr="00196CEA">
        <w:rPr>
          <w:rFonts w:hint="eastAsia"/>
          <w:sz w:val="24"/>
        </w:rPr>
        <w:t>*4</w:t>
      </w:r>
      <w:r w:rsidRPr="00196CEA">
        <w:rPr>
          <w:rFonts w:hint="eastAsia"/>
          <w:sz w:val="24"/>
        </w:rPr>
        <w:t>组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端口：可连接</w:t>
      </w:r>
      <w:r w:rsidRPr="00196CEA">
        <w:rPr>
          <w:rFonts w:hint="eastAsia"/>
          <w:sz w:val="24"/>
        </w:rPr>
        <w:t>1-24</w:t>
      </w:r>
      <w:r w:rsidRPr="00196CEA">
        <w:rPr>
          <w:rFonts w:hint="eastAsia"/>
          <w:sz w:val="24"/>
        </w:rPr>
        <w:t>根跳线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接线端子类型：</w:t>
      </w:r>
      <w:r w:rsidRPr="00196CEA">
        <w:rPr>
          <w:rFonts w:hint="eastAsia"/>
          <w:sz w:val="24"/>
        </w:rPr>
        <w:t>IDC</w:t>
      </w:r>
      <w:r w:rsidRPr="00196CEA">
        <w:rPr>
          <w:rFonts w:hint="eastAsia"/>
          <w:sz w:val="24"/>
        </w:rPr>
        <w:t>与</w:t>
      </w:r>
      <w:r w:rsidRPr="00196CEA">
        <w:rPr>
          <w:rFonts w:hint="eastAsia"/>
          <w:sz w:val="24"/>
        </w:rPr>
        <w:t>110</w:t>
      </w:r>
      <w:r w:rsidRPr="00196CEA">
        <w:rPr>
          <w:rFonts w:hint="eastAsia"/>
          <w:sz w:val="24"/>
        </w:rPr>
        <w:t>双用端子，可卡接导体为</w:t>
      </w:r>
      <w:r w:rsidRPr="00196CEA">
        <w:rPr>
          <w:rFonts w:hint="eastAsia"/>
          <w:sz w:val="24"/>
        </w:rPr>
        <w:t>0.4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 xml:space="preserve">0.6mm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安装性：</w:t>
      </w:r>
      <w:r w:rsidRPr="00196CEA">
        <w:rPr>
          <w:rFonts w:hint="eastAsia"/>
          <w:sz w:val="24"/>
        </w:rPr>
        <w:t>19</w:t>
      </w:r>
      <w:r w:rsidRPr="00196CEA">
        <w:rPr>
          <w:rFonts w:hint="eastAsia"/>
          <w:sz w:val="24"/>
        </w:rPr>
        <w:t>英寸标准机架式设备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配线架背部理线功能：配线架背部含</w:t>
      </w:r>
      <w:r w:rsidRPr="00196CEA">
        <w:rPr>
          <w:rFonts w:hint="eastAsia"/>
          <w:sz w:val="24"/>
        </w:rPr>
        <w:t>1*24</w:t>
      </w:r>
      <w:r w:rsidRPr="00196CEA">
        <w:rPr>
          <w:rFonts w:hint="eastAsia"/>
          <w:sz w:val="24"/>
        </w:rPr>
        <w:t>折叠式金属理线板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安装方式：使用配线架包装内标配螺丝安装于机架内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维护方式：打开机柜后门从背部进行维护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安装高度：</w:t>
      </w:r>
      <w:r w:rsidRPr="00196CEA">
        <w:rPr>
          <w:rFonts w:hint="eastAsia"/>
          <w:sz w:val="24"/>
        </w:rPr>
        <w:t xml:space="preserve">1U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频率范围：</w:t>
      </w:r>
      <w:r w:rsidRPr="00196CEA">
        <w:rPr>
          <w:rFonts w:hint="eastAsia"/>
          <w:sz w:val="24"/>
        </w:rPr>
        <w:t>0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 xml:space="preserve">250MHz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工作电压：</w:t>
      </w:r>
      <w:r w:rsidRPr="00196CEA">
        <w:rPr>
          <w:rFonts w:hint="eastAsia"/>
          <w:sz w:val="24"/>
        </w:rPr>
        <w:t xml:space="preserve">125V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耐压：</w:t>
      </w:r>
      <w:r w:rsidRPr="00196CEA">
        <w:rPr>
          <w:rFonts w:hint="eastAsia"/>
          <w:sz w:val="24"/>
        </w:rPr>
        <w:t xml:space="preserve">750V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插入损耗：</w:t>
      </w:r>
      <w:r w:rsidRPr="00196CEA">
        <w:rPr>
          <w:rFonts w:hint="eastAsia"/>
          <w:sz w:val="24"/>
        </w:rPr>
        <w:t xml:space="preserve">0.4dB@250MHz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绝缘电阻：初始值≥</w:t>
      </w:r>
      <w:r w:rsidRPr="00196CEA">
        <w:rPr>
          <w:rFonts w:hint="eastAsia"/>
          <w:sz w:val="24"/>
        </w:rPr>
        <w:t>100M</w:t>
      </w:r>
      <w:r w:rsidRPr="00196CEA">
        <w:rPr>
          <w:rFonts w:hint="eastAsia"/>
          <w:sz w:val="24"/>
        </w:rPr>
        <w:t>Ω，恒定湿热试验后≥</w:t>
      </w:r>
      <w:r w:rsidRPr="00196CEA">
        <w:rPr>
          <w:rFonts w:hint="eastAsia"/>
          <w:sz w:val="24"/>
        </w:rPr>
        <w:t>100M</w:t>
      </w:r>
      <w:r w:rsidRPr="00196CEA">
        <w:rPr>
          <w:rFonts w:hint="eastAsia"/>
          <w:sz w:val="24"/>
        </w:rPr>
        <w:t>Ω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插入力：≤</w:t>
      </w:r>
      <w:r w:rsidRPr="00196CEA">
        <w:rPr>
          <w:rFonts w:hint="eastAsia"/>
          <w:sz w:val="24"/>
        </w:rPr>
        <w:t xml:space="preserve">20N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拔出力：≥</w:t>
      </w:r>
      <w:r w:rsidRPr="00196CEA">
        <w:rPr>
          <w:rFonts w:hint="eastAsia"/>
          <w:sz w:val="24"/>
        </w:rPr>
        <w:t xml:space="preserve">20N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连接器链接效果：</w:t>
      </w:r>
      <w:r w:rsidRPr="00196CEA">
        <w:rPr>
          <w:rFonts w:hint="eastAsia"/>
          <w:sz w:val="24"/>
        </w:rPr>
        <w:t>50N 60</w:t>
      </w:r>
      <w:r w:rsidRPr="00196CEA">
        <w:rPr>
          <w:rFonts w:hint="eastAsia"/>
          <w:sz w:val="24"/>
        </w:rPr>
        <w:t>±</w:t>
      </w:r>
      <w:r w:rsidRPr="00196CEA">
        <w:rPr>
          <w:rFonts w:hint="eastAsia"/>
          <w:sz w:val="24"/>
        </w:rPr>
        <w:t xml:space="preserve">5s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卡接次数：≥</w:t>
      </w:r>
      <w:r w:rsidRPr="00196CEA">
        <w:rPr>
          <w:rFonts w:hint="eastAsia"/>
          <w:sz w:val="24"/>
        </w:rPr>
        <w:t>750</w:t>
      </w:r>
      <w:r w:rsidRPr="00196CEA">
        <w:rPr>
          <w:rFonts w:hint="eastAsia"/>
          <w:sz w:val="24"/>
        </w:rPr>
        <w:t>次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接线端子卡接次数：≥</w:t>
      </w:r>
      <w:r w:rsidRPr="00196CEA">
        <w:rPr>
          <w:rFonts w:hint="eastAsia"/>
          <w:sz w:val="24"/>
        </w:rPr>
        <w:t>250</w:t>
      </w:r>
      <w:r w:rsidRPr="00196CEA">
        <w:rPr>
          <w:rFonts w:hint="eastAsia"/>
          <w:sz w:val="24"/>
        </w:rPr>
        <w:t>次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使用温度：</w:t>
      </w:r>
      <w:r w:rsidRPr="00196CEA">
        <w:rPr>
          <w:rFonts w:hint="eastAsia"/>
          <w:sz w:val="24"/>
        </w:rPr>
        <w:t>-40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>70</w:t>
      </w:r>
      <w:r w:rsidRPr="00196CEA">
        <w:rPr>
          <w:rFonts w:hint="eastAsia"/>
          <w:sz w:val="24"/>
        </w:rPr>
        <w:t>℃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湿度：</w:t>
      </w:r>
      <w:r w:rsidRPr="00196CEA">
        <w:rPr>
          <w:rFonts w:hint="eastAsia"/>
          <w:sz w:val="24"/>
        </w:rPr>
        <w:t>85%</w:t>
      </w:r>
      <w:r w:rsidRPr="00196CEA">
        <w:rPr>
          <w:rFonts w:hint="eastAsia"/>
          <w:sz w:val="24"/>
        </w:rPr>
        <w:t>（温度</w:t>
      </w:r>
      <w:r w:rsidRPr="00196CEA">
        <w:rPr>
          <w:rFonts w:hint="eastAsia"/>
          <w:sz w:val="24"/>
        </w:rPr>
        <w:t>85</w:t>
      </w:r>
      <w:r w:rsidRPr="00196CEA">
        <w:rPr>
          <w:rFonts w:hint="eastAsia"/>
          <w:sz w:val="24"/>
        </w:rPr>
        <w:t>℃±</w:t>
      </w:r>
      <w:r w:rsidRPr="00196CEA">
        <w:rPr>
          <w:rFonts w:hint="eastAsia"/>
          <w:sz w:val="24"/>
        </w:rPr>
        <w:t>3</w:t>
      </w:r>
      <w:r w:rsidRPr="00196CEA">
        <w:rPr>
          <w:rFonts w:hint="eastAsia"/>
          <w:sz w:val="24"/>
        </w:rPr>
        <w:t>℃）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rPr>
          <w:sz w:val="24"/>
        </w:rPr>
      </w:pPr>
    </w:p>
    <w:p w:rsidR="00266628" w:rsidRPr="00196CEA" w:rsidRDefault="00266628" w:rsidP="00266628">
      <w:pPr>
        <w:numPr>
          <w:ilvl w:val="0"/>
          <w:numId w:val="4"/>
        </w:numPr>
        <w:rPr>
          <w:sz w:val="24"/>
        </w:rPr>
      </w:pPr>
      <w:r w:rsidRPr="00196CEA">
        <w:rPr>
          <w:rFonts w:hint="eastAsia"/>
          <w:sz w:val="24"/>
        </w:rPr>
        <w:t>六类数据跳线：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水晶头塑料材质：聚碳酸酯（</w:t>
      </w:r>
      <w:r w:rsidRPr="00196CEA">
        <w:rPr>
          <w:rFonts w:hint="eastAsia"/>
          <w:sz w:val="24"/>
        </w:rPr>
        <w:t>PC</w:t>
      </w:r>
      <w:r w:rsidRPr="00196CEA">
        <w:rPr>
          <w:rFonts w:hint="eastAsia"/>
          <w:sz w:val="24"/>
        </w:rPr>
        <w:t>）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跳线接头类型：注塑</w:t>
      </w: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端子</w:t>
      </w:r>
      <w:r w:rsidRPr="00196CEA">
        <w:rPr>
          <w:rFonts w:hint="eastAsia"/>
          <w:sz w:val="24"/>
        </w:rPr>
        <w:t>-</w:t>
      </w:r>
      <w:r w:rsidRPr="00196CEA">
        <w:rPr>
          <w:rFonts w:hint="eastAsia"/>
          <w:sz w:val="24"/>
        </w:rPr>
        <w:t>注塑</w:t>
      </w: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端子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跳线线缆类型：</w:t>
      </w:r>
      <w:r w:rsidRPr="00196CEA">
        <w:rPr>
          <w:rFonts w:hint="eastAsia"/>
          <w:sz w:val="24"/>
        </w:rPr>
        <w:t>24AWG</w:t>
      </w:r>
      <w:r w:rsidRPr="00196CEA">
        <w:rPr>
          <w:rFonts w:hint="eastAsia"/>
          <w:sz w:val="24"/>
        </w:rPr>
        <w:t>对绞芯线</w:t>
      </w:r>
      <w:r w:rsidRPr="00196CEA">
        <w:rPr>
          <w:rFonts w:hint="eastAsia"/>
          <w:sz w:val="24"/>
        </w:rPr>
        <w:t xml:space="preserve"> </w:t>
      </w:r>
      <w:r w:rsidRPr="00196CEA">
        <w:rPr>
          <w:rFonts w:hint="eastAsia"/>
          <w:sz w:val="24"/>
        </w:rPr>
        <w:t>（多股）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跳线线缆护套材质：</w:t>
      </w:r>
      <w:r w:rsidRPr="00196CEA">
        <w:rPr>
          <w:rFonts w:hint="eastAsia"/>
          <w:sz w:val="24"/>
        </w:rPr>
        <w:t xml:space="preserve">PVC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跳线线缆外径：</w:t>
      </w:r>
      <w:r w:rsidRPr="00196CEA">
        <w:rPr>
          <w:rFonts w:hint="eastAsia"/>
          <w:sz w:val="24"/>
        </w:rPr>
        <w:t>6.0</w:t>
      </w:r>
      <w:r w:rsidRPr="00196CEA">
        <w:rPr>
          <w:rFonts w:hint="eastAsia"/>
          <w:sz w:val="24"/>
        </w:rPr>
        <w:t>±</w:t>
      </w:r>
      <w:r w:rsidRPr="00196CEA">
        <w:rPr>
          <w:rFonts w:hint="eastAsia"/>
          <w:sz w:val="24"/>
        </w:rPr>
        <w:t xml:space="preserve">0.3mm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lastRenderedPageBreak/>
        <w:t>跳线线缆阻抗类型：</w:t>
      </w:r>
      <w:r w:rsidRPr="00196CEA">
        <w:rPr>
          <w:rFonts w:hint="eastAsia"/>
          <w:sz w:val="24"/>
        </w:rPr>
        <w:t>100</w:t>
      </w:r>
      <w:r w:rsidRPr="00196CEA">
        <w:rPr>
          <w:rFonts w:hint="eastAsia"/>
          <w:sz w:val="24"/>
        </w:rPr>
        <w:t>±</w:t>
      </w:r>
      <w:r w:rsidRPr="00196CEA">
        <w:rPr>
          <w:rFonts w:hint="eastAsia"/>
          <w:sz w:val="24"/>
        </w:rPr>
        <w:t>15</w:t>
      </w:r>
      <w:r w:rsidRPr="00196CEA">
        <w:rPr>
          <w:rFonts w:hint="eastAsia"/>
          <w:sz w:val="24"/>
        </w:rPr>
        <w:t>Ω</w:t>
      </w:r>
      <w:r w:rsidRPr="00196CEA">
        <w:rPr>
          <w:rFonts w:hint="eastAsia"/>
          <w:sz w:val="24"/>
        </w:rPr>
        <w:t xml:space="preserve">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连接方式：</w:t>
      </w: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端插接</w:t>
      </w:r>
      <w:r w:rsidRPr="00196CEA">
        <w:rPr>
          <w:rFonts w:hint="eastAsia"/>
          <w:sz w:val="24"/>
        </w:rPr>
        <w:t>RJ45</w:t>
      </w:r>
      <w:r w:rsidRPr="00196CEA">
        <w:rPr>
          <w:rFonts w:hint="eastAsia"/>
          <w:sz w:val="24"/>
        </w:rPr>
        <w:t>配线架</w:t>
      </w:r>
      <w:r w:rsidRPr="00196CEA">
        <w:rPr>
          <w:rFonts w:hint="eastAsia"/>
          <w:sz w:val="24"/>
        </w:rPr>
        <w:t xml:space="preserve"> 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跳线弯曲半径：≥</w:t>
      </w:r>
      <w:r w:rsidRPr="00196CEA">
        <w:rPr>
          <w:rFonts w:hint="eastAsia"/>
          <w:sz w:val="24"/>
        </w:rPr>
        <w:t>4D(D</w:t>
      </w:r>
      <w:r w:rsidRPr="00196CEA">
        <w:rPr>
          <w:rFonts w:hint="eastAsia"/>
          <w:sz w:val="24"/>
        </w:rPr>
        <w:t>：跳线外径</w:t>
      </w:r>
      <w:r w:rsidRPr="00196CEA">
        <w:rPr>
          <w:rFonts w:hint="eastAsia"/>
          <w:sz w:val="24"/>
        </w:rPr>
        <w:t xml:space="preserve">) </w:t>
      </w:r>
    </w:p>
    <w:p w:rsidR="00266628" w:rsidRPr="00196CEA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适用信号：六类非屏蔽信道</w:t>
      </w:r>
      <w:r w:rsidRPr="00196CEA">
        <w:rPr>
          <w:rFonts w:hint="eastAsia"/>
          <w:sz w:val="24"/>
        </w:rPr>
        <w:t xml:space="preserve"> </w:t>
      </w:r>
    </w:p>
    <w:p w:rsidR="00266628" w:rsidRDefault="00266628" w:rsidP="00266628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196CEA">
        <w:rPr>
          <w:rFonts w:hint="eastAsia"/>
          <w:sz w:val="24"/>
        </w:rPr>
        <w:t>使用温度：</w:t>
      </w:r>
      <w:r w:rsidRPr="00196CEA">
        <w:rPr>
          <w:rFonts w:hint="eastAsia"/>
          <w:sz w:val="24"/>
        </w:rPr>
        <w:t>-20</w:t>
      </w:r>
      <w:r w:rsidRPr="00196CEA">
        <w:rPr>
          <w:rFonts w:hint="eastAsia"/>
          <w:sz w:val="24"/>
        </w:rPr>
        <w:t>～</w:t>
      </w:r>
      <w:r w:rsidRPr="00196CEA">
        <w:rPr>
          <w:rFonts w:hint="eastAsia"/>
          <w:sz w:val="24"/>
        </w:rPr>
        <w:t>70</w:t>
      </w:r>
      <w:r w:rsidRPr="00196CEA">
        <w:rPr>
          <w:rFonts w:hint="eastAsia"/>
          <w:sz w:val="24"/>
        </w:rPr>
        <w:t>℃</w:t>
      </w:r>
      <w:r w:rsidRPr="00196CEA">
        <w:rPr>
          <w:rFonts w:hint="eastAsia"/>
          <w:sz w:val="24"/>
        </w:rPr>
        <w:t xml:space="preserve"> </w:t>
      </w:r>
    </w:p>
    <w:p w:rsidR="003D569D" w:rsidRPr="00386A09" w:rsidRDefault="00266628" w:rsidP="00386A09">
      <w:pPr>
        <w:pStyle w:val="a3"/>
        <w:numPr>
          <w:ilvl w:val="0"/>
          <w:numId w:val="5"/>
        </w:numPr>
        <w:ind w:leftChars="100" w:left="630" w:firstLineChars="0"/>
        <w:contextualSpacing/>
        <w:rPr>
          <w:sz w:val="24"/>
        </w:rPr>
      </w:pPr>
      <w:r w:rsidRPr="00386A09">
        <w:rPr>
          <w:rFonts w:hint="eastAsia"/>
          <w:sz w:val="24"/>
        </w:rPr>
        <w:t>湿度：</w:t>
      </w:r>
      <w:r w:rsidRPr="00386A09">
        <w:rPr>
          <w:rFonts w:hint="eastAsia"/>
          <w:sz w:val="24"/>
        </w:rPr>
        <w:t>85%</w:t>
      </w:r>
      <w:r w:rsidRPr="00386A09">
        <w:rPr>
          <w:rFonts w:hint="eastAsia"/>
          <w:sz w:val="24"/>
        </w:rPr>
        <w:t>（温度</w:t>
      </w:r>
      <w:r w:rsidRPr="00386A09">
        <w:rPr>
          <w:rFonts w:hint="eastAsia"/>
          <w:sz w:val="24"/>
        </w:rPr>
        <w:t>85</w:t>
      </w:r>
      <w:r w:rsidRPr="00386A09">
        <w:rPr>
          <w:rFonts w:hint="eastAsia"/>
          <w:sz w:val="24"/>
        </w:rPr>
        <w:t>℃±</w:t>
      </w:r>
      <w:r w:rsidRPr="00386A09">
        <w:rPr>
          <w:rFonts w:hint="eastAsia"/>
          <w:sz w:val="24"/>
        </w:rPr>
        <w:t>3</w:t>
      </w:r>
      <w:r w:rsidRPr="00386A09">
        <w:rPr>
          <w:rFonts w:hint="eastAsia"/>
          <w:sz w:val="24"/>
        </w:rPr>
        <w:t>℃）</w:t>
      </w:r>
    </w:p>
    <w:p w:rsidR="00B3375C" w:rsidRDefault="00B3375C" w:rsidP="008E42C0">
      <w:pPr>
        <w:spacing w:line="360" w:lineRule="auto"/>
        <w:ind w:firstLine="420"/>
        <w:jc w:val="left"/>
        <w:rPr>
          <w:sz w:val="24"/>
        </w:rPr>
      </w:pPr>
    </w:p>
    <w:p w:rsidR="008E42C0" w:rsidRPr="008B010A" w:rsidRDefault="00FE01D6" w:rsidP="00FE01D6">
      <w:pPr>
        <w:pStyle w:val="2"/>
        <w:rPr>
          <w:rFonts w:ascii="新宋体" w:eastAsia="新宋体" w:hAnsi="新宋体"/>
        </w:rPr>
      </w:pPr>
      <w:r w:rsidRPr="008B010A">
        <w:rPr>
          <w:rFonts w:ascii="新宋体" w:eastAsia="新宋体" w:hAnsi="新宋体" w:hint="eastAsia"/>
        </w:rPr>
        <w:t>5．</w:t>
      </w:r>
      <w:r w:rsidR="008E42C0" w:rsidRPr="008B010A">
        <w:rPr>
          <w:rFonts w:ascii="新宋体" w:eastAsia="新宋体" w:hAnsi="新宋体" w:hint="eastAsia"/>
        </w:rPr>
        <w:t>项目清单</w:t>
      </w:r>
    </w:p>
    <w:tbl>
      <w:tblPr>
        <w:tblW w:w="10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415"/>
        <w:gridCol w:w="5761"/>
        <w:gridCol w:w="843"/>
        <w:gridCol w:w="893"/>
        <w:gridCol w:w="876"/>
      </w:tblGrid>
      <w:tr w:rsidR="008E42C0" w:rsidRPr="0094248B" w:rsidTr="009A3F38">
        <w:trPr>
          <w:trHeight w:val="449"/>
        </w:trPr>
        <w:tc>
          <w:tcPr>
            <w:tcW w:w="1056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（一区、三区）网络点</w:t>
            </w:r>
            <w:proofErr w:type="gramStart"/>
            <w:r w:rsidRPr="0094248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位改造</w:t>
            </w:r>
            <w:proofErr w:type="gramEnd"/>
            <w:r w:rsidRPr="0094248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18"/>
              </w:rPr>
              <w:t>清单</w:t>
            </w: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序号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名称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规格/服务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单位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数量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备注</w:t>
            </w: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面板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单口86面板，</w:t>
            </w:r>
            <w:proofErr w:type="gramStart"/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含明装底</w:t>
            </w:r>
            <w:proofErr w:type="gramEnd"/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盒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proofErr w:type="gramStart"/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个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spacing w:line="144" w:lineRule="auto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网络模块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六类180度非屏蔽RJ45模块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proofErr w:type="gramStart"/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个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spacing w:line="144" w:lineRule="auto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网络线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六类4对UTP数据电缆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米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3840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spacing w:line="144" w:lineRule="auto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配线架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六类24位非屏蔽RJ45配线架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proofErr w:type="gramStart"/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个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spacing w:line="144" w:lineRule="auto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网络跳线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六类非屏蔽RJ45跳线(2米)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条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spacing w:line="144" w:lineRule="auto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网络跳线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六类非屏蔽RJ45跳线(1米)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条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spacing w:line="144" w:lineRule="auto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辅助材料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PVC线管/线槽、管接、螺丝、扎带、胶布等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spacing w:line="144" w:lineRule="auto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8E42C0" w:rsidRPr="0094248B" w:rsidTr="009A3F38">
        <w:trPr>
          <w:trHeight w:val="449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实施服务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网络布线、线槽固定、网络点位</w:t>
            </w:r>
            <w:proofErr w:type="gramStart"/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安装测通等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widowControl/>
              <w:spacing w:line="144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 w:rsidRPr="009424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48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42C0" w:rsidRPr="0094248B" w:rsidRDefault="008E42C0" w:rsidP="00D205D7">
            <w:pPr>
              <w:spacing w:line="144" w:lineRule="auto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</w:tbl>
    <w:p w:rsidR="00966EBC" w:rsidRDefault="00966EBC" w:rsidP="00444CB8">
      <w:pPr>
        <w:spacing w:line="360" w:lineRule="auto"/>
        <w:jc w:val="left"/>
      </w:pPr>
    </w:p>
    <w:p w:rsidR="005C503A" w:rsidRPr="005C503A" w:rsidRDefault="005C503A" w:rsidP="005C503A">
      <w:pPr>
        <w:pStyle w:val="2"/>
        <w:rPr>
          <w:rFonts w:ascii="新宋体" w:eastAsia="新宋体" w:hAnsi="新宋体"/>
        </w:rPr>
      </w:pPr>
      <w:r w:rsidRPr="005C503A">
        <w:rPr>
          <w:rFonts w:ascii="新宋体" w:eastAsia="新宋体" w:hAnsi="新宋体" w:hint="eastAsia"/>
        </w:rPr>
        <w:t>6.报价要求：</w:t>
      </w:r>
    </w:p>
    <w:p w:rsidR="005C503A" w:rsidRPr="005C503A" w:rsidRDefault="005C503A" w:rsidP="00444CB8">
      <w:pPr>
        <w:spacing w:line="360" w:lineRule="auto"/>
        <w:jc w:val="left"/>
        <w:rPr>
          <w:sz w:val="24"/>
        </w:rPr>
      </w:pPr>
      <w:r w:rsidRPr="005C503A">
        <w:rPr>
          <w:rFonts w:hint="eastAsia"/>
          <w:sz w:val="24"/>
        </w:rPr>
        <w:t>报价文件密封盖章，超过最高限价为无效报价。</w:t>
      </w:r>
    </w:p>
    <w:sectPr w:rsidR="005C503A" w:rsidRPr="005C503A" w:rsidSect="009A3F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50" w:rsidRDefault="00490D50" w:rsidP="00A967ED">
      <w:r>
        <w:separator/>
      </w:r>
    </w:p>
  </w:endnote>
  <w:endnote w:type="continuationSeparator" w:id="0">
    <w:p w:rsidR="00490D50" w:rsidRDefault="00490D50" w:rsidP="00A9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50" w:rsidRDefault="00490D50" w:rsidP="00A967ED">
      <w:r>
        <w:separator/>
      </w:r>
    </w:p>
  </w:footnote>
  <w:footnote w:type="continuationSeparator" w:id="0">
    <w:p w:rsidR="00490D50" w:rsidRDefault="00490D50" w:rsidP="00A9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BA8CD2"/>
    <w:multiLevelType w:val="singleLevel"/>
    <w:tmpl w:val="91BA8CD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5E306ED"/>
    <w:multiLevelType w:val="multilevel"/>
    <w:tmpl w:val="B5E306ED"/>
    <w:lvl w:ilvl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eastAsia="Wingdings" w:hAnsi="Wingdings" w:cs="Wingdings" w:hint="default"/>
      </w:rPr>
    </w:lvl>
  </w:abstractNum>
  <w:abstractNum w:abstractNumId="2">
    <w:nsid w:val="49046B17"/>
    <w:multiLevelType w:val="hybridMultilevel"/>
    <w:tmpl w:val="AD401B38"/>
    <w:lvl w:ilvl="0" w:tplc="D36EAA9C">
      <w:start w:val="1"/>
      <w:numFmt w:val="decimal"/>
      <w:lvlText w:val="（%1）"/>
      <w:lvlJc w:val="left"/>
      <w:pPr>
        <w:ind w:left="114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262394A"/>
    <w:multiLevelType w:val="singleLevel"/>
    <w:tmpl w:val="5262394A"/>
    <w:lvl w:ilvl="0">
      <w:start w:val="1"/>
      <w:numFmt w:val="upperLetter"/>
      <w:suff w:val="nothing"/>
      <w:lvlText w:val="（%1）"/>
      <w:lvlJc w:val="left"/>
    </w:lvl>
  </w:abstractNum>
  <w:abstractNum w:abstractNumId="4">
    <w:nsid w:val="59D03C54"/>
    <w:multiLevelType w:val="hybridMultilevel"/>
    <w:tmpl w:val="7EBA06A0"/>
    <w:lvl w:ilvl="0" w:tplc="CA56C7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EBF"/>
    <w:rsid w:val="00006D82"/>
    <w:rsid w:val="000136E1"/>
    <w:rsid w:val="00020718"/>
    <w:rsid w:val="000500AC"/>
    <w:rsid w:val="00066226"/>
    <w:rsid w:val="000E192E"/>
    <w:rsid w:val="000E3E45"/>
    <w:rsid w:val="0010199C"/>
    <w:rsid w:val="00106EBA"/>
    <w:rsid w:val="001118A1"/>
    <w:rsid w:val="001770B7"/>
    <w:rsid w:val="00196CEA"/>
    <w:rsid w:val="00266628"/>
    <w:rsid w:val="002F1DE0"/>
    <w:rsid w:val="003411D3"/>
    <w:rsid w:val="0038637E"/>
    <w:rsid w:val="00386A09"/>
    <w:rsid w:val="003D569D"/>
    <w:rsid w:val="00431A2E"/>
    <w:rsid w:val="00444CB8"/>
    <w:rsid w:val="0048003B"/>
    <w:rsid w:val="00490D50"/>
    <w:rsid w:val="0053538C"/>
    <w:rsid w:val="005423B3"/>
    <w:rsid w:val="005B51C8"/>
    <w:rsid w:val="005C503A"/>
    <w:rsid w:val="005E2E95"/>
    <w:rsid w:val="006067A4"/>
    <w:rsid w:val="006240C8"/>
    <w:rsid w:val="00657EBF"/>
    <w:rsid w:val="006A5E1C"/>
    <w:rsid w:val="006B621B"/>
    <w:rsid w:val="006C276B"/>
    <w:rsid w:val="007C0BA8"/>
    <w:rsid w:val="007C2DDC"/>
    <w:rsid w:val="007F6A51"/>
    <w:rsid w:val="00804C6E"/>
    <w:rsid w:val="008115A6"/>
    <w:rsid w:val="008B010A"/>
    <w:rsid w:val="008C5D90"/>
    <w:rsid w:val="008C64C7"/>
    <w:rsid w:val="008E42C0"/>
    <w:rsid w:val="009368C0"/>
    <w:rsid w:val="0094248B"/>
    <w:rsid w:val="00966EBC"/>
    <w:rsid w:val="00984091"/>
    <w:rsid w:val="009A3F38"/>
    <w:rsid w:val="009D5B35"/>
    <w:rsid w:val="00A0516A"/>
    <w:rsid w:val="00A967ED"/>
    <w:rsid w:val="00AC4428"/>
    <w:rsid w:val="00B240E5"/>
    <w:rsid w:val="00B3375C"/>
    <w:rsid w:val="00B554A3"/>
    <w:rsid w:val="00B96909"/>
    <w:rsid w:val="00BC7AEE"/>
    <w:rsid w:val="00BD3A90"/>
    <w:rsid w:val="00BE36C0"/>
    <w:rsid w:val="00C9321D"/>
    <w:rsid w:val="00CD2672"/>
    <w:rsid w:val="00CD45E8"/>
    <w:rsid w:val="00CD6192"/>
    <w:rsid w:val="00D21FAA"/>
    <w:rsid w:val="00DA352D"/>
    <w:rsid w:val="00DB2344"/>
    <w:rsid w:val="00E23823"/>
    <w:rsid w:val="00E63EC8"/>
    <w:rsid w:val="00E71529"/>
    <w:rsid w:val="00EC6ED5"/>
    <w:rsid w:val="00F04AEC"/>
    <w:rsid w:val="00F170E8"/>
    <w:rsid w:val="00F22206"/>
    <w:rsid w:val="00F25587"/>
    <w:rsid w:val="00F30B2A"/>
    <w:rsid w:val="00FA397F"/>
    <w:rsid w:val="00FC0EE6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5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19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42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FA397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7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7E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E42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FA397F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a6">
    <w:name w:val="Body Text Indent"/>
    <w:basedOn w:val="a"/>
    <w:next w:val="a"/>
    <w:link w:val="Char1"/>
    <w:qFormat/>
    <w:rsid w:val="00FA397F"/>
    <w:pPr>
      <w:spacing w:after="120"/>
      <w:ind w:left="420"/>
    </w:pPr>
    <w:rPr>
      <w:rFonts w:ascii="Times New Roman" w:eastAsia="宋体" w:hAnsi="Times New Roman" w:cs="Times New Roman"/>
      <w:kern w:val="0"/>
      <w:szCs w:val="24"/>
    </w:rPr>
  </w:style>
  <w:style w:type="character" w:customStyle="1" w:styleId="Char1">
    <w:name w:val="正文文本缩进 Char"/>
    <w:basedOn w:val="a0"/>
    <w:link w:val="a6"/>
    <w:rsid w:val="00FA397F"/>
    <w:rPr>
      <w:rFonts w:ascii="Times New Roman" w:eastAsia="宋体" w:hAnsi="Times New Roman" w:cs="Times New Roman"/>
      <w:kern w:val="0"/>
      <w:szCs w:val="24"/>
    </w:rPr>
  </w:style>
  <w:style w:type="paragraph" w:customStyle="1" w:styleId="a7">
    <w:name w:val="特点标题"/>
    <w:basedOn w:val="a"/>
    <w:next w:val="a6"/>
    <w:qFormat/>
    <w:rsid w:val="00FA397F"/>
    <w:pPr>
      <w:autoSpaceDE w:val="0"/>
      <w:autoSpaceDN w:val="0"/>
      <w:adjustRightInd w:val="0"/>
      <w:ind w:left="425"/>
      <w:textAlignment w:val="baseline"/>
    </w:pPr>
    <w:rPr>
      <w:rFonts w:ascii="宋体" w:eastAsia="宋体" w:hAnsi="宋体" w:cs="宋体"/>
      <w:kern w:val="0"/>
      <w:sz w:val="28"/>
      <w:szCs w:val="20"/>
    </w:rPr>
  </w:style>
  <w:style w:type="character" w:customStyle="1" w:styleId="1Char">
    <w:name w:val="标题 1 Char"/>
    <w:basedOn w:val="a0"/>
    <w:link w:val="1"/>
    <w:uiPriority w:val="9"/>
    <w:rsid w:val="0010199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19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42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FA397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7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7E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E42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FA397F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a6">
    <w:name w:val="Body Text Indent"/>
    <w:basedOn w:val="a"/>
    <w:next w:val="a"/>
    <w:link w:val="Char1"/>
    <w:qFormat/>
    <w:rsid w:val="00FA397F"/>
    <w:pPr>
      <w:spacing w:after="120"/>
      <w:ind w:left="420"/>
    </w:pPr>
    <w:rPr>
      <w:rFonts w:ascii="Times New Roman" w:eastAsia="宋体" w:hAnsi="Times New Roman" w:cs="Times New Roman"/>
      <w:kern w:val="0"/>
      <w:szCs w:val="24"/>
    </w:rPr>
  </w:style>
  <w:style w:type="character" w:customStyle="1" w:styleId="Char1">
    <w:name w:val="正文文本缩进 Char"/>
    <w:basedOn w:val="a0"/>
    <w:link w:val="a6"/>
    <w:rsid w:val="00FA397F"/>
    <w:rPr>
      <w:rFonts w:ascii="Times New Roman" w:eastAsia="宋体" w:hAnsi="Times New Roman" w:cs="Times New Roman"/>
      <w:kern w:val="0"/>
      <w:szCs w:val="24"/>
    </w:rPr>
  </w:style>
  <w:style w:type="paragraph" w:customStyle="1" w:styleId="a7">
    <w:name w:val="特点标题"/>
    <w:basedOn w:val="a"/>
    <w:next w:val="a6"/>
    <w:qFormat/>
    <w:rsid w:val="00FA397F"/>
    <w:pPr>
      <w:autoSpaceDE w:val="0"/>
      <w:autoSpaceDN w:val="0"/>
      <w:adjustRightInd w:val="0"/>
      <w:ind w:left="425"/>
      <w:textAlignment w:val="baseline"/>
    </w:pPr>
    <w:rPr>
      <w:rFonts w:ascii="宋体" w:eastAsia="宋体" w:hAnsi="宋体" w:cs="宋体"/>
      <w:kern w:val="0"/>
      <w:sz w:val="28"/>
      <w:szCs w:val="20"/>
    </w:rPr>
  </w:style>
  <w:style w:type="character" w:customStyle="1" w:styleId="1Char">
    <w:name w:val="标题 1 Char"/>
    <w:basedOn w:val="a0"/>
    <w:link w:val="1"/>
    <w:uiPriority w:val="9"/>
    <w:rsid w:val="0010199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.4dB@100MH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5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WebMaster-PC</dc:creator>
  <cp:keywords/>
  <dc:description/>
  <cp:lastModifiedBy>卤面宝宝</cp:lastModifiedBy>
  <cp:revision>82</cp:revision>
  <dcterms:created xsi:type="dcterms:W3CDTF">2020-09-17T01:35:00Z</dcterms:created>
  <dcterms:modified xsi:type="dcterms:W3CDTF">2020-10-14T00:58:00Z</dcterms:modified>
</cp:coreProperties>
</file>