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81" w:rsidRDefault="00A64781" w:rsidP="00F375DC">
      <w:pPr>
        <w:pStyle w:val="1"/>
        <w:kinsoku w:val="0"/>
        <w:wordWrap w:val="0"/>
        <w:topLinePunct/>
        <w:autoSpaceDE/>
        <w:spacing w:line="240" w:lineRule="auto"/>
        <w:ind w:rightChars="-341" w:right="-1132"/>
        <w:jc w:val="center"/>
        <w:rPr>
          <w:rFonts w:ascii="宋体" w:eastAsia="宋体" w:hAnsi="宋体"/>
          <w:sz w:val="32"/>
        </w:rPr>
      </w:pPr>
    </w:p>
    <w:p w:rsidR="00A64781" w:rsidRDefault="00A64781" w:rsidP="00F17BE0">
      <w:pPr>
        <w:pStyle w:val="1"/>
        <w:kinsoku w:val="0"/>
        <w:wordWrap w:val="0"/>
        <w:topLinePunct/>
        <w:autoSpaceDE/>
        <w:spacing w:line="240" w:lineRule="auto"/>
        <w:jc w:val="center"/>
        <w:rPr>
          <w:rFonts w:ascii="宋体" w:eastAsia="宋体" w:hAnsi="宋体"/>
          <w:sz w:val="44"/>
        </w:rPr>
      </w:pPr>
      <w:r>
        <w:rPr>
          <w:rFonts w:ascii="宋体" w:eastAsia="宋体" w:hAnsi="宋体" w:hint="eastAsia"/>
          <w:sz w:val="44"/>
        </w:rPr>
        <w:t>汕头大学</w:t>
      </w:r>
      <w:r w:rsidR="001D734F">
        <w:rPr>
          <w:rFonts w:ascii="宋体" w:eastAsia="宋体" w:hAnsi="宋体" w:hint="eastAsia"/>
          <w:sz w:val="44"/>
        </w:rPr>
        <w:t>精神卫生中心</w:t>
      </w:r>
    </w:p>
    <w:p w:rsidR="00A64781" w:rsidRDefault="00A64781" w:rsidP="00F17BE0">
      <w:pPr>
        <w:kinsoku w:val="0"/>
        <w:wordWrap w:val="0"/>
        <w:topLinePunct/>
        <w:rPr>
          <w:rFonts w:ascii="宋体" w:eastAsia="宋体"/>
        </w:rPr>
      </w:pPr>
    </w:p>
    <w:p w:rsidR="00A64781" w:rsidRDefault="00A64781" w:rsidP="00F17BE0">
      <w:pPr>
        <w:pStyle w:val="1"/>
        <w:kinsoku w:val="0"/>
        <w:wordWrap w:val="0"/>
        <w:topLinePunct/>
        <w:autoSpaceDE/>
        <w:spacing w:line="240" w:lineRule="auto"/>
        <w:jc w:val="center"/>
        <w:rPr>
          <w:rFonts w:ascii="宋体" w:eastAsia="宋体" w:hAnsi="宋体"/>
          <w:b/>
          <w:sz w:val="72"/>
        </w:rPr>
      </w:pPr>
      <w:r>
        <w:rPr>
          <w:rFonts w:ascii="宋体" w:eastAsia="宋体" w:hAnsi="宋体" w:hint="eastAsia"/>
          <w:b/>
          <w:sz w:val="72"/>
        </w:rPr>
        <w:t>招   标   文   件</w:t>
      </w: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ind w:firstLine="1494"/>
        <w:rPr>
          <w:rFonts w:ascii="宋体" w:eastAsia="宋体" w:hAnsi="宋体"/>
          <w:sz w:val="36"/>
        </w:rPr>
      </w:pPr>
      <w:r>
        <w:rPr>
          <w:rFonts w:ascii="宋体" w:eastAsia="宋体" w:hAnsi="宋体" w:hint="eastAsia"/>
          <w:sz w:val="36"/>
        </w:rPr>
        <w:t>招标编号：</w:t>
      </w:r>
      <w:r w:rsidR="00A06F94" w:rsidRPr="00A06F94">
        <w:rPr>
          <w:rFonts w:ascii="宋体" w:eastAsia="宋体" w:hAnsi="宋体"/>
          <w:sz w:val="36"/>
        </w:rPr>
        <w:t>JWZW202011</w:t>
      </w:r>
    </w:p>
    <w:p w:rsidR="00A64781" w:rsidRDefault="00A64781" w:rsidP="00F17BE0">
      <w:pPr>
        <w:kinsoku w:val="0"/>
        <w:wordWrap w:val="0"/>
        <w:topLinePunct/>
        <w:ind w:firstLine="1494"/>
        <w:rPr>
          <w:rFonts w:ascii="宋体" w:eastAsia="宋体" w:hAnsi="宋体"/>
          <w:sz w:val="32"/>
        </w:rPr>
      </w:pPr>
      <w:r>
        <w:rPr>
          <w:rFonts w:ascii="宋体" w:eastAsia="宋体" w:hAnsi="宋体" w:hint="eastAsia"/>
          <w:sz w:val="36"/>
        </w:rPr>
        <w:t>项目名称：</w:t>
      </w:r>
      <w:r w:rsidR="003F40F2" w:rsidRPr="003F40F2">
        <w:rPr>
          <w:rFonts w:ascii="宋体" w:eastAsia="宋体" w:hAnsi="宋体" w:hint="eastAsia"/>
          <w:sz w:val="36"/>
        </w:rPr>
        <w:t>全自动除颤仪</w:t>
      </w:r>
      <w:r w:rsidR="0021468A" w:rsidRPr="00716330">
        <w:rPr>
          <w:rFonts w:asciiTheme="majorEastAsia" w:eastAsiaTheme="majorEastAsia" w:hAnsiTheme="majorEastAsia" w:hint="eastAsia"/>
          <w:sz w:val="36"/>
          <w:szCs w:val="36"/>
        </w:rPr>
        <w:t>采购</w:t>
      </w:r>
    </w:p>
    <w:p w:rsidR="00A64781" w:rsidRDefault="00A64781" w:rsidP="00F17BE0">
      <w:pPr>
        <w:kinsoku w:val="0"/>
        <w:wordWrap w:val="0"/>
        <w:topLinePunct/>
        <w:ind w:firstLine="1494"/>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jc w:val="center"/>
        <w:rPr>
          <w:rFonts w:ascii="宋体" w:eastAsia="宋体" w:hAnsi="宋体"/>
          <w:sz w:val="36"/>
        </w:rPr>
      </w:pPr>
    </w:p>
    <w:p w:rsidR="00A64781" w:rsidRDefault="00A64781" w:rsidP="00F17BE0">
      <w:pPr>
        <w:kinsoku w:val="0"/>
        <w:wordWrap w:val="0"/>
        <w:topLinePunct/>
        <w:jc w:val="center"/>
        <w:rPr>
          <w:rFonts w:ascii="宋体" w:eastAsia="宋体" w:hAnsi="宋体"/>
          <w:sz w:val="36"/>
        </w:rPr>
      </w:pPr>
    </w:p>
    <w:p w:rsidR="00A64781" w:rsidRDefault="00A64781" w:rsidP="00F17BE0">
      <w:pPr>
        <w:kinsoku w:val="0"/>
        <w:wordWrap w:val="0"/>
        <w:topLinePunct/>
        <w:jc w:val="center"/>
        <w:rPr>
          <w:rFonts w:ascii="宋体" w:eastAsia="宋体" w:hAnsi="宋体"/>
          <w:sz w:val="21"/>
        </w:rPr>
      </w:pPr>
    </w:p>
    <w:p w:rsidR="00A64781" w:rsidRDefault="00A64781" w:rsidP="00F17BE0">
      <w:pPr>
        <w:kinsoku w:val="0"/>
        <w:wordWrap w:val="0"/>
        <w:topLinePunct/>
        <w:jc w:val="center"/>
        <w:rPr>
          <w:rFonts w:ascii="宋体" w:eastAsia="宋体" w:hAnsi="宋体"/>
        </w:rPr>
      </w:pPr>
    </w:p>
    <w:p w:rsidR="00A64781" w:rsidRDefault="00A64781" w:rsidP="00F17BE0">
      <w:pPr>
        <w:kinsoku w:val="0"/>
        <w:wordWrap w:val="0"/>
        <w:topLinePunct/>
        <w:jc w:val="center"/>
        <w:rPr>
          <w:rFonts w:ascii="宋体" w:eastAsia="宋体" w:hAnsi="宋体"/>
          <w:sz w:val="36"/>
        </w:rPr>
      </w:pPr>
      <w:r>
        <w:rPr>
          <w:rFonts w:ascii="宋体" w:eastAsia="宋体" w:hAnsi="宋体" w:hint="eastAsia"/>
          <w:sz w:val="36"/>
        </w:rPr>
        <w:t>汕头大学</w:t>
      </w:r>
      <w:r w:rsidR="00DD226F">
        <w:rPr>
          <w:rFonts w:ascii="宋体" w:eastAsia="宋体" w:hAnsi="宋体" w:hint="eastAsia"/>
          <w:sz w:val="36"/>
        </w:rPr>
        <w:t>精神卫生中心</w:t>
      </w:r>
    </w:p>
    <w:p w:rsidR="00FE23DC" w:rsidRDefault="00A64781">
      <w:pPr>
        <w:kinsoku w:val="0"/>
        <w:wordWrap w:val="0"/>
        <w:topLinePunct/>
        <w:jc w:val="center"/>
        <w:rPr>
          <w:rFonts w:ascii="宋体" w:eastAsia="宋体" w:hAnsi="宋体"/>
          <w:sz w:val="24"/>
        </w:rPr>
      </w:pPr>
      <w:r>
        <w:rPr>
          <w:rFonts w:ascii="宋体" w:eastAsia="宋体" w:hAnsi="宋体" w:hint="eastAsia"/>
          <w:sz w:val="44"/>
        </w:rPr>
        <w:t>20</w:t>
      </w:r>
      <w:r w:rsidR="00A06F94">
        <w:rPr>
          <w:rFonts w:ascii="宋体" w:eastAsia="宋体" w:hAnsi="宋体" w:hint="eastAsia"/>
          <w:sz w:val="44"/>
        </w:rPr>
        <w:t>20</w:t>
      </w:r>
      <w:r w:rsidR="005558B9">
        <w:rPr>
          <w:rFonts w:ascii="宋体" w:eastAsia="宋体" w:hAnsi="宋体" w:hint="eastAsia"/>
          <w:sz w:val="44"/>
        </w:rPr>
        <w:t>年1</w:t>
      </w:r>
      <w:r w:rsidR="00A06F94">
        <w:rPr>
          <w:rFonts w:ascii="宋体" w:eastAsia="宋体" w:hAnsi="宋体" w:hint="eastAsia"/>
          <w:sz w:val="44"/>
        </w:rPr>
        <w:t>0</w:t>
      </w:r>
      <w:r w:rsidR="005558B9">
        <w:rPr>
          <w:rFonts w:ascii="宋体" w:eastAsia="宋体" w:hAnsi="宋体" w:hint="eastAsia"/>
          <w:sz w:val="44"/>
        </w:rPr>
        <w:t>月</w:t>
      </w: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Default="00A64781" w:rsidP="00F17BE0">
      <w:pPr>
        <w:pageBreakBefore/>
        <w:kinsoku w:val="0"/>
        <w:wordWrap w:val="0"/>
        <w:topLinePunct/>
        <w:jc w:val="center"/>
        <w:rPr>
          <w:rFonts w:ascii="宋体" w:eastAsia="宋体" w:hAnsi="Arial Narrow"/>
          <w:b/>
          <w:sz w:val="44"/>
        </w:rPr>
      </w:pPr>
      <w:r>
        <w:rPr>
          <w:rFonts w:ascii="宋体" w:eastAsia="宋体" w:hAnsi="Arial Narrow" w:hint="eastAsia"/>
          <w:b/>
          <w:sz w:val="44"/>
        </w:rPr>
        <w:lastRenderedPageBreak/>
        <w:t>目  录</w:t>
      </w:r>
    </w:p>
    <w:p w:rsidR="00A64781" w:rsidRDefault="00A64781" w:rsidP="00F17BE0">
      <w:pPr>
        <w:kinsoku w:val="0"/>
        <w:wordWrap w:val="0"/>
        <w:topLinePunct/>
        <w:jc w:val="center"/>
        <w:rPr>
          <w:rFonts w:ascii="宋体" w:eastAsia="宋体" w:hAnsi="Arial Narrow"/>
          <w:b/>
          <w:sz w:val="44"/>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第一部分  投标须知、招标项目说明</w:t>
      </w:r>
    </w:p>
    <w:p w:rsidR="00A64781" w:rsidRDefault="00A64781" w:rsidP="00E43C96">
      <w:pPr>
        <w:numPr>
          <w:ilvl w:val="0"/>
          <w:numId w:val="11"/>
        </w:numPr>
        <w:kinsoku w:val="0"/>
        <w:wordWrap w:val="0"/>
        <w:topLinePunct/>
        <w:rPr>
          <w:rFonts w:ascii="宋体" w:eastAsia="宋体" w:hAnsi="Arial Narrow"/>
        </w:rPr>
      </w:pPr>
      <w:r>
        <w:rPr>
          <w:rFonts w:ascii="宋体" w:eastAsia="宋体" w:hAnsi="Arial Narrow" w:hint="eastAsia"/>
        </w:rPr>
        <w:t>投标人须知</w:t>
      </w:r>
    </w:p>
    <w:p w:rsidR="00A64781" w:rsidRDefault="00A64781" w:rsidP="00E43C96">
      <w:pPr>
        <w:numPr>
          <w:ilvl w:val="0"/>
          <w:numId w:val="11"/>
        </w:numPr>
        <w:kinsoku w:val="0"/>
        <w:wordWrap w:val="0"/>
        <w:topLinePunct/>
        <w:rPr>
          <w:rFonts w:ascii="宋体" w:eastAsia="宋体" w:hAnsi="Arial Narrow"/>
        </w:rPr>
      </w:pPr>
      <w:r>
        <w:rPr>
          <w:rFonts w:ascii="宋体" w:eastAsia="宋体" w:hAnsi="Arial Narrow" w:hint="eastAsia"/>
        </w:rPr>
        <w:t>招标项目的名称、性质和数量</w:t>
      </w:r>
    </w:p>
    <w:p w:rsidR="00A64781" w:rsidRDefault="00A64781" w:rsidP="00E43C96">
      <w:pPr>
        <w:numPr>
          <w:ilvl w:val="0"/>
          <w:numId w:val="11"/>
        </w:numPr>
        <w:kinsoku w:val="0"/>
        <w:wordWrap w:val="0"/>
        <w:topLinePunct/>
        <w:rPr>
          <w:rFonts w:ascii="宋体" w:eastAsia="宋体" w:hAnsi="Arial Narrow"/>
        </w:rPr>
      </w:pPr>
      <w:r>
        <w:rPr>
          <w:rFonts w:ascii="宋体" w:eastAsia="宋体" w:hAnsi="Arial Narrow" w:hint="eastAsia"/>
        </w:rPr>
        <w:t>投标报价方式及报价要求</w:t>
      </w:r>
    </w:p>
    <w:p w:rsidR="00A64781" w:rsidRDefault="00A64781" w:rsidP="00E43C96">
      <w:pPr>
        <w:numPr>
          <w:ilvl w:val="0"/>
          <w:numId w:val="11"/>
        </w:numPr>
        <w:kinsoku w:val="0"/>
        <w:wordWrap w:val="0"/>
        <w:topLinePunct/>
        <w:rPr>
          <w:rFonts w:ascii="宋体" w:eastAsia="宋体" w:hAnsi="Arial Narrow"/>
        </w:rPr>
      </w:pPr>
      <w:r>
        <w:rPr>
          <w:rFonts w:ascii="宋体" w:eastAsia="宋体" w:hAnsi="Arial Narrow" w:hint="eastAsia"/>
        </w:rPr>
        <w:t>提交投标书的方式、地点和截止日期</w:t>
      </w:r>
    </w:p>
    <w:p w:rsidR="00A64781" w:rsidRDefault="00A64781" w:rsidP="00E43C96">
      <w:pPr>
        <w:numPr>
          <w:ilvl w:val="0"/>
          <w:numId w:val="11"/>
        </w:numPr>
        <w:kinsoku w:val="0"/>
        <w:wordWrap w:val="0"/>
        <w:topLinePunct/>
        <w:rPr>
          <w:rFonts w:ascii="宋体" w:eastAsia="宋体" w:hAnsi="Arial Narrow"/>
        </w:rPr>
      </w:pPr>
      <w:r>
        <w:rPr>
          <w:rFonts w:ascii="宋体" w:eastAsia="宋体" w:hAnsi="Arial Narrow" w:hint="eastAsia"/>
        </w:rPr>
        <w:t>评（议）标原则</w:t>
      </w:r>
    </w:p>
    <w:p w:rsidR="00A64781" w:rsidRDefault="00A64781" w:rsidP="00E43C96">
      <w:pPr>
        <w:numPr>
          <w:ilvl w:val="0"/>
          <w:numId w:val="11"/>
        </w:numPr>
        <w:kinsoku w:val="0"/>
        <w:wordWrap w:val="0"/>
        <w:topLinePunct/>
        <w:rPr>
          <w:rFonts w:ascii="宋体" w:eastAsia="宋体" w:hAnsi="Arial Narrow"/>
        </w:rPr>
      </w:pPr>
      <w:r>
        <w:rPr>
          <w:rFonts w:ascii="宋体" w:eastAsia="宋体" w:hAnsi="Arial Narrow" w:hint="eastAsia"/>
        </w:rPr>
        <w:t>开标、评标、定标</w:t>
      </w:r>
    </w:p>
    <w:p w:rsidR="00A64781" w:rsidRDefault="00A64781" w:rsidP="00E43C96">
      <w:pPr>
        <w:numPr>
          <w:ilvl w:val="0"/>
          <w:numId w:val="11"/>
        </w:numPr>
        <w:kinsoku w:val="0"/>
        <w:wordWrap w:val="0"/>
        <w:topLinePunct/>
        <w:rPr>
          <w:rFonts w:ascii="宋体" w:eastAsia="宋体" w:hAnsi="宋体"/>
        </w:rPr>
      </w:pPr>
      <w:r>
        <w:rPr>
          <w:rFonts w:ascii="宋体" w:eastAsia="宋体" w:hAnsi="宋体" w:hint="eastAsia"/>
        </w:rPr>
        <w:t>评标过程的保密性</w:t>
      </w:r>
    </w:p>
    <w:p w:rsidR="00A64781" w:rsidRDefault="00A64781" w:rsidP="00F17BE0">
      <w:pPr>
        <w:kinsoku w:val="0"/>
        <w:wordWrap w:val="0"/>
        <w:topLinePunct/>
        <w:adjustRightInd w:val="0"/>
        <w:snapToGrid w:val="0"/>
        <w:spacing w:before="50" w:after="50"/>
        <w:rPr>
          <w:rFonts w:ascii="宋体" w:eastAsia="宋体" w:hAnsi="Arial Narrow"/>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第二部分  技术规格要求和交货日期、地点等</w:t>
      </w:r>
    </w:p>
    <w:p w:rsidR="00A64781" w:rsidRDefault="00A64781" w:rsidP="00E43C96">
      <w:pPr>
        <w:numPr>
          <w:ilvl w:val="0"/>
          <w:numId w:val="8"/>
        </w:numPr>
        <w:kinsoku w:val="0"/>
        <w:wordWrap w:val="0"/>
        <w:topLinePunct/>
        <w:adjustRightInd w:val="0"/>
        <w:snapToGrid w:val="0"/>
        <w:spacing w:before="50" w:after="50"/>
        <w:rPr>
          <w:rFonts w:ascii="宋体" w:eastAsia="宋体" w:hAnsi="Arial Narrow"/>
        </w:rPr>
      </w:pPr>
      <w:r>
        <w:rPr>
          <w:rFonts w:ascii="宋体" w:eastAsia="宋体" w:hAnsi="Arial Narrow" w:hint="eastAsia"/>
        </w:rPr>
        <w:t>项目内容、主要技术指标及数量</w:t>
      </w:r>
    </w:p>
    <w:p w:rsidR="00A64781" w:rsidRDefault="00A64781" w:rsidP="00E43C96">
      <w:pPr>
        <w:numPr>
          <w:ilvl w:val="0"/>
          <w:numId w:val="8"/>
        </w:numPr>
        <w:kinsoku w:val="0"/>
        <w:wordWrap w:val="0"/>
        <w:topLinePunct/>
        <w:adjustRightInd w:val="0"/>
        <w:snapToGrid w:val="0"/>
        <w:spacing w:before="50" w:after="50"/>
        <w:rPr>
          <w:rFonts w:ascii="宋体" w:eastAsia="宋体" w:hAnsi="Arial Narrow"/>
        </w:rPr>
      </w:pPr>
      <w:r>
        <w:rPr>
          <w:rFonts w:ascii="宋体" w:eastAsia="宋体" w:hAnsi="Arial Narrow" w:hint="eastAsia"/>
        </w:rPr>
        <w:t>交货或竣工时间地点</w:t>
      </w:r>
    </w:p>
    <w:p w:rsidR="00A64781" w:rsidRDefault="00A64781" w:rsidP="00E43C96">
      <w:pPr>
        <w:numPr>
          <w:ilvl w:val="0"/>
          <w:numId w:val="8"/>
        </w:numPr>
        <w:kinsoku w:val="0"/>
        <w:wordWrap w:val="0"/>
        <w:topLinePunct/>
        <w:adjustRightInd w:val="0"/>
        <w:snapToGrid w:val="0"/>
        <w:spacing w:before="50" w:after="50"/>
        <w:rPr>
          <w:rFonts w:ascii="宋体" w:eastAsia="宋体" w:hAnsi="Arial Narrow"/>
        </w:rPr>
      </w:pPr>
      <w:r>
        <w:rPr>
          <w:rFonts w:ascii="宋体" w:eastAsia="宋体" w:hAnsi="Arial Narrow" w:hint="eastAsia"/>
        </w:rPr>
        <w:t>招标货物的质量及售后服务要求</w:t>
      </w:r>
    </w:p>
    <w:p w:rsidR="00A64781" w:rsidRDefault="00A64781" w:rsidP="00F17BE0">
      <w:pPr>
        <w:kinsoku w:val="0"/>
        <w:wordWrap w:val="0"/>
        <w:topLinePunct/>
        <w:adjustRightInd w:val="0"/>
        <w:snapToGrid w:val="0"/>
        <w:spacing w:before="50" w:after="50"/>
        <w:rPr>
          <w:rFonts w:ascii="宋体" w:eastAsia="宋体" w:hAnsi="Arial Narrow"/>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第三部分  合同样本</w:t>
      </w:r>
    </w:p>
    <w:p w:rsidR="00A64781" w:rsidRDefault="00A64781" w:rsidP="00F17BE0">
      <w:pPr>
        <w:kinsoku w:val="0"/>
        <w:wordWrap w:val="0"/>
        <w:topLinePunct/>
        <w:adjustRightInd w:val="0"/>
        <w:snapToGrid w:val="0"/>
        <w:spacing w:before="50" w:after="50"/>
        <w:rPr>
          <w:rFonts w:ascii="宋体" w:eastAsia="宋体" w:hAnsi="Arial Narrow"/>
          <w:b/>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第四部分  投标书格式</w:t>
      </w:r>
    </w:p>
    <w:p w:rsidR="00A64781" w:rsidRDefault="00A64781" w:rsidP="00F17BE0">
      <w:pPr>
        <w:kinsoku w:val="0"/>
        <w:wordWrap w:val="0"/>
        <w:topLinePunct/>
        <w:adjustRightInd w:val="0"/>
        <w:snapToGrid w:val="0"/>
        <w:spacing w:before="50" w:after="50"/>
        <w:rPr>
          <w:rFonts w:ascii="宋体" w:eastAsia="宋体" w:hAnsi="Arial Narrow"/>
          <w:b/>
          <w:sz w:val="32"/>
        </w:rPr>
      </w:pPr>
    </w:p>
    <w:p w:rsidR="00A64781" w:rsidRDefault="00A64781" w:rsidP="00F17BE0">
      <w:pPr>
        <w:kinsoku w:val="0"/>
        <w:wordWrap w:val="0"/>
        <w:topLinePunct/>
        <w:jc w:val="center"/>
        <w:rPr>
          <w:rFonts w:ascii="宋体" w:eastAsia="宋体" w:hAnsi="Arial Narrow"/>
          <w:b/>
          <w:sz w:val="30"/>
        </w:rPr>
      </w:pPr>
      <w:r>
        <w:rPr>
          <w:rFonts w:ascii="宋体" w:eastAsia="宋体" w:hAnsi="Arial Narrow"/>
        </w:rPr>
        <w:br w:type="page"/>
      </w:r>
      <w:r>
        <w:rPr>
          <w:rFonts w:ascii="宋体" w:eastAsia="宋体" w:hAnsi="Arial Narrow" w:hint="eastAsia"/>
          <w:b/>
          <w:sz w:val="30"/>
        </w:rPr>
        <w:lastRenderedPageBreak/>
        <w:t>第一部分  投标须知、招标项目说明</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一、投标人须知</w:t>
      </w:r>
    </w:p>
    <w:p w:rsidR="00A64781" w:rsidRPr="0072779F" w:rsidRDefault="00A64781" w:rsidP="00F17BE0">
      <w:pPr>
        <w:numPr>
          <w:ilvl w:val="0"/>
          <w:numId w:val="4"/>
        </w:numPr>
        <w:tabs>
          <w:tab w:val="clear" w:pos="425"/>
          <w:tab w:val="num" w:pos="0"/>
        </w:tabs>
        <w:kinsoku w:val="0"/>
        <w:wordWrap w:val="0"/>
        <w:topLinePunct/>
        <w:ind w:left="830" w:hanging="332"/>
        <w:rPr>
          <w:rFonts w:ascii="宋体" w:eastAsia="宋体" w:hAnsi="Arial Narrow"/>
          <w:sz w:val="18"/>
        </w:rPr>
      </w:pPr>
      <w:r w:rsidRPr="0072779F">
        <w:rPr>
          <w:rFonts w:ascii="宋体" w:eastAsia="宋体" w:hAnsi="Arial Narrow" w:hint="eastAsia"/>
          <w:sz w:val="18"/>
        </w:rPr>
        <w:t>投标文件要求：</w:t>
      </w:r>
      <w:r w:rsidRPr="0072779F">
        <w:rPr>
          <w:rFonts w:ascii="宋体" w:eastAsia="宋体" w:hAnsi="Arial Narrow" w:hint="eastAsia"/>
          <w:b/>
          <w:bCs/>
          <w:sz w:val="18"/>
        </w:rPr>
        <w:t>正本（含资质文件）一份，副本</w:t>
      </w:r>
      <w:r w:rsidR="001D734F" w:rsidRPr="0072779F">
        <w:rPr>
          <w:rFonts w:ascii="宋体" w:eastAsia="宋体" w:hAnsi="Arial Narrow" w:hint="eastAsia"/>
          <w:b/>
          <w:bCs/>
          <w:sz w:val="18"/>
        </w:rPr>
        <w:t>五</w:t>
      </w:r>
      <w:r w:rsidRPr="0072779F">
        <w:rPr>
          <w:rFonts w:ascii="宋体" w:eastAsia="宋体" w:hAnsi="Arial Narrow" w:hint="eastAsia"/>
          <w:b/>
          <w:bCs/>
          <w:sz w:val="18"/>
        </w:rPr>
        <w:t>份</w:t>
      </w:r>
      <w:r w:rsidR="0072779F">
        <w:rPr>
          <w:rFonts w:ascii="宋体" w:eastAsia="宋体" w:hAnsi="Arial Narrow" w:hint="eastAsia"/>
          <w:b/>
          <w:bCs/>
          <w:sz w:val="18"/>
        </w:rPr>
        <w:t>。</w:t>
      </w:r>
    </w:p>
    <w:p w:rsidR="00A64781" w:rsidRDefault="00A64781" w:rsidP="00F17BE0">
      <w:pPr>
        <w:numPr>
          <w:ilvl w:val="0"/>
          <w:numId w:val="4"/>
        </w:numPr>
        <w:kinsoku w:val="0"/>
        <w:wordWrap w:val="0"/>
        <w:topLinePunct/>
        <w:ind w:firstLine="73"/>
        <w:rPr>
          <w:rFonts w:ascii="宋体" w:eastAsia="宋体" w:hAnsi="Arial Narrow"/>
          <w:sz w:val="18"/>
        </w:rPr>
      </w:pPr>
      <w:r>
        <w:rPr>
          <w:rFonts w:ascii="宋体" w:eastAsia="宋体" w:hAnsi="Arial Narrow" w:hint="eastAsia"/>
          <w:sz w:val="18"/>
        </w:rPr>
        <w:t>投标书和</w:t>
      </w:r>
      <w:proofErr w:type="gramStart"/>
      <w:r>
        <w:rPr>
          <w:rFonts w:ascii="宋体" w:eastAsia="宋体" w:hAnsi="Arial Narrow" w:hint="eastAsia"/>
          <w:sz w:val="18"/>
        </w:rPr>
        <w:t>签定</w:t>
      </w:r>
      <w:proofErr w:type="gramEnd"/>
      <w:r>
        <w:rPr>
          <w:rFonts w:ascii="宋体" w:eastAsia="宋体" w:hAnsi="Arial Narrow" w:hint="eastAsia"/>
          <w:sz w:val="18"/>
        </w:rPr>
        <w:t>合同要求企业法人或企业法人授权委托代表签名方为有效。</w:t>
      </w:r>
    </w:p>
    <w:p w:rsidR="00A64781" w:rsidRDefault="00A515A7" w:rsidP="00A515A7">
      <w:pPr>
        <w:kinsoku w:val="0"/>
        <w:wordWrap w:val="0"/>
        <w:topLinePunct/>
        <w:ind w:left="498"/>
        <w:rPr>
          <w:rFonts w:ascii="宋体" w:eastAsia="宋体" w:hAnsi="Arial Narrow"/>
          <w:sz w:val="21"/>
        </w:rPr>
      </w:pPr>
      <w:r>
        <w:rPr>
          <w:rFonts w:ascii="宋体" w:eastAsia="宋体" w:hAnsi="Arial Narrow" w:hint="eastAsia"/>
          <w:sz w:val="18"/>
        </w:rPr>
        <w:t>3.</w:t>
      </w:r>
      <w:r w:rsidR="00A64781">
        <w:rPr>
          <w:rFonts w:ascii="宋体" w:eastAsia="宋体" w:hAnsi="Arial Narrow" w:hint="eastAsia"/>
          <w:sz w:val="18"/>
        </w:rPr>
        <w:t>如有必要，投标人应接受招标人的答辩要求。</w:t>
      </w:r>
    </w:p>
    <w:p w:rsidR="00A64781" w:rsidRPr="00A515A7" w:rsidRDefault="00A515A7" w:rsidP="00A515A7">
      <w:pPr>
        <w:kinsoku w:val="0"/>
        <w:wordWrap w:val="0"/>
        <w:topLinePunct/>
        <w:ind w:firstLineChars="200" w:firstLine="464"/>
        <w:rPr>
          <w:rFonts w:ascii="宋体" w:eastAsia="宋体" w:hAnsi="Arial Narrow"/>
          <w:sz w:val="21"/>
        </w:rPr>
      </w:pPr>
      <w:r>
        <w:rPr>
          <w:rFonts w:ascii="宋体" w:eastAsia="宋体" w:hAnsi="Arial Narrow" w:hint="eastAsia"/>
          <w:sz w:val="18"/>
        </w:rPr>
        <w:t>4.</w:t>
      </w:r>
      <w:r w:rsidR="00A64781">
        <w:rPr>
          <w:rFonts w:ascii="宋体" w:eastAsia="宋体" w:hAnsi="Arial Narrow" w:hint="eastAsia"/>
          <w:sz w:val="18"/>
        </w:rPr>
        <w:t>投标人必须接受</w:t>
      </w:r>
      <w:r w:rsidR="00A64781">
        <w:rPr>
          <w:rFonts w:ascii="宋体" w:eastAsia="宋体" w:hAnsi="Arial Narrow" w:hint="eastAsia"/>
          <w:b/>
          <w:bCs/>
          <w:sz w:val="18"/>
        </w:rPr>
        <w:t>货到后验收合格方给</w:t>
      </w:r>
      <w:proofErr w:type="gramStart"/>
      <w:r w:rsidR="00A64781">
        <w:rPr>
          <w:rFonts w:ascii="宋体" w:eastAsia="宋体" w:hAnsi="Arial Narrow" w:hint="eastAsia"/>
          <w:b/>
          <w:bCs/>
          <w:sz w:val="18"/>
        </w:rPr>
        <w:t>予付款</w:t>
      </w:r>
      <w:proofErr w:type="gramEnd"/>
      <w:r w:rsidR="00A64781">
        <w:rPr>
          <w:rFonts w:ascii="宋体" w:eastAsia="宋体" w:hAnsi="Arial Narrow" w:hint="eastAsia"/>
          <w:sz w:val="18"/>
        </w:rPr>
        <w:t>的条款。</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二、招标项目的名称</w:t>
      </w:r>
      <w:r w:rsidR="00A307FF">
        <w:rPr>
          <w:rFonts w:ascii="宋体" w:eastAsia="宋体" w:hAnsi="Arial Narrow" w:hint="eastAsia"/>
          <w:b/>
          <w:sz w:val="21"/>
        </w:rPr>
        <w:t>及预算</w:t>
      </w:r>
    </w:p>
    <w:p w:rsidR="005A5D53" w:rsidRPr="005A5D53" w:rsidRDefault="005A5D53" w:rsidP="00A515A7">
      <w:pPr>
        <w:kinsoku w:val="0"/>
        <w:wordWrap w:val="0"/>
        <w:topLinePunct/>
        <w:ind w:firstLineChars="100" w:firstLine="263"/>
        <w:rPr>
          <w:rFonts w:ascii="宋体" w:hAnsi="Arial Narrow"/>
          <w:b/>
          <w:sz w:val="21"/>
          <w:szCs w:val="21"/>
        </w:rPr>
      </w:pPr>
      <w:r w:rsidRPr="005A5D53">
        <w:rPr>
          <w:rFonts w:ascii="宋体" w:hAnsi="Arial Narrow" w:hint="eastAsia"/>
          <w:b/>
          <w:sz w:val="21"/>
          <w:szCs w:val="21"/>
        </w:rPr>
        <w:t>汕头大学</w:t>
      </w:r>
      <w:r w:rsidR="0079623E">
        <w:rPr>
          <w:rFonts w:ascii="宋体" w:hAnsi="Arial Narrow" w:hint="eastAsia"/>
          <w:b/>
          <w:sz w:val="21"/>
          <w:szCs w:val="21"/>
        </w:rPr>
        <w:t>精神卫生中心</w:t>
      </w:r>
      <w:r w:rsidR="00A06F94" w:rsidRPr="00A06F94">
        <w:rPr>
          <w:rFonts w:ascii="宋体" w:hAnsi="Arial Narrow" w:hint="eastAsia"/>
          <w:b/>
          <w:sz w:val="21"/>
          <w:szCs w:val="21"/>
        </w:rPr>
        <w:t>全自动除颤仪</w:t>
      </w:r>
      <w:r w:rsidR="0021468A" w:rsidRPr="00716330">
        <w:rPr>
          <w:rFonts w:ascii="宋体" w:hAnsi="Arial Narrow" w:hint="eastAsia"/>
          <w:b/>
          <w:sz w:val="21"/>
          <w:szCs w:val="21"/>
        </w:rPr>
        <w:t>采购</w:t>
      </w:r>
      <w:r w:rsidRPr="00716330">
        <w:rPr>
          <w:rFonts w:ascii="宋体" w:hAnsi="Arial Narrow" w:hint="eastAsia"/>
          <w:b/>
          <w:sz w:val="21"/>
          <w:szCs w:val="21"/>
        </w:rPr>
        <w:t>项目</w:t>
      </w:r>
      <w:r w:rsidR="007C6391">
        <w:rPr>
          <w:rFonts w:ascii="宋体" w:hAnsi="Arial Narrow" w:hint="eastAsia"/>
          <w:b/>
          <w:sz w:val="21"/>
          <w:szCs w:val="21"/>
        </w:rPr>
        <w:t>，预算人民币</w:t>
      </w:r>
      <w:r w:rsidR="00A06F94">
        <w:rPr>
          <w:rFonts w:ascii="宋体" w:hAnsi="Arial Narrow" w:hint="eastAsia"/>
          <w:b/>
          <w:sz w:val="21"/>
          <w:szCs w:val="21"/>
        </w:rPr>
        <w:t>17.5</w:t>
      </w:r>
      <w:r w:rsidR="00A06F94">
        <w:rPr>
          <w:rFonts w:ascii="宋体" w:hAnsi="Arial Narrow" w:hint="eastAsia"/>
          <w:b/>
          <w:sz w:val="21"/>
          <w:szCs w:val="21"/>
        </w:rPr>
        <w:t>万</w:t>
      </w:r>
      <w:r w:rsidR="007C6391">
        <w:rPr>
          <w:rFonts w:ascii="宋体" w:hAnsi="Arial Narrow" w:hint="eastAsia"/>
          <w:b/>
          <w:sz w:val="21"/>
          <w:szCs w:val="21"/>
        </w:rPr>
        <w:t>元。</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三、投标报价方式及报价要求</w:t>
      </w:r>
    </w:p>
    <w:p w:rsidR="00A64781" w:rsidRDefault="00A64781" w:rsidP="00F17BE0">
      <w:pPr>
        <w:numPr>
          <w:ilvl w:val="0"/>
          <w:numId w:val="3"/>
        </w:numPr>
        <w:tabs>
          <w:tab w:val="clear" w:pos="425"/>
          <w:tab w:val="num" w:pos="0"/>
        </w:tabs>
        <w:kinsoku w:val="0"/>
        <w:wordWrap w:val="0"/>
        <w:topLinePunct/>
        <w:ind w:left="664" w:hanging="332"/>
        <w:rPr>
          <w:rFonts w:ascii="宋体" w:eastAsia="宋体" w:hAnsi="Arial Narrow"/>
          <w:sz w:val="18"/>
        </w:rPr>
      </w:pPr>
      <w:r>
        <w:rPr>
          <w:rFonts w:ascii="宋体" w:eastAsia="宋体" w:hAnsi="Arial Narrow" w:hint="eastAsia"/>
          <w:sz w:val="18"/>
        </w:rPr>
        <w:t>报价方式：以</w:t>
      </w:r>
      <w:r>
        <w:rPr>
          <w:rFonts w:ascii="宋体" w:eastAsia="宋体" w:hAnsi="Arial Narrow" w:hint="eastAsia"/>
          <w:b/>
          <w:bCs/>
          <w:sz w:val="18"/>
        </w:rPr>
        <w:t>人民币</w:t>
      </w:r>
      <w:r>
        <w:rPr>
          <w:rFonts w:ascii="宋体" w:eastAsia="宋体" w:hAnsi="Arial Narrow" w:hint="eastAsia"/>
          <w:sz w:val="18"/>
        </w:rPr>
        <w:t>报价。</w:t>
      </w:r>
    </w:p>
    <w:p w:rsidR="00A64781" w:rsidRDefault="00A64781" w:rsidP="00F17BE0">
      <w:pPr>
        <w:numPr>
          <w:ilvl w:val="0"/>
          <w:numId w:val="3"/>
        </w:numPr>
        <w:tabs>
          <w:tab w:val="clear" w:pos="425"/>
          <w:tab w:val="num" w:pos="0"/>
        </w:tabs>
        <w:kinsoku w:val="0"/>
        <w:wordWrap w:val="0"/>
        <w:topLinePunct/>
        <w:ind w:left="664" w:hanging="332"/>
        <w:rPr>
          <w:rFonts w:ascii="宋体" w:eastAsia="宋体" w:hAnsi="宋体"/>
          <w:sz w:val="18"/>
        </w:rPr>
      </w:pPr>
      <w:r>
        <w:rPr>
          <w:rFonts w:ascii="宋体" w:eastAsia="宋体" w:hAnsi="Arial Narrow" w:hint="eastAsia"/>
          <w:sz w:val="18"/>
        </w:rPr>
        <w:t>报价要求：设备按单台套报价，</w:t>
      </w:r>
      <w:r w:rsidR="00437122">
        <w:rPr>
          <w:rFonts w:ascii="宋体" w:eastAsia="宋体" w:hAnsi="Arial Narrow" w:hint="eastAsia"/>
          <w:sz w:val="18"/>
        </w:rPr>
        <w:t>必须</w:t>
      </w:r>
      <w:r w:rsidR="00F9499C">
        <w:rPr>
          <w:rFonts w:ascii="宋体" w:eastAsia="宋体" w:hAnsi="Arial Narrow" w:hint="eastAsia"/>
          <w:sz w:val="18"/>
        </w:rPr>
        <w:t>包</w:t>
      </w:r>
      <w:r>
        <w:rPr>
          <w:rFonts w:ascii="宋体" w:eastAsia="宋体" w:hAnsi="Arial Narrow" w:hint="eastAsia"/>
          <w:sz w:val="18"/>
        </w:rPr>
        <w:t>含</w:t>
      </w:r>
      <w:r w:rsidR="00695A66">
        <w:rPr>
          <w:rFonts w:ascii="宋体" w:eastAsia="宋体" w:hAnsi="Arial Narrow" w:hint="eastAsia"/>
          <w:sz w:val="18"/>
        </w:rPr>
        <w:t>各种附属配件、含</w:t>
      </w:r>
      <w:r>
        <w:rPr>
          <w:rFonts w:ascii="宋体" w:eastAsia="宋体" w:hAnsi="Arial Narrow" w:hint="eastAsia"/>
          <w:sz w:val="18"/>
        </w:rPr>
        <w:t>税价及运输安装等有关</w:t>
      </w:r>
      <w:r w:rsidR="00437122">
        <w:rPr>
          <w:rFonts w:ascii="宋体" w:eastAsia="宋体" w:hAnsi="Arial Narrow" w:hint="eastAsia"/>
          <w:sz w:val="18"/>
        </w:rPr>
        <w:t>一切</w:t>
      </w:r>
      <w:r>
        <w:rPr>
          <w:rFonts w:ascii="宋体" w:eastAsia="宋体" w:hAnsi="Arial Narrow" w:hint="eastAsia"/>
          <w:sz w:val="18"/>
        </w:rPr>
        <w:t>费用</w:t>
      </w:r>
      <w:r w:rsidR="00437122" w:rsidRPr="00437122">
        <w:rPr>
          <w:rFonts w:ascii="宋体" w:hAnsi="宋体" w:hint="eastAsia"/>
          <w:sz w:val="21"/>
          <w:szCs w:val="21"/>
        </w:rPr>
        <w:t>。</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四、提交投标书的方式、地点和截止时间</w:t>
      </w:r>
    </w:p>
    <w:p w:rsidR="00A64781" w:rsidRDefault="00A64781" w:rsidP="00A515A7">
      <w:pPr>
        <w:kinsoku w:val="0"/>
        <w:wordWrap w:val="0"/>
        <w:topLinePunct/>
        <w:rPr>
          <w:rFonts w:ascii="宋体" w:eastAsia="宋体" w:hAnsi="Arial Narrow"/>
          <w:sz w:val="18"/>
        </w:rPr>
      </w:pPr>
      <w:r>
        <w:rPr>
          <w:rFonts w:ascii="宋体" w:eastAsia="宋体" w:hAnsi="Arial Narrow" w:hint="eastAsia"/>
          <w:sz w:val="18"/>
        </w:rPr>
        <w:t>投标书必须以密封加盖骑缝章的形式送达</w:t>
      </w:r>
      <w:proofErr w:type="gramStart"/>
      <w:r w:rsidR="00B56D06">
        <w:rPr>
          <w:rFonts w:ascii="宋体" w:eastAsia="宋体" w:hAnsi="Arial Narrow" w:hint="eastAsia"/>
          <w:sz w:val="18"/>
        </w:rPr>
        <w:t>汕头</w:t>
      </w:r>
      <w:r w:rsidR="0079623E">
        <w:rPr>
          <w:rFonts w:ascii="宋体" w:eastAsia="宋体" w:hAnsi="Arial Narrow" w:hint="eastAsia"/>
          <w:sz w:val="18"/>
        </w:rPr>
        <w:t>龙湖区万吉</w:t>
      </w:r>
      <w:proofErr w:type="gramEnd"/>
      <w:r w:rsidR="0079623E">
        <w:rPr>
          <w:rFonts w:ascii="宋体" w:eastAsia="宋体" w:hAnsi="Arial Narrow" w:hint="eastAsia"/>
          <w:sz w:val="18"/>
        </w:rPr>
        <w:t>片区</w:t>
      </w:r>
      <w:r>
        <w:rPr>
          <w:rFonts w:ascii="宋体" w:eastAsia="宋体" w:hAnsi="Arial Narrow" w:hint="eastAsia"/>
          <w:sz w:val="18"/>
        </w:rPr>
        <w:t>汕头大学</w:t>
      </w:r>
      <w:r w:rsidR="0079623E">
        <w:rPr>
          <w:rFonts w:ascii="宋体" w:eastAsia="宋体" w:hAnsi="Arial Narrow" w:hint="eastAsia"/>
          <w:sz w:val="18"/>
        </w:rPr>
        <w:t>精神卫生中心总务</w:t>
      </w:r>
      <w:r>
        <w:rPr>
          <w:rFonts w:ascii="宋体" w:eastAsia="宋体" w:hAnsi="Arial Narrow" w:hint="eastAsia"/>
          <w:sz w:val="18"/>
        </w:rPr>
        <w:t>科</w:t>
      </w:r>
    </w:p>
    <w:p w:rsidR="00A64781" w:rsidRDefault="00A64781" w:rsidP="00F17BE0">
      <w:pPr>
        <w:kinsoku w:val="0"/>
        <w:wordWrap w:val="0"/>
        <w:topLinePunct/>
        <w:ind w:firstLine="830"/>
        <w:rPr>
          <w:rFonts w:ascii="宋体" w:eastAsia="宋体" w:hAnsi="Arial Narrow"/>
          <w:sz w:val="18"/>
        </w:rPr>
      </w:pPr>
      <w:r>
        <w:rPr>
          <w:rFonts w:ascii="宋体" w:eastAsia="宋体" w:hAnsi="Arial Narrow" w:hint="eastAsia"/>
          <w:sz w:val="18"/>
        </w:rPr>
        <w:t>联系人：</w:t>
      </w:r>
      <w:smartTag w:uri="urn:schemas-microsoft-com:office:smarttags" w:element="PersonName">
        <w:smartTagPr>
          <w:attr w:name="ProductID" w:val="朱"/>
        </w:smartTagPr>
        <w:r w:rsidR="0079623E">
          <w:rPr>
            <w:rFonts w:ascii="宋体" w:eastAsia="宋体" w:hAnsi="Arial Narrow" w:hint="eastAsia"/>
            <w:sz w:val="18"/>
          </w:rPr>
          <w:t>朱</w:t>
        </w:r>
      </w:smartTag>
      <w:r w:rsidR="0079623E">
        <w:rPr>
          <w:rFonts w:ascii="宋体" w:eastAsia="宋体" w:hAnsi="Arial Narrow" w:hint="eastAsia"/>
          <w:sz w:val="18"/>
        </w:rPr>
        <w:t>先生</w:t>
      </w:r>
    </w:p>
    <w:p w:rsidR="00A64781" w:rsidRDefault="00A64781" w:rsidP="00F17BE0">
      <w:pPr>
        <w:kinsoku w:val="0"/>
        <w:wordWrap w:val="0"/>
        <w:topLinePunct/>
        <w:ind w:firstLine="830"/>
        <w:rPr>
          <w:rFonts w:ascii="宋体" w:eastAsia="宋体" w:hAnsi="Arial Narrow"/>
          <w:sz w:val="18"/>
        </w:rPr>
      </w:pPr>
      <w:r>
        <w:rPr>
          <w:rFonts w:ascii="宋体" w:eastAsia="宋体" w:hAnsi="Arial Narrow" w:hint="eastAsia"/>
          <w:sz w:val="18"/>
        </w:rPr>
        <w:t>联系电话：（0754）</w:t>
      </w:r>
      <w:r w:rsidR="00423C35">
        <w:rPr>
          <w:rFonts w:ascii="宋体" w:eastAsia="宋体" w:hAnsi="Arial Narrow" w:hint="eastAsia"/>
          <w:sz w:val="18"/>
        </w:rPr>
        <w:t>8</w:t>
      </w:r>
      <w:r w:rsidR="0079623E">
        <w:rPr>
          <w:rFonts w:ascii="宋体" w:eastAsia="宋体" w:hAnsi="Arial Narrow" w:hint="eastAsia"/>
          <w:sz w:val="18"/>
        </w:rPr>
        <w:t>290277</w:t>
      </w:r>
      <w:r w:rsidR="0073758B">
        <w:rPr>
          <w:rFonts w:ascii="宋体" w:eastAsia="宋体" w:hAnsi="Arial Narrow" w:hint="eastAsia"/>
          <w:sz w:val="18"/>
        </w:rPr>
        <w:t>6</w:t>
      </w:r>
    </w:p>
    <w:p w:rsidR="00A64781" w:rsidRDefault="0079623E" w:rsidP="00F17BE0">
      <w:pPr>
        <w:kinsoku w:val="0"/>
        <w:wordWrap w:val="0"/>
        <w:topLinePunct/>
        <w:ind w:firstLine="830"/>
        <w:rPr>
          <w:rFonts w:ascii="宋体" w:eastAsia="宋体" w:hAnsi="Arial Narrow"/>
          <w:sz w:val="18"/>
        </w:rPr>
      </w:pPr>
      <w:r>
        <w:rPr>
          <w:rFonts w:ascii="宋体" w:eastAsia="宋体" w:hAnsi="Arial Narrow" w:hint="eastAsia"/>
          <w:sz w:val="18"/>
        </w:rPr>
        <w:t>邮箱：1</w:t>
      </w:r>
      <w:r w:rsidR="0073758B">
        <w:rPr>
          <w:rFonts w:ascii="宋体" w:eastAsia="宋体" w:hAnsi="Arial Narrow" w:hint="eastAsia"/>
          <w:sz w:val="18"/>
        </w:rPr>
        <w:t>19</w:t>
      </w:r>
      <w:r>
        <w:rPr>
          <w:rFonts w:ascii="宋体" w:eastAsia="宋体" w:hAnsi="Arial Narrow" w:hint="eastAsia"/>
          <w:sz w:val="18"/>
        </w:rPr>
        <w:t>@</w:t>
      </w:r>
      <w:r w:rsidR="0073758B">
        <w:rPr>
          <w:rFonts w:ascii="宋体" w:eastAsia="宋体" w:hAnsi="Arial Narrow" w:hint="eastAsia"/>
          <w:sz w:val="18"/>
        </w:rPr>
        <w:t>stumhc</w:t>
      </w:r>
      <w:r>
        <w:rPr>
          <w:rFonts w:ascii="宋体" w:eastAsia="宋体" w:hAnsi="Arial Narrow" w:hint="eastAsia"/>
          <w:sz w:val="18"/>
        </w:rPr>
        <w:t>.</w:t>
      </w:r>
      <w:r>
        <w:rPr>
          <w:rFonts w:ascii="宋体" w:eastAsia="宋体" w:hAnsi="Arial Narrow"/>
          <w:sz w:val="18"/>
        </w:rPr>
        <w:t>cn</w:t>
      </w:r>
    </w:p>
    <w:p w:rsidR="00A64781" w:rsidRDefault="00A64781" w:rsidP="00F17BE0">
      <w:pPr>
        <w:kinsoku w:val="0"/>
        <w:wordWrap w:val="0"/>
        <w:topLinePunct/>
        <w:ind w:firstLine="780"/>
        <w:rPr>
          <w:rFonts w:ascii="宋体" w:eastAsia="宋体" w:hAnsi="Arial Narrow"/>
          <w:b/>
          <w:bCs/>
          <w:i/>
          <w:iCs/>
          <w:sz w:val="24"/>
        </w:rPr>
      </w:pPr>
      <w:r>
        <w:rPr>
          <w:rFonts w:ascii="宋体" w:eastAsia="宋体" w:hAnsi="Arial Narrow" w:hint="eastAsia"/>
          <w:b/>
          <w:bCs/>
          <w:i/>
          <w:iCs/>
          <w:sz w:val="24"/>
        </w:rPr>
        <w:t>投标截止时间：20</w:t>
      </w:r>
      <w:r w:rsidR="00A06F94">
        <w:rPr>
          <w:rFonts w:ascii="宋体" w:eastAsia="宋体" w:hAnsi="Arial Narrow" w:hint="eastAsia"/>
          <w:b/>
          <w:bCs/>
          <w:i/>
          <w:iCs/>
          <w:sz w:val="24"/>
        </w:rPr>
        <w:t>20</w:t>
      </w:r>
      <w:r>
        <w:rPr>
          <w:rFonts w:ascii="宋体" w:eastAsia="宋体" w:hAnsi="Arial Narrow" w:hint="eastAsia"/>
          <w:b/>
          <w:bCs/>
          <w:i/>
          <w:iCs/>
          <w:sz w:val="24"/>
        </w:rPr>
        <w:t>年</w:t>
      </w:r>
      <w:r w:rsidR="0073758B">
        <w:rPr>
          <w:rFonts w:ascii="宋体" w:eastAsia="宋体" w:hAnsi="Arial Narrow" w:hint="eastAsia"/>
          <w:b/>
          <w:bCs/>
          <w:i/>
          <w:iCs/>
          <w:sz w:val="24"/>
        </w:rPr>
        <w:t>1</w:t>
      </w:r>
      <w:r w:rsidR="00A06F94">
        <w:rPr>
          <w:rFonts w:ascii="宋体" w:eastAsia="宋体" w:hAnsi="Arial Narrow" w:hint="eastAsia"/>
          <w:b/>
          <w:bCs/>
          <w:i/>
          <w:iCs/>
          <w:sz w:val="24"/>
        </w:rPr>
        <w:t>0</w:t>
      </w:r>
      <w:r>
        <w:rPr>
          <w:rFonts w:ascii="宋体" w:eastAsia="宋体" w:hAnsi="Arial Narrow" w:hint="eastAsia"/>
          <w:b/>
          <w:bCs/>
          <w:i/>
          <w:iCs/>
          <w:sz w:val="24"/>
        </w:rPr>
        <w:t>月</w:t>
      </w:r>
      <w:r w:rsidR="0073758B">
        <w:rPr>
          <w:rFonts w:ascii="宋体" w:eastAsia="宋体" w:hAnsi="Arial Narrow" w:hint="eastAsia"/>
          <w:b/>
          <w:bCs/>
          <w:i/>
          <w:iCs/>
          <w:sz w:val="24"/>
        </w:rPr>
        <w:t>2</w:t>
      </w:r>
      <w:r w:rsidR="00C6072B">
        <w:rPr>
          <w:rFonts w:ascii="宋体" w:eastAsia="宋体" w:hAnsi="Arial Narrow" w:hint="eastAsia"/>
          <w:b/>
          <w:bCs/>
          <w:i/>
          <w:iCs/>
          <w:sz w:val="24"/>
        </w:rPr>
        <w:t>9</w:t>
      </w:r>
      <w:r>
        <w:rPr>
          <w:rFonts w:ascii="宋体" w:eastAsia="宋体" w:hAnsi="Arial Narrow" w:hint="eastAsia"/>
          <w:b/>
          <w:bCs/>
          <w:i/>
          <w:iCs/>
          <w:sz w:val="24"/>
        </w:rPr>
        <w:t>日上午</w:t>
      </w:r>
      <w:r w:rsidR="00C6072B">
        <w:rPr>
          <w:rFonts w:ascii="宋体" w:eastAsia="宋体" w:hAnsi="Arial Narrow" w:hint="eastAsia"/>
          <w:b/>
          <w:bCs/>
          <w:i/>
          <w:iCs/>
          <w:sz w:val="24"/>
        </w:rPr>
        <w:t>9</w:t>
      </w:r>
      <w:r>
        <w:rPr>
          <w:rFonts w:ascii="宋体" w:eastAsia="宋体" w:hAnsi="Arial Narrow"/>
          <w:b/>
          <w:bCs/>
          <w:i/>
          <w:iCs/>
          <w:sz w:val="24"/>
        </w:rPr>
        <w:t>:</w:t>
      </w:r>
      <w:r w:rsidR="009C5962">
        <w:rPr>
          <w:rFonts w:ascii="宋体" w:eastAsia="宋体" w:hAnsi="Arial Narrow" w:hint="eastAsia"/>
          <w:b/>
          <w:bCs/>
          <w:i/>
          <w:iCs/>
          <w:sz w:val="24"/>
        </w:rPr>
        <w:t>3</w:t>
      </w:r>
      <w:r>
        <w:rPr>
          <w:rFonts w:ascii="宋体" w:eastAsia="宋体" w:hAnsi="Arial Narrow"/>
          <w:b/>
          <w:bCs/>
          <w:i/>
          <w:iCs/>
          <w:sz w:val="24"/>
        </w:rPr>
        <w:t>0</w:t>
      </w:r>
      <w:r>
        <w:rPr>
          <w:rFonts w:ascii="宋体" w:eastAsia="宋体" w:hAnsi="Arial Narrow" w:hint="eastAsia"/>
          <w:b/>
          <w:bCs/>
          <w:i/>
          <w:iCs/>
          <w:sz w:val="24"/>
        </w:rPr>
        <w:t>(北京时间)</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五、评标原则</w:t>
      </w:r>
    </w:p>
    <w:p w:rsidR="00DD226F" w:rsidRDefault="00437122" w:rsidP="00A515A7">
      <w:pPr>
        <w:pStyle w:val="31"/>
        <w:tabs>
          <w:tab w:val="left" w:pos="-166"/>
        </w:tabs>
        <w:kinsoku w:val="0"/>
        <w:wordWrap w:val="0"/>
        <w:topLinePunct/>
        <w:ind w:firstLineChars="200" w:firstLine="464"/>
        <w:rPr>
          <w:rFonts w:ascii="宋体" w:eastAsia="宋体"/>
          <w:sz w:val="18"/>
        </w:rPr>
      </w:pPr>
      <w:r>
        <w:rPr>
          <w:rFonts w:ascii="宋体" w:eastAsia="宋体" w:hint="eastAsia"/>
          <w:sz w:val="18"/>
        </w:rPr>
        <w:t>1.</w:t>
      </w:r>
      <w:r w:rsidR="00A64781">
        <w:rPr>
          <w:rFonts w:ascii="宋体" w:eastAsia="宋体" w:hint="eastAsia"/>
          <w:sz w:val="18"/>
        </w:rPr>
        <w:t>争取最优性能价格比，不一定接受最低报价，不接受不符合招标书要求的投标书。</w:t>
      </w:r>
    </w:p>
    <w:p w:rsidR="00437122" w:rsidRDefault="00437122" w:rsidP="00A515A7">
      <w:pPr>
        <w:pStyle w:val="31"/>
        <w:tabs>
          <w:tab w:val="left" w:pos="-166"/>
        </w:tabs>
        <w:kinsoku w:val="0"/>
        <w:wordWrap w:val="0"/>
        <w:topLinePunct/>
        <w:ind w:firstLineChars="200" w:firstLine="464"/>
        <w:rPr>
          <w:rFonts w:ascii="宋体" w:eastAsia="宋体"/>
          <w:sz w:val="18"/>
        </w:rPr>
      </w:pPr>
      <w:r>
        <w:rPr>
          <w:rFonts w:ascii="宋体" w:eastAsia="宋体" w:hint="eastAsia"/>
          <w:sz w:val="18"/>
        </w:rPr>
        <w:t>2.在同样商品同等报价情况下优先选择有出具原厂</w:t>
      </w:r>
      <w:r w:rsidR="00913781">
        <w:rPr>
          <w:rFonts w:ascii="宋体" w:eastAsia="宋体" w:hint="eastAsia"/>
          <w:sz w:val="18"/>
        </w:rPr>
        <w:t>或代理</w:t>
      </w:r>
      <w:r>
        <w:rPr>
          <w:rFonts w:ascii="宋体" w:eastAsia="宋体" w:hint="eastAsia"/>
          <w:sz w:val="18"/>
        </w:rPr>
        <w:t>授权书的投标人。</w:t>
      </w:r>
    </w:p>
    <w:p w:rsidR="00913781" w:rsidRPr="00A515A7" w:rsidRDefault="00437122" w:rsidP="00A515A7">
      <w:pPr>
        <w:pStyle w:val="31"/>
        <w:tabs>
          <w:tab w:val="left" w:pos="-166"/>
        </w:tabs>
        <w:kinsoku w:val="0"/>
        <w:wordWrap w:val="0"/>
        <w:topLinePunct/>
        <w:ind w:firstLineChars="200" w:firstLine="464"/>
        <w:rPr>
          <w:rFonts w:ascii="宋体" w:eastAsia="宋体"/>
          <w:sz w:val="18"/>
        </w:rPr>
      </w:pPr>
      <w:r>
        <w:rPr>
          <w:rFonts w:ascii="宋体" w:eastAsia="宋体" w:hint="eastAsia"/>
          <w:sz w:val="18"/>
        </w:rPr>
        <w:t>3.</w:t>
      </w:r>
      <w:r w:rsidR="00CC30FC" w:rsidRPr="00CC30FC">
        <w:rPr>
          <w:rFonts w:ascii="宋体" w:eastAsia="宋体" w:hint="eastAsia"/>
          <w:sz w:val="18"/>
        </w:rPr>
        <w:t xml:space="preserve"> </w:t>
      </w:r>
      <w:r w:rsidR="00CC30FC">
        <w:rPr>
          <w:rFonts w:ascii="宋体" w:eastAsia="宋体" w:hint="eastAsia"/>
          <w:sz w:val="18"/>
        </w:rPr>
        <w:t>不接受市场无知名度品牌产品。</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六、开标、评标、定标</w:t>
      </w:r>
    </w:p>
    <w:p w:rsidR="00A64781" w:rsidRDefault="00A64781" w:rsidP="00E43C96">
      <w:pPr>
        <w:numPr>
          <w:ilvl w:val="0"/>
          <w:numId w:val="9"/>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招标人将组织公开开标,必要时通知投标人现场答辩。</w:t>
      </w:r>
    </w:p>
    <w:p w:rsidR="00A64781" w:rsidRDefault="00A64781" w:rsidP="00E43C96">
      <w:pPr>
        <w:numPr>
          <w:ilvl w:val="0"/>
          <w:numId w:val="9"/>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招标人将仅对确认为符合招标文件要求的投标进行评价和比较。</w:t>
      </w:r>
    </w:p>
    <w:p w:rsidR="00A64781" w:rsidRDefault="00A64781" w:rsidP="00E43C96">
      <w:pPr>
        <w:numPr>
          <w:ilvl w:val="0"/>
          <w:numId w:val="9"/>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合同将授予符合招标文件条件并对买方最为有利的投标人，招标人没有义务必须接受最低报价的投标。</w:t>
      </w:r>
    </w:p>
    <w:p w:rsidR="00A64781" w:rsidRDefault="00A64781" w:rsidP="00E43C96">
      <w:pPr>
        <w:numPr>
          <w:ilvl w:val="0"/>
          <w:numId w:val="9"/>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招标人有权在定标以前拒绝</w:t>
      </w:r>
      <w:proofErr w:type="gramStart"/>
      <w:r>
        <w:rPr>
          <w:rFonts w:ascii="宋体" w:eastAsia="宋体" w:hAnsi="宋体" w:hint="eastAsia"/>
          <w:sz w:val="18"/>
        </w:rPr>
        <w:t>任何或</w:t>
      </w:r>
      <w:proofErr w:type="gramEnd"/>
      <w:r>
        <w:rPr>
          <w:rFonts w:ascii="宋体" w:eastAsia="宋体" w:hAnsi="宋体" w:hint="eastAsia"/>
          <w:sz w:val="18"/>
        </w:rPr>
        <w:t>全部投标，对由此造成对投标人的影响不负任何责任，同时对此不做任何解释。</w:t>
      </w:r>
    </w:p>
    <w:p w:rsidR="00A64781" w:rsidRDefault="00A64781" w:rsidP="00E43C96">
      <w:pPr>
        <w:numPr>
          <w:ilvl w:val="0"/>
          <w:numId w:val="9"/>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招标人可以接受投标货物中的任何一项、几项或全部，并有权在授予合同时改变订货的数量。</w:t>
      </w:r>
    </w:p>
    <w:p w:rsidR="00A64781" w:rsidRDefault="00A64781" w:rsidP="00F17BE0">
      <w:pPr>
        <w:kinsoku w:val="0"/>
        <w:wordWrap w:val="0"/>
        <w:topLinePunct/>
        <w:ind w:left="851" w:hanging="851"/>
        <w:rPr>
          <w:rFonts w:ascii="宋体" w:eastAsia="宋体" w:hAnsi="宋体"/>
          <w:b/>
          <w:sz w:val="21"/>
        </w:rPr>
      </w:pPr>
      <w:r>
        <w:rPr>
          <w:rFonts w:ascii="宋体" w:eastAsia="宋体" w:hAnsi="宋体" w:hint="eastAsia"/>
          <w:b/>
          <w:sz w:val="21"/>
        </w:rPr>
        <w:t>七、评标过程的保密性</w:t>
      </w:r>
    </w:p>
    <w:p w:rsidR="00A64781" w:rsidRDefault="00A64781" w:rsidP="00F17BE0">
      <w:pPr>
        <w:numPr>
          <w:ilvl w:val="0"/>
          <w:numId w:val="2"/>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A64781" w:rsidRPr="0098798F" w:rsidRDefault="00A64781" w:rsidP="00F17BE0">
      <w:pPr>
        <w:numPr>
          <w:ilvl w:val="0"/>
          <w:numId w:val="2"/>
        </w:numPr>
        <w:tabs>
          <w:tab w:val="clear" w:pos="425"/>
          <w:tab w:val="num" w:pos="0"/>
        </w:tabs>
        <w:kinsoku w:val="0"/>
        <w:wordWrap w:val="0"/>
        <w:topLinePunct/>
        <w:ind w:left="830" w:hanging="332"/>
        <w:rPr>
          <w:rFonts w:ascii="宋体" w:eastAsia="宋体" w:hAnsi="宋体"/>
          <w:sz w:val="21"/>
        </w:rPr>
      </w:pPr>
      <w:r>
        <w:rPr>
          <w:rFonts w:ascii="宋体" w:eastAsia="宋体" w:hAnsi="宋体" w:hint="eastAsia"/>
          <w:sz w:val="18"/>
        </w:rPr>
        <w:t>在评标过程中，如果投标人试图在投标文件审查、澄清、比较及授予合同方面向买方施加任何影响，其投标将被拒绝。</w:t>
      </w:r>
    </w:p>
    <w:p w:rsidR="00285904" w:rsidRDefault="00A64781" w:rsidP="00F17BE0">
      <w:pPr>
        <w:kinsoku w:val="0"/>
        <w:wordWrap w:val="0"/>
        <w:topLinePunct/>
        <w:jc w:val="center"/>
        <w:rPr>
          <w:rFonts w:ascii="宋体" w:eastAsia="宋体" w:hAnsi="Arial Narrow"/>
          <w:b/>
          <w:sz w:val="30"/>
          <w:szCs w:val="30"/>
        </w:rPr>
      </w:pPr>
      <w:r w:rsidRPr="00F510D3">
        <w:rPr>
          <w:rFonts w:ascii="宋体" w:eastAsia="宋体" w:hAnsi="Arial Narrow" w:hint="eastAsia"/>
          <w:b/>
          <w:sz w:val="30"/>
          <w:szCs w:val="30"/>
        </w:rPr>
        <w:lastRenderedPageBreak/>
        <w:t>第二部分  技术规格要求和交货日期、地点等</w:t>
      </w:r>
    </w:p>
    <w:p w:rsidR="00D545B7" w:rsidRPr="00D545B7" w:rsidRDefault="00D545B7" w:rsidP="00D545B7">
      <w:pPr>
        <w:kinsoku w:val="0"/>
        <w:topLinePunct/>
        <w:jc w:val="left"/>
        <w:rPr>
          <w:rFonts w:ascii="宋体" w:eastAsia="宋体" w:hAnsi="宋体"/>
          <w:b/>
          <w:kern w:val="0"/>
          <w:sz w:val="21"/>
          <w:szCs w:val="21"/>
        </w:rPr>
      </w:pPr>
      <w:r w:rsidRPr="00D545B7">
        <w:rPr>
          <w:rFonts w:ascii="宋体" w:eastAsia="宋体" w:hAnsi="宋体" w:hint="eastAsia"/>
          <w:b/>
          <w:kern w:val="0"/>
          <w:sz w:val="21"/>
          <w:szCs w:val="21"/>
        </w:rPr>
        <w:t>一、技术规格要求</w:t>
      </w:r>
    </w:p>
    <w:p w:rsidR="0030393C" w:rsidRPr="00E7216D" w:rsidRDefault="00412584" w:rsidP="00E43C96">
      <w:pPr>
        <w:numPr>
          <w:ilvl w:val="0"/>
          <w:numId w:val="15"/>
        </w:numPr>
        <w:kinsoku w:val="0"/>
        <w:wordWrap w:val="0"/>
        <w:topLinePunct/>
        <w:rPr>
          <w:rFonts w:ascii="宋体" w:eastAsia="宋体" w:hAnsi="宋体"/>
          <w:sz w:val="18"/>
        </w:rPr>
      </w:pPr>
      <w:r>
        <w:rPr>
          <w:rFonts w:ascii="宋体" w:eastAsia="宋体" w:hAnsi="宋体" w:hint="eastAsia"/>
          <w:sz w:val="18"/>
        </w:rPr>
        <w:t>▲</w:t>
      </w:r>
      <w:r w:rsidR="0030393C" w:rsidRPr="00E7216D">
        <w:rPr>
          <w:rFonts w:ascii="宋体" w:eastAsia="宋体" w:hAnsi="宋体" w:hint="eastAsia"/>
          <w:sz w:val="18"/>
        </w:rPr>
        <w:t xml:space="preserve">除颤采用双相波技术，具备自动阻抗补偿功能 </w:t>
      </w:r>
    </w:p>
    <w:p w:rsidR="0030393C" w:rsidRPr="00E7216D" w:rsidRDefault="00412584" w:rsidP="00E43C96">
      <w:pPr>
        <w:numPr>
          <w:ilvl w:val="0"/>
          <w:numId w:val="15"/>
        </w:numPr>
        <w:kinsoku w:val="0"/>
        <w:wordWrap w:val="0"/>
        <w:topLinePunct/>
        <w:rPr>
          <w:rFonts w:ascii="宋体" w:eastAsia="宋体" w:hAnsi="宋体"/>
          <w:sz w:val="18"/>
        </w:rPr>
      </w:pPr>
      <w:r>
        <w:rPr>
          <w:rFonts w:ascii="宋体" w:eastAsia="宋体" w:hAnsi="宋体" w:hint="eastAsia"/>
          <w:sz w:val="18"/>
        </w:rPr>
        <w:t>▲</w:t>
      </w:r>
      <w:r w:rsidR="0030393C" w:rsidRPr="00E7216D">
        <w:rPr>
          <w:rFonts w:ascii="宋体" w:eastAsia="宋体" w:hAnsi="宋体" w:hint="eastAsia"/>
          <w:sz w:val="18"/>
        </w:rPr>
        <w:t>7寸大彩屏，带动画操作指示， 分辨率800×480，可显示1通道ECG波形</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可以一键进入“帮助”菜单，简单易用</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自动识别成人</w:t>
      </w:r>
      <w:r w:rsidRPr="00E7216D">
        <w:rPr>
          <w:rFonts w:ascii="宋体" w:eastAsia="宋体" w:hAnsi="宋体"/>
          <w:sz w:val="18"/>
        </w:rPr>
        <w:t>/</w:t>
      </w:r>
      <w:r w:rsidRPr="00E7216D">
        <w:rPr>
          <w:rFonts w:ascii="宋体" w:eastAsia="宋体" w:hAnsi="宋体" w:hint="eastAsia"/>
          <w:sz w:val="18"/>
        </w:rPr>
        <w:t>小儿电极片</w:t>
      </w:r>
      <w:r w:rsidRPr="00E7216D">
        <w:rPr>
          <w:rFonts w:ascii="宋体" w:eastAsia="宋体" w:hAnsi="宋体"/>
          <w:sz w:val="18"/>
        </w:rPr>
        <w:t xml:space="preserve">, </w:t>
      </w:r>
      <w:r w:rsidRPr="00E7216D">
        <w:rPr>
          <w:rFonts w:ascii="宋体" w:eastAsia="宋体" w:hAnsi="宋体" w:hint="eastAsia"/>
          <w:sz w:val="18"/>
        </w:rPr>
        <w:t>一键切换成人</w:t>
      </w:r>
      <w:r w:rsidRPr="00E7216D">
        <w:rPr>
          <w:rFonts w:ascii="宋体" w:eastAsia="宋体" w:hAnsi="宋体"/>
          <w:sz w:val="18"/>
        </w:rPr>
        <w:t>/</w:t>
      </w:r>
      <w:r w:rsidRPr="00E7216D">
        <w:rPr>
          <w:rFonts w:ascii="宋体" w:eastAsia="宋体" w:hAnsi="宋体" w:hint="eastAsia"/>
          <w:sz w:val="18"/>
        </w:rPr>
        <w:t>小儿模式</w:t>
      </w:r>
      <w:r w:rsidRPr="00E7216D">
        <w:rPr>
          <w:rFonts w:ascii="宋体" w:eastAsia="宋体" w:hAnsi="宋体"/>
          <w:sz w:val="18"/>
        </w:rPr>
        <w:t xml:space="preserve"> </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智能识别，根据环境自动调整音量和屏幕亮度</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大容量一次性电池：可以支持</w:t>
      </w:r>
      <w:r w:rsidRPr="00E7216D">
        <w:rPr>
          <w:rFonts w:ascii="宋体" w:eastAsia="宋体" w:hAnsi="宋体"/>
          <w:sz w:val="18"/>
        </w:rPr>
        <w:t>&gt;=</w:t>
      </w:r>
      <w:r w:rsidRPr="00E7216D">
        <w:rPr>
          <w:rFonts w:ascii="宋体" w:eastAsia="宋体" w:hAnsi="宋体" w:hint="eastAsia"/>
          <w:sz w:val="18"/>
        </w:rPr>
        <w:t>300次</w:t>
      </w:r>
      <w:r w:rsidRPr="00E7216D">
        <w:rPr>
          <w:rFonts w:ascii="宋体" w:eastAsia="宋体" w:hAnsi="宋体"/>
          <w:sz w:val="18"/>
        </w:rPr>
        <w:t>200J</w:t>
      </w:r>
      <w:r w:rsidRPr="00E7216D">
        <w:rPr>
          <w:rFonts w:ascii="宋体" w:eastAsia="宋体" w:hAnsi="宋体" w:hint="eastAsia"/>
          <w:sz w:val="18"/>
        </w:rPr>
        <w:t>放电，</w:t>
      </w:r>
      <w:r w:rsidRPr="00E7216D">
        <w:rPr>
          <w:rFonts w:ascii="宋体" w:eastAsia="宋体" w:hAnsi="宋体"/>
          <w:sz w:val="18"/>
        </w:rPr>
        <w:t xml:space="preserve">&gt;=200 </w:t>
      </w:r>
      <w:r w:rsidRPr="00E7216D">
        <w:rPr>
          <w:rFonts w:ascii="宋体" w:eastAsia="宋体" w:hAnsi="宋体" w:hint="eastAsia"/>
          <w:sz w:val="18"/>
        </w:rPr>
        <w:t>次</w:t>
      </w:r>
      <w:r w:rsidRPr="00E7216D">
        <w:rPr>
          <w:rFonts w:ascii="宋体" w:eastAsia="宋体" w:hAnsi="宋体"/>
          <w:sz w:val="18"/>
        </w:rPr>
        <w:t>360J</w:t>
      </w:r>
      <w:r w:rsidRPr="00E7216D">
        <w:rPr>
          <w:rFonts w:ascii="宋体" w:eastAsia="宋体" w:hAnsi="宋体" w:hint="eastAsia"/>
          <w:sz w:val="18"/>
        </w:rPr>
        <w:t>放电，或12小时监护</w:t>
      </w:r>
    </w:p>
    <w:p w:rsidR="0030393C" w:rsidRPr="00E7216D" w:rsidRDefault="00412584" w:rsidP="00E43C96">
      <w:pPr>
        <w:numPr>
          <w:ilvl w:val="0"/>
          <w:numId w:val="15"/>
        </w:numPr>
        <w:kinsoku w:val="0"/>
        <w:wordWrap w:val="0"/>
        <w:topLinePunct/>
        <w:rPr>
          <w:rFonts w:ascii="宋体" w:eastAsia="宋体" w:hAnsi="宋体"/>
          <w:sz w:val="18"/>
        </w:rPr>
      </w:pPr>
      <w:r>
        <w:rPr>
          <w:rFonts w:ascii="宋体" w:eastAsia="宋体" w:hAnsi="宋体" w:hint="eastAsia"/>
          <w:sz w:val="18"/>
        </w:rPr>
        <w:t>▲</w:t>
      </w:r>
      <w:r w:rsidR="0030393C" w:rsidRPr="00E7216D">
        <w:rPr>
          <w:rFonts w:ascii="宋体" w:eastAsia="宋体" w:hAnsi="宋体" w:hint="eastAsia"/>
          <w:sz w:val="18"/>
        </w:rPr>
        <w:t>最大除颤能量可达360J。</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 xml:space="preserve">机器具备便携把手，方便携带，并且可选配便携箱。 </w:t>
      </w:r>
    </w:p>
    <w:p w:rsidR="0030393C" w:rsidRPr="00E7216D" w:rsidRDefault="00412584" w:rsidP="00E43C96">
      <w:pPr>
        <w:numPr>
          <w:ilvl w:val="0"/>
          <w:numId w:val="15"/>
        </w:numPr>
        <w:kinsoku w:val="0"/>
        <w:wordWrap w:val="0"/>
        <w:topLinePunct/>
        <w:rPr>
          <w:rFonts w:ascii="宋体" w:eastAsia="宋体" w:hAnsi="宋体"/>
          <w:sz w:val="18"/>
        </w:rPr>
      </w:pPr>
      <w:r>
        <w:rPr>
          <w:rFonts w:ascii="宋体" w:eastAsia="宋体" w:hAnsi="宋体" w:hint="eastAsia"/>
          <w:sz w:val="18"/>
        </w:rPr>
        <w:t>▲</w:t>
      </w:r>
      <w:r w:rsidR="0030393C" w:rsidRPr="00E7216D">
        <w:rPr>
          <w:rFonts w:ascii="宋体" w:eastAsia="宋体" w:hAnsi="宋体" w:hint="eastAsia"/>
          <w:sz w:val="18"/>
        </w:rPr>
        <w:t>完整的</w:t>
      </w:r>
      <w:r w:rsidR="0030393C" w:rsidRPr="00E7216D">
        <w:rPr>
          <w:rFonts w:ascii="宋体" w:eastAsia="宋体" w:hAnsi="宋体"/>
          <w:sz w:val="18"/>
        </w:rPr>
        <w:t xml:space="preserve">AED </w:t>
      </w:r>
      <w:r w:rsidR="0030393C" w:rsidRPr="00E7216D">
        <w:rPr>
          <w:rFonts w:ascii="宋体" w:eastAsia="宋体" w:hAnsi="宋体" w:hint="eastAsia"/>
          <w:sz w:val="18"/>
        </w:rPr>
        <w:t>维护方案</w:t>
      </w:r>
      <w:r w:rsidR="0030393C" w:rsidRPr="00E7216D">
        <w:rPr>
          <w:rFonts w:ascii="宋体" w:eastAsia="宋体" w:hAnsi="宋体"/>
          <w:sz w:val="18"/>
        </w:rPr>
        <w:t xml:space="preserve">, “ AED Alert” </w:t>
      </w:r>
      <w:r w:rsidR="0030393C" w:rsidRPr="00E7216D">
        <w:rPr>
          <w:rFonts w:ascii="宋体" w:eastAsia="宋体" w:hAnsi="宋体" w:hint="eastAsia"/>
          <w:sz w:val="18"/>
        </w:rPr>
        <w:t>系统方便装机的日常维护和节省维护成本</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整机重量不超过2.5kg</w:t>
      </w:r>
    </w:p>
    <w:p w:rsidR="0030393C" w:rsidRPr="00E7216D" w:rsidRDefault="00412584" w:rsidP="00E43C96">
      <w:pPr>
        <w:numPr>
          <w:ilvl w:val="0"/>
          <w:numId w:val="15"/>
        </w:numPr>
        <w:kinsoku w:val="0"/>
        <w:wordWrap w:val="0"/>
        <w:topLinePunct/>
        <w:rPr>
          <w:rFonts w:ascii="宋体" w:eastAsia="宋体" w:hAnsi="宋体"/>
          <w:sz w:val="18"/>
        </w:rPr>
      </w:pPr>
      <w:r>
        <w:rPr>
          <w:rFonts w:ascii="宋体" w:eastAsia="宋体" w:hAnsi="宋体" w:hint="eastAsia"/>
          <w:sz w:val="18"/>
        </w:rPr>
        <w:t>▲</w:t>
      </w:r>
      <w:r w:rsidR="0030393C" w:rsidRPr="00E7216D">
        <w:rPr>
          <w:rFonts w:ascii="宋体" w:eastAsia="宋体" w:hAnsi="宋体" w:hint="eastAsia"/>
          <w:sz w:val="18"/>
        </w:rPr>
        <w:t>具备良好的防水防尘性能，防水防尘级别IP55</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具备优异的抗跌落性能，裸机可承受0.75m跌落冲击。</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可存储8小时连续ECG波形，可通过</w:t>
      </w:r>
      <w:r w:rsidRPr="00E7216D">
        <w:rPr>
          <w:rFonts w:ascii="宋体" w:eastAsia="宋体" w:hAnsi="宋体"/>
          <w:sz w:val="18"/>
        </w:rPr>
        <w:t>U</w:t>
      </w:r>
      <w:r w:rsidRPr="00E7216D">
        <w:rPr>
          <w:rFonts w:ascii="宋体" w:eastAsia="宋体" w:hAnsi="宋体" w:hint="eastAsia"/>
          <w:sz w:val="18"/>
        </w:rPr>
        <w:t>盘将数据导出到病人综合数据管理系统软件</w:t>
      </w:r>
    </w:p>
    <w:p w:rsidR="0030393C"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可以存储100份病人档案，1000条事件记录。</w:t>
      </w:r>
    </w:p>
    <w:p w:rsidR="00E7216D" w:rsidRPr="00E7216D" w:rsidRDefault="0030393C" w:rsidP="00E43C96">
      <w:pPr>
        <w:numPr>
          <w:ilvl w:val="0"/>
          <w:numId w:val="15"/>
        </w:numPr>
        <w:kinsoku w:val="0"/>
        <w:wordWrap w:val="0"/>
        <w:topLinePunct/>
        <w:rPr>
          <w:rFonts w:ascii="宋体" w:eastAsia="宋体" w:hAnsi="宋体"/>
          <w:sz w:val="18"/>
        </w:rPr>
      </w:pPr>
      <w:r w:rsidRPr="00E7216D">
        <w:rPr>
          <w:rFonts w:ascii="宋体" w:eastAsia="宋体" w:hAnsi="宋体" w:hint="eastAsia"/>
          <w:sz w:val="18"/>
        </w:rPr>
        <w:t>具备每日自动检测和用户自检，确保机器可以正常使用</w:t>
      </w:r>
    </w:p>
    <w:p w:rsidR="00A307FF" w:rsidRPr="00E7216D" w:rsidRDefault="00A307FF" w:rsidP="00E43C96">
      <w:pPr>
        <w:numPr>
          <w:ilvl w:val="0"/>
          <w:numId w:val="15"/>
        </w:numPr>
        <w:tabs>
          <w:tab w:val="num" w:pos="0"/>
        </w:tabs>
        <w:kinsoku w:val="0"/>
        <w:wordWrap w:val="0"/>
        <w:topLinePunct/>
        <w:rPr>
          <w:rFonts w:ascii="宋体" w:eastAsia="宋体" w:hAnsi="宋体"/>
          <w:sz w:val="18"/>
        </w:rPr>
      </w:pPr>
      <w:r w:rsidRPr="00E7216D">
        <w:rPr>
          <w:rFonts w:ascii="宋体" w:eastAsia="宋体" w:hAnsi="宋体" w:hint="eastAsia"/>
          <w:sz w:val="18"/>
        </w:rPr>
        <w:t>三年维保</w:t>
      </w:r>
    </w:p>
    <w:p w:rsidR="00880323" w:rsidRPr="00566B00" w:rsidRDefault="00880323" w:rsidP="00D96E05">
      <w:pPr>
        <w:ind w:leftChars="129" w:left="1152" w:hangingChars="248" w:hanging="724"/>
        <w:rPr>
          <w:sz w:val="24"/>
        </w:rPr>
      </w:pPr>
      <w:r w:rsidRPr="009C474A">
        <w:rPr>
          <w:rFonts w:asciiTheme="minorEastAsia" w:eastAsiaTheme="minorEastAsia" w:hAnsiTheme="minorEastAsia" w:hint="eastAsia"/>
          <w:sz w:val="24"/>
        </w:rPr>
        <w:t xml:space="preserve"> </w:t>
      </w:r>
      <w:r>
        <w:rPr>
          <w:rFonts w:hint="eastAsia"/>
          <w:sz w:val="24"/>
        </w:rPr>
        <w:t xml:space="preserve">                                  </w:t>
      </w:r>
    </w:p>
    <w:p w:rsidR="00DD226F" w:rsidRPr="00F510D3" w:rsidRDefault="00C44C6D" w:rsidP="005558B9">
      <w:pPr>
        <w:pStyle w:val="a5"/>
        <w:kinsoku w:val="0"/>
        <w:wordWrap w:val="0"/>
        <w:topLinePunct/>
        <w:autoSpaceDE/>
        <w:autoSpaceDN/>
        <w:spacing w:line="240" w:lineRule="auto"/>
        <w:ind w:left="1" w:firstLineChars="126" w:firstLine="331"/>
        <w:rPr>
          <w:rFonts w:ascii="仿宋_GB2312" w:eastAsia="仿宋_GB2312" w:hAnsi="宋体"/>
          <w:b/>
          <w:sz w:val="21"/>
          <w:szCs w:val="21"/>
        </w:rPr>
      </w:pPr>
      <w:r>
        <w:rPr>
          <w:rFonts w:ascii="宋体" w:eastAsia="宋体" w:hAnsi="宋体" w:hint="eastAsia"/>
          <w:b/>
          <w:sz w:val="21"/>
          <w:szCs w:val="21"/>
        </w:rPr>
        <w:t>二</w:t>
      </w:r>
      <w:r w:rsidR="00F510D3" w:rsidRPr="00F510D3">
        <w:rPr>
          <w:rFonts w:ascii="宋体" w:eastAsia="宋体" w:hAnsi="宋体" w:hint="eastAsia"/>
          <w:b/>
          <w:sz w:val="21"/>
          <w:szCs w:val="21"/>
        </w:rPr>
        <w:t>、</w:t>
      </w:r>
      <w:proofErr w:type="gramStart"/>
      <w:r w:rsidR="00DD226F" w:rsidRPr="00F510D3">
        <w:rPr>
          <w:rFonts w:ascii="宋体" w:eastAsia="宋体" w:hAnsi="宋体" w:hint="eastAsia"/>
          <w:b/>
          <w:sz w:val="21"/>
          <w:szCs w:val="21"/>
        </w:rPr>
        <w:t>签定</w:t>
      </w:r>
      <w:proofErr w:type="gramEnd"/>
      <w:r w:rsidR="00DD226F" w:rsidRPr="00F510D3">
        <w:rPr>
          <w:rFonts w:ascii="宋体" w:eastAsia="宋体" w:hAnsi="宋体" w:hint="eastAsia"/>
          <w:b/>
          <w:sz w:val="21"/>
          <w:szCs w:val="21"/>
        </w:rPr>
        <w:t>合同后</w:t>
      </w:r>
      <w:r w:rsidR="00652003">
        <w:rPr>
          <w:rFonts w:ascii="宋体" w:eastAsia="宋体" w:hAnsi="宋体" w:hint="eastAsia"/>
          <w:b/>
          <w:sz w:val="21"/>
          <w:szCs w:val="21"/>
        </w:rPr>
        <w:t>3</w:t>
      </w:r>
      <w:r w:rsidR="00DD226F" w:rsidRPr="00F510D3">
        <w:rPr>
          <w:rFonts w:ascii="宋体" w:eastAsia="宋体" w:hAnsi="宋体" w:hint="eastAsia"/>
          <w:b/>
          <w:sz w:val="21"/>
          <w:szCs w:val="21"/>
        </w:rPr>
        <w:t>0个工作日</w:t>
      </w:r>
      <w:r w:rsidR="00D34B7B">
        <w:rPr>
          <w:rFonts w:ascii="宋体" w:eastAsia="宋体" w:hAnsi="宋体" w:hint="eastAsia"/>
          <w:b/>
          <w:sz w:val="21"/>
          <w:szCs w:val="21"/>
        </w:rPr>
        <w:t>交货</w:t>
      </w:r>
      <w:r w:rsidR="004849D1">
        <w:rPr>
          <w:rFonts w:ascii="宋体" w:eastAsia="宋体" w:hAnsi="宋体" w:hint="eastAsia"/>
          <w:b/>
          <w:sz w:val="21"/>
          <w:szCs w:val="21"/>
        </w:rPr>
        <w:t>至汕头大学精神卫生中心指定地点</w:t>
      </w:r>
      <w:r w:rsidR="00DD226F" w:rsidRPr="00F510D3">
        <w:rPr>
          <w:rFonts w:hint="eastAsia"/>
          <w:sz w:val="21"/>
          <w:szCs w:val="21"/>
        </w:rPr>
        <w:t>。</w:t>
      </w:r>
    </w:p>
    <w:p w:rsidR="00B11A7C" w:rsidRPr="00F510D3" w:rsidRDefault="00C44C6D" w:rsidP="005558B9">
      <w:pPr>
        <w:pStyle w:val="a5"/>
        <w:kinsoku w:val="0"/>
        <w:wordWrap w:val="0"/>
        <w:topLinePunct/>
        <w:autoSpaceDE/>
        <w:autoSpaceDN/>
        <w:spacing w:line="240" w:lineRule="auto"/>
        <w:ind w:left="1" w:firstLineChars="126" w:firstLine="331"/>
        <w:rPr>
          <w:rFonts w:ascii="宋体" w:eastAsia="宋体" w:hAnsi="宋体"/>
          <w:sz w:val="21"/>
          <w:szCs w:val="21"/>
        </w:rPr>
      </w:pPr>
      <w:r>
        <w:rPr>
          <w:rFonts w:ascii="宋体" w:eastAsia="宋体" w:hAnsi="宋体" w:hint="eastAsia"/>
          <w:b/>
          <w:sz w:val="21"/>
          <w:szCs w:val="21"/>
        </w:rPr>
        <w:t>三</w:t>
      </w:r>
      <w:r w:rsidR="00B11A7C" w:rsidRPr="00F510D3">
        <w:rPr>
          <w:rFonts w:ascii="宋体" w:eastAsia="宋体" w:hAnsi="宋体" w:hint="eastAsia"/>
          <w:b/>
          <w:sz w:val="21"/>
          <w:szCs w:val="21"/>
        </w:rPr>
        <w:t>、招标货物的质量及售后服务要求</w:t>
      </w:r>
    </w:p>
    <w:p w:rsidR="00A64781" w:rsidRPr="0093705C" w:rsidRDefault="00A64781" w:rsidP="00F375DC">
      <w:pPr>
        <w:pStyle w:val="a5"/>
        <w:kinsoku w:val="0"/>
        <w:wordWrap w:val="0"/>
        <w:topLinePunct/>
        <w:autoSpaceDE/>
        <w:autoSpaceDN/>
        <w:spacing w:line="240" w:lineRule="auto"/>
        <w:ind w:left="1" w:firstLineChars="126" w:firstLine="330"/>
        <w:rPr>
          <w:rFonts w:asciiTheme="minorEastAsia" w:eastAsiaTheme="minorEastAsia" w:hAnsiTheme="minorEastAsia"/>
          <w:sz w:val="18"/>
        </w:rPr>
      </w:pPr>
      <w:r w:rsidRPr="0093705C">
        <w:rPr>
          <w:rFonts w:asciiTheme="minorEastAsia" w:eastAsiaTheme="minorEastAsia" w:hAnsiTheme="minorEastAsia" w:hint="eastAsia"/>
          <w:sz w:val="21"/>
        </w:rPr>
        <w:t>1、</w:t>
      </w:r>
      <w:r w:rsidRPr="0093705C">
        <w:rPr>
          <w:rFonts w:asciiTheme="minorEastAsia" w:eastAsiaTheme="minorEastAsia" w:hAnsiTheme="minorEastAsia" w:hint="eastAsia"/>
          <w:sz w:val="18"/>
        </w:rPr>
        <w:t>质量要求：</w:t>
      </w:r>
    </w:p>
    <w:p w:rsidR="00A64781" w:rsidRPr="0093705C" w:rsidRDefault="00A64781" w:rsidP="0063202E">
      <w:pPr>
        <w:pStyle w:val="a5"/>
        <w:kinsoku w:val="0"/>
        <w:wordWrap w:val="0"/>
        <w:topLinePunct/>
        <w:autoSpaceDE/>
        <w:autoSpaceDN/>
        <w:spacing w:line="240" w:lineRule="auto"/>
        <w:ind w:left="664" w:firstLineChars="0" w:firstLine="0"/>
        <w:rPr>
          <w:rFonts w:asciiTheme="minorEastAsia" w:eastAsiaTheme="minorEastAsia" w:hAnsiTheme="minorEastAsia"/>
          <w:sz w:val="18"/>
        </w:rPr>
      </w:pPr>
      <w:r w:rsidRPr="0093705C">
        <w:rPr>
          <w:rFonts w:asciiTheme="minorEastAsia" w:eastAsiaTheme="minorEastAsia" w:hAnsiTheme="minorEastAsia" w:hint="eastAsia"/>
          <w:sz w:val="18"/>
        </w:rPr>
        <w:t>投标人必须提供符合国家有关安全规定</w:t>
      </w:r>
      <w:r w:rsidR="005C5734" w:rsidRPr="0093705C">
        <w:rPr>
          <w:rFonts w:asciiTheme="minorEastAsia" w:eastAsiaTheme="minorEastAsia" w:hAnsiTheme="minorEastAsia" w:hint="eastAsia"/>
          <w:sz w:val="18"/>
        </w:rPr>
        <w:t>的产品</w:t>
      </w:r>
      <w:r w:rsidRPr="0093705C">
        <w:rPr>
          <w:rFonts w:asciiTheme="minorEastAsia" w:eastAsiaTheme="minorEastAsia" w:hAnsiTheme="minorEastAsia" w:hint="eastAsia"/>
          <w:sz w:val="18"/>
        </w:rPr>
        <w:t>。</w:t>
      </w:r>
    </w:p>
    <w:p w:rsidR="00A64781" w:rsidRPr="0093705C" w:rsidRDefault="00A64781" w:rsidP="00F375DC">
      <w:pPr>
        <w:pStyle w:val="a5"/>
        <w:kinsoku w:val="0"/>
        <w:wordWrap w:val="0"/>
        <w:topLinePunct/>
        <w:autoSpaceDE/>
        <w:autoSpaceDN/>
        <w:spacing w:line="240" w:lineRule="auto"/>
        <w:ind w:firstLineChars="126" w:firstLine="292"/>
        <w:rPr>
          <w:rFonts w:asciiTheme="minorEastAsia" w:eastAsiaTheme="minorEastAsia" w:hAnsiTheme="minorEastAsia"/>
          <w:sz w:val="18"/>
        </w:rPr>
      </w:pPr>
      <w:r w:rsidRPr="0093705C">
        <w:rPr>
          <w:rFonts w:asciiTheme="minorEastAsia" w:eastAsiaTheme="minorEastAsia" w:hAnsiTheme="minorEastAsia" w:hint="eastAsia"/>
          <w:sz w:val="18"/>
        </w:rPr>
        <w:t>2、售后服务要求：</w:t>
      </w:r>
    </w:p>
    <w:p w:rsidR="00A64781" w:rsidRPr="0093705C" w:rsidRDefault="00A64781" w:rsidP="00F375DC">
      <w:pPr>
        <w:pStyle w:val="a5"/>
        <w:kinsoku w:val="0"/>
        <w:wordWrap w:val="0"/>
        <w:topLinePunct/>
        <w:autoSpaceDE/>
        <w:autoSpaceDN/>
        <w:spacing w:line="240" w:lineRule="auto"/>
        <w:ind w:leftChars="200" w:left="1105" w:hangingChars="190" w:hanging="441"/>
        <w:rPr>
          <w:rFonts w:asciiTheme="minorEastAsia" w:eastAsiaTheme="minorEastAsia" w:hAnsiTheme="minorEastAsia"/>
          <w:sz w:val="18"/>
        </w:rPr>
      </w:pPr>
      <w:r w:rsidRPr="0093705C">
        <w:rPr>
          <w:rFonts w:asciiTheme="minorEastAsia" w:eastAsiaTheme="minorEastAsia" w:hAnsiTheme="minorEastAsia" w:hint="eastAsia"/>
          <w:sz w:val="18"/>
        </w:rPr>
        <w:t>2.1从验收之日起半年内，用户所购的设备各部件发生非人为故障，供货商应免费更换。</w:t>
      </w:r>
    </w:p>
    <w:p w:rsidR="00A64781" w:rsidRPr="0093705C" w:rsidRDefault="00A64781" w:rsidP="00F375DC">
      <w:pPr>
        <w:pStyle w:val="a5"/>
        <w:kinsoku w:val="0"/>
        <w:wordWrap w:val="0"/>
        <w:topLinePunct/>
        <w:autoSpaceDE/>
        <w:autoSpaceDN/>
        <w:spacing w:line="240" w:lineRule="auto"/>
        <w:ind w:leftChars="200" w:left="1105" w:hangingChars="190" w:hanging="441"/>
        <w:rPr>
          <w:rFonts w:asciiTheme="minorEastAsia" w:eastAsiaTheme="minorEastAsia" w:hAnsiTheme="minorEastAsia"/>
          <w:sz w:val="18"/>
        </w:rPr>
      </w:pPr>
      <w:r w:rsidRPr="0093705C">
        <w:rPr>
          <w:rFonts w:asciiTheme="minorEastAsia" w:eastAsiaTheme="minorEastAsia" w:hAnsiTheme="minorEastAsia" w:hint="eastAsia"/>
          <w:sz w:val="18"/>
        </w:rPr>
        <w:t>2.2上门保修期</w:t>
      </w:r>
      <w:r w:rsidR="00652003" w:rsidRPr="0093705C">
        <w:rPr>
          <w:rFonts w:asciiTheme="minorEastAsia" w:eastAsiaTheme="minorEastAsia" w:hAnsiTheme="minorEastAsia" w:hint="eastAsia"/>
          <w:sz w:val="18"/>
        </w:rPr>
        <w:t>至少</w:t>
      </w:r>
      <w:r w:rsidRPr="0093705C">
        <w:rPr>
          <w:rFonts w:asciiTheme="minorEastAsia" w:eastAsiaTheme="minorEastAsia" w:hAnsiTheme="minorEastAsia" w:hint="eastAsia"/>
          <w:sz w:val="18"/>
        </w:rPr>
        <w:t>为</w:t>
      </w:r>
      <w:r w:rsidR="009357C3" w:rsidRPr="0093705C">
        <w:rPr>
          <w:rFonts w:asciiTheme="minorEastAsia" w:eastAsiaTheme="minorEastAsia" w:hAnsiTheme="minorEastAsia" w:hint="eastAsia"/>
          <w:sz w:val="18"/>
        </w:rPr>
        <w:t>叁</w:t>
      </w:r>
      <w:r w:rsidRPr="0093705C">
        <w:rPr>
          <w:rFonts w:asciiTheme="minorEastAsia" w:eastAsiaTheme="minorEastAsia" w:hAnsiTheme="minorEastAsia" w:hint="eastAsia"/>
          <w:sz w:val="18"/>
        </w:rPr>
        <w:t>年。</w:t>
      </w:r>
      <w:r w:rsidR="00111E2A" w:rsidRPr="0093705C">
        <w:rPr>
          <w:rFonts w:asciiTheme="minorEastAsia" w:eastAsiaTheme="minorEastAsia" w:hAnsiTheme="minorEastAsia" w:hint="eastAsia"/>
          <w:sz w:val="18"/>
        </w:rPr>
        <w:t>保修期间，</w:t>
      </w:r>
      <w:r w:rsidRPr="0093705C">
        <w:rPr>
          <w:rFonts w:asciiTheme="minorEastAsia" w:eastAsiaTheme="minorEastAsia" w:hAnsiTheme="minorEastAsia" w:hint="eastAsia"/>
          <w:sz w:val="18"/>
        </w:rPr>
        <w:t>用户所购的设备各部件发生非人为故障，供货商应免费上门维修。同一硬件一个月内连续三次出现同一故障，供货商须无偿更换同一档次设备。并承诺系统设备终身维护。</w:t>
      </w:r>
    </w:p>
    <w:p w:rsidR="00A64781" w:rsidRDefault="00A64781" w:rsidP="00F375DC">
      <w:pPr>
        <w:pStyle w:val="a5"/>
        <w:kinsoku w:val="0"/>
        <w:wordWrap w:val="0"/>
        <w:topLinePunct/>
        <w:autoSpaceDE/>
        <w:autoSpaceDN/>
        <w:spacing w:line="240" w:lineRule="auto"/>
        <w:ind w:leftChars="105" w:left="697" w:hangingChars="150" w:hanging="348"/>
        <w:rPr>
          <w:rFonts w:ascii="仿宋_GB2312" w:eastAsia="仿宋_GB2312" w:hAnsi="宋体"/>
          <w:sz w:val="21"/>
        </w:rPr>
      </w:pPr>
      <w:r w:rsidRPr="0093705C">
        <w:rPr>
          <w:rFonts w:asciiTheme="minorEastAsia" w:eastAsiaTheme="minorEastAsia" w:hAnsiTheme="minorEastAsia" w:hint="eastAsia"/>
          <w:sz w:val="18"/>
        </w:rPr>
        <w:t>3</w:t>
      </w:r>
      <w:r w:rsidR="0063202E" w:rsidRPr="0093705C">
        <w:rPr>
          <w:rFonts w:asciiTheme="minorEastAsia" w:eastAsiaTheme="minorEastAsia" w:hAnsiTheme="minorEastAsia" w:hint="eastAsia"/>
          <w:sz w:val="18"/>
        </w:rPr>
        <w:t>、</w:t>
      </w:r>
      <w:r w:rsidRPr="0093705C">
        <w:rPr>
          <w:rFonts w:asciiTheme="minorEastAsia" w:eastAsiaTheme="minorEastAsia" w:hAnsiTheme="minorEastAsia" w:hint="eastAsia"/>
          <w:sz w:val="18"/>
        </w:rPr>
        <w:t>供货商应提供交货地点所在地用户的设备报修电话及联系人，用户报修后，用户所在地的维修部，须在24小时内派员上门现场维护，并在48小时内解决问题，在规定时间内不能解决问题的机器，应提供相同档次的设备给用户代用。</w:t>
      </w:r>
    </w:p>
    <w:p w:rsidR="00A64781" w:rsidRDefault="00A64781" w:rsidP="00F17BE0">
      <w:pPr>
        <w:pStyle w:val="a5"/>
        <w:kinsoku w:val="0"/>
        <w:wordWrap w:val="0"/>
        <w:topLinePunct/>
        <w:autoSpaceDE/>
        <w:autoSpaceDN/>
        <w:spacing w:line="240" w:lineRule="auto"/>
        <w:ind w:firstLineChars="0" w:firstLine="0"/>
        <w:rPr>
          <w:rFonts w:ascii="仿宋_GB2312" w:eastAsia="仿宋_GB2312" w:hAnsi="宋体" w:hint="eastAsia"/>
          <w:sz w:val="21"/>
        </w:rPr>
      </w:pPr>
    </w:p>
    <w:p w:rsidR="00A515A7" w:rsidRDefault="00A515A7" w:rsidP="00F17BE0">
      <w:pPr>
        <w:pStyle w:val="a5"/>
        <w:kinsoku w:val="0"/>
        <w:wordWrap w:val="0"/>
        <w:topLinePunct/>
        <w:autoSpaceDE/>
        <w:autoSpaceDN/>
        <w:spacing w:line="240" w:lineRule="auto"/>
        <w:ind w:firstLineChars="0" w:firstLine="0"/>
        <w:rPr>
          <w:rFonts w:ascii="仿宋_GB2312" w:eastAsia="仿宋_GB2312" w:hAnsi="宋体" w:hint="eastAsia"/>
          <w:sz w:val="21"/>
        </w:rPr>
      </w:pPr>
    </w:p>
    <w:p w:rsidR="00A515A7" w:rsidRDefault="00A515A7" w:rsidP="00F17BE0">
      <w:pPr>
        <w:pStyle w:val="a5"/>
        <w:kinsoku w:val="0"/>
        <w:wordWrap w:val="0"/>
        <w:topLinePunct/>
        <w:autoSpaceDE/>
        <w:autoSpaceDN/>
        <w:spacing w:line="240" w:lineRule="auto"/>
        <w:ind w:firstLineChars="0" w:firstLine="0"/>
        <w:rPr>
          <w:rFonts w:ascii="仿宋_GB2312" w:eastAsia="仿宋_GB2312" w:hAnsi="宋体" w:hint="eastAsia"/>
          <w:sz w:val="21"/>
        </w:rPr>
      </w:pPr>
    </w:p>
    <w:p w:rsidR="00A515A7" w:rsidRDefault="00A515A7" w:rsidP="00F17BE0">
      <w:pPr>
        <w:pStyle w:val="a5"/>
        <w:kinsoku w:val="0"/>
        <w:wordWrap w:val="0"/>
        <w:topLinePunct/>
        <w:autoSpaceDE/>
        <w:autoSpaceDN/>
        <w:spacing w:line="240" w:lineRule="auto"/>
        <w:ind w:firstLineChars="0" w:firstLine="0"/>
        <w:rPr>
          <w:rFonts w:ascii="仿宋_GB2312" w:eastAsia="仿宋_GB2312" w:hAnsi="宋体" w:hint="eastAsia"/>
          <w:sz w:val="21"/>
        </w:rPr>
      </w:pPr>
    </w:p>
    <w:p w:rsidR="00A515A7" w:rsidRDefault="00A515A7" w:rsidP="00F17BE0">
      <w:pPr>
        <w:pStyle w:val="a5"/>
        <w:kinsoku w:val="0"/>
        <w:wordWrap w:val="0"/>
        <w:topLinePunct/>
        <w:autoSpaceDE/>
        <w:autoSpaceDN/>
        <w:spacing w:line="240" w:lineRule="auto"/>
        <w:ind w:firstLineChars="0" w:firstLine="0"/>
        <w:rPr>
          <w:rFonts w:ascii="仿宋_GB2312" w:eastAsia="仿宋_GB2312" w:hAnsi="宋体" w:hint="eastAsia"/>
          <w:sz w:val="21"/>
        </w:rPr>
      </w:pPr>
    </w:p>
    <w:p w:rsidR="00A515A7" w:rsidRDefault="00A515A7" w:rsidP="00F17BE0">
      <w:pPr>
        <w:pStyle w:val="a5"/>
        <w:kinsoku w:val="0"/>
        <w:wordWrap w:val="0"/>
        <w:topLinePunct/>
        <w:autoSpaceDE/>
        <w:autoSpaceDN/>
        <w:spacing w:line="240" w:lineRule="auto"/>
        <w:ind w:firstLineChars="0" w:firstLine="0"/>
        <w:rPr>
          <w:rFonts w:ascii="仿宋_GB2312" w:eastAsia="仿宋_GB2312" w:hAnsi="宋体" w:hint="eastAsia"/>
          <w:sz w:val="21"/>
        </w:rPr>
      </w:pPr>
    </w:p>
    <w:p w:rsidR="00A515A7" w:rsidRDefault="00A515A7" w:rsidP="00F17BE0">
      <w:pPr>
        <w:pStyle w:val="a5"/>
        <w:kinsoku w:val="0"/>
        <w:wordWrap w:val="0"/>
        <w:topLinePunct/>
        <w:autoSpaceDE/>
        <w:autoSpaceDN/>
        <w:spacing w:line="240" w:lineRule="auto"/>
        <w:ind w:firstLineChars="0" w:firstLine="0"/>
        <w:rPr>
          <w:rFonts w:ascii="仿宋_GB2312" w:eastAsia="仿宋_GB2312" w:hAnsi="宋体"/>
          <w:sz w:val="21"/>
        </w:rPr>
      </w:pPr>
    </w:p>
    <w:p w:rsidR="00A64781" w:rsidRDefault="00A64781" w:rsidP="00F17BE0">
      <w:pPr>
        <w:kinsoku w:val="0"/>
        <w:wordWrap w:val="0"/>
        <w:topLinePunct/>
        <w:spacing w:line="340" w:lineRule="exact"/>
        <w:jc w:val="center"/>
        <w:rPr>
          <w:rFonts w:ascii="宋体" w:eastAsia="宋体" w:hAnsi="宋体"/>
          <w:b/>
          <w:sz w:val="32"/>
        </w:rPr>
      </w:pPr>
      <w:r>
        <w:rPr>
          <w:rFonts w:ascii="宋体" w:eastAsia="宋体" w:hAnsi="宋体" w:hint="eastAsia"/>
          <w:b/>
          <w:sz w:val="32"/>
        </w:rPr>
        <w:t xml:space="preserve">第三部分   </w:t>
      </w:r>
      <w:r>
        <w:rPr>
          <w:rFonts w:ascii="宋体" w:eastAsia="宋体" w:hAnsi="宋体" w:hint="eastAsia"/>
          <w:b/>
          <w:sz w:val="32"/>
          <w:u w:val="single"/>
        </w:rPr>
        <w:t xml:space="preserve">       </w:t>
      </w:r>
      <w:r>
        <w:rPr>
          <w:rFonts w:ascii="宋体" w:eastAsia="宋体" w:hAnsi="宋体" w:hint="eastAsia"/>
          <w:b/>
          <w:sz w:val="32"/>
        </w:rPr>
        <w:t>合同（样本）</w:t>
      </w:r>
    </w:p>
    <w:p w:rsidR="00A64781" w:rsidRDefault="00A64781" w:rsidP="00F17BE0">
      <w:pPr>
        <w:kinsoku w:val="0"/>
        <w:wordWrap w:val="0"/>
        <w:topLinePunct/>
        <w:spacing w:line="340" w:lineRule="exact"/>
        <w:jc w:val="right"/>
        <w:rPr>
          <w:rFonts w:ascii="仿宋_GB2312" w:hAnsi="宋体"/>
          <w:sz w:val="24"/>
        </w:rPr>
      </w:pPr>
      <w:r>
        <w:rPr>
          <w:rFonts w:ascii="仿宋_GB2312" w:hAnsi="宋体"/>
          <w:sz w:val="24"/>
        </w:rPr>
        <w:t xml:space="preserve">                                     </w:t>
      </w:r>
      <w:r>
        <w:rPr>
          <w:rFonts w:ascii="仿宋_GB2312" w:hAnsi="宋体" w:hint="eastAsia"/>
          <w:sz w:val="24"/>
        </w:rPr>
        <w:t>合同编号：</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line="340" w:lineRule="exact"/>
        <w:rPr>
          <w:rFonts w:ascii="仿宋_GB2312" w:hAnsi="宋体"/>
          <w:sz w:val="24"/>
        </w:rPr>
      </w:pPr>
    </w:p>
    <w:p w:rsidR="00A64781" w:rsidRDefault="00A64781" w:rsidP="00F17BE0">
      <w:pPr>
        <w:kinsoku w:val="0"/>
        <w:wordWrap w:val="0"/>
        <w:topLinePunct/>
        <w:spacing w:line="340" w:lineRule="exact"/>
        <w:rPr>
          <w:rFonts w:ascii="仿宋_GB2312" w:hAnsi="宋体"/>
          <w:sz w:val="24"/>
        </w:rPr>
      </w:pPr>
      <w:r>
        <w:rPr>
          <w:rFonts w:ascii="仿宋_GB2312" w:hAnsi="宋体" w:hint="eastAsia"/>
          <w:sz w:val="24"/>
        </w:rPr>
        <w:t>需</w:t>
      </w:r>
      <w:r>
        <w:rPr>
          <w:rFonts w:ascii="仿宋_GB2312" w:hAnsi="宋体"/>
          <w:sz w:val="24"/>
        </w:rPr>
        <w:t xml:space="preserve">  </w:t>
      </w:r>
      <w:r>
        <w:rPr>
          <w:rFonts w:ascii="仿宋_GB2312" w:hAnsi="宋体" w:hint="eastAsia"/>
          <w:sz w:val="24"/>
        </w:rPr>
        <w:t>方（甲方）：</w:t>
      </w:r>
      <w:r>
        <w:rPr>
          <w:rFonts w:ascii="仿宋_GB2312" w:hAnsi="宋体"/>
          <w:sz w:val="24"/>
        </w:rPr>
        <w:t xml:space="preserve">                       </w:t>
      </w:r>
      <w:r>
        <w:rPr>
          <w:rFonts w:ascii="仿宋_GB2312" w:hAnsi="宋体" w:hint="eastAsia"/>
          <w:sz w:val="24"/>
        </w:rPr>
        <w:t>签订时间：</w:t>
      </w:r>
    </w:p>
    <w:p w:rsidR="00A64781" w:rsidRDefault="00A64781" w:rsidP="00F17BE0">
      <w:pPr>
        <w:kinsoku w:val="0"/>
        <w:wordWrap w:val="0"/>
        <w:topLinePunct/>
        <w:spacing w:line="340" w:lineRule="exact"/>
        <w:rPr>
          <w:rFonts w:ascii="仿宋_GB2312" w:hAnsi="宋体"/>
          <w:sz w:val="24"/>
        </w:rPr>
      </w:pPr>
      <w:r>
        <w:rPr>
          <w:rFonts w:ascii="仿宋_GB2312" w:hAnsi="宋体" w:hint="eastAsia"/>
          <w:sz w:val="24"/>
        </w:rPr>
        <w:t>供</w:t>
      </w:r>
      <w:r>
        <w:rPr>
          <w:rFonts w:ascii="仿宋_GB2312" w:hAnsi="宋体"/>
          <w:sz w:val="24"/>
        </w:rPr>
        <w:t xml:space="preserve">  </w:t>
      </w:r>
      <w:r>
        <w:rPr>
          <w:rFonts w:ascii="仿宋_GB2312" w:hAnsi="宋体" w:hint="eastAsia"/>
          <w:sz w:val="24"/>
        </w:rPr>
        <w:t xml:space="preserve">方（乙方）：  </w:t>
      </w:r>
      <w:r>
        <w:rPr>
          <w:rFonts w:ascii="仿宋_GB2312" w:hAnsi="宋体"/>
          <w:sz w:val="24"/>
        </w:rPr>
        <w:t xml:space="preserve">                     </w:t>
      </w:r>
      <w:r>
        <w:rPr>
          <w:rFonts w:ascii="仿宋_GB2312" w:hAnsi="宋体" w:hint="eastAsia"/>
          <w:sz w:val="24"/>
        </w:rPr>
        <w:t>签订地点：</w:t>
      </w:r>
    </w:p>
    <w:p w:rsidR="00A64781" w:rsidRDefault="00A64781" w:rsidP="00F17BE0">
      <w:pPr>
        <w:kinsoku w:val="0"/>
        <w:wordWrap w:val="0"/>
        <w:topLinePunct/>
        <w:spacing w:line="340" w:lineRule="exact"/>
        <w:rPr>
          <w:rFonts w:ascii="仿宋_GB2312" w:hAnsi="宋体"/>
          <w:sz w:val="24"/>
        </w:rPr>
      </w:pPr>
    </w:p>
    <w:p w:rsidR="00A64781" w:rsidRDefault="00A64781" w:rsidP="00F17BE0">
      <w:pPr>
        <w:kinsoku w:val="0"/>
        <w:wordWrap w:val="0"/>
        <w:topLinePunct/>
        <w:spacing w:line="340" w:lineRule="exact"/>
        <w:rPr>
          <w:rFonts w:ascii="仿宋_GB2312" w:hAnsi="宋体"/>
          <w:sz w:val="21"/>
        </w:rPr>
      </w:pPr>
      <w:r>
        <w:rPr>
          <w:rFonts w:ascii="仿宋_GB2312" w:hAnsi="宋体"/>
          <w:sz w:val="24"/>
        </w:rPr>
        <w:t xml:space="preserve">    </w:t>
      </w:r>
      <w:r>
        <w:rPr>
          <w:rFonts w:ascii="仿宋_GB2312" w:hAnsi="宋体" w:hint="eastAsia"/>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t>______</w:t>
      </w:r>
      <w:r>
        <w:rPr>
          <w:rFonts w:ascii="仿宋_GB2312" w:hAnsi="宋体" w:hint="eastAsia"/>
          <w:sz w:val="21"/>
        </w:rPr>
        <w:t>年__月__日汕头大学</w:t>
      </w:r>
      <w:r w:rsidR="009F151A">
        <w:rPr>
          <w:rFonts w:ascii="仿宋_GB2312" w:hAnsi="宋体" w:hint="eastAsia"/>
          <w:sz w:val="21"/>
        </w:rPr>
        <w:t>精神卫生中 心</w:t>
      </w:r>
      <w:r>
        <w:rPr>
          <w:rFonts w:ascii="仿宋_GB2312" w:hAnsi="宋体" w:hint="eastAsia"/>
          <w:sz w:val="21"/>
        </w:rPr>
        <w:t>“</w:t>
      </w:r>
      <w:r w:rsidR="00A06F94" w:rsidRPr="00A06F94">
        <w:rPr>
          <w:rFonts w:ascii="仿宋_GB2312" w:hAnsi="宋体" w:hint="eastAsia"/>
          <w:sz w:val="21"/>
        </w:rPr>
        <w:t>全自动除颤仪</w:t>
      </w:r>
      <w:r w:rsidR="00A06F94" w:rsidRPr="00A06F94">
        <w:rPr>
          <w:rFonts w:ascii="仿宋_GB2312" w:hAnsi="宋体"/>
          <w:sz w:val="21"/>
        </w:rPr>
        <w:t>JWZW202011</w:t>
      </w:r>
      <w:r>
        <w:rPr>
          <w:rFonts w:ascii="仿宋_GB2312" w:hAnsi="宋体" w:hint="eastAsia"/>
          <w:sz w:val="21"/>
        </w:rPr>
        <w:t>招标文件和依</w:t>
      </w:r>
      <w:r w:rsidR="00E45C07">
        <w:rPr>
          <w:rFonts w:ascii="仿宋_GB2312" w:hAnsi="宋体" w:hint="eastAsia"/>
          <w:sz w:val="21"/>
        </w:rPr>
        <w:t>据本</w:t>
      </w:r>
      <w:r>
        <w:rPr>
          <w:rFonts w:ascii="仿宋_GB2312" w:hAnsi="宋体" w:hint="eastAsia"/>
          <w:sz w:val="21"/>
        </w:rPr>
        <w:t>文件产生的中标结果，经甲、乙双方平等协商，签订本合同。</w:t>
      </w:r>
    </w:p>
    <w:p w:rsidR="00A64781" w:rsidRDefault="00A64781" w:rsidP="00F17BE0">
      <w:pPr>
        <w:kinsoku w:val="0"/>
        <w:wordWrap w:val="0"/>
        <w:topLinePunct/>
        <w:spacing w:line="340" w:lineRule="exact"/>
        <w:rPr>
          <w:rFonts w:ascii="仿宋_GB2312" w:hAnsi="宋体"/>
          <w:sz w:val="21"/>
        </w:rPr>
      </w:pPr>
    </w:p>
    <w:p w:rsidR="00A64781" w:rsidRDefault="00A64781" w:rsidP="00F17BE0">
      <w:pPr>
        <w:numPr>
          <w:ilvl w:val="0"/>
          <w:numId w:val="1"/>
        </w:numPr>
        <w:kinsoku w:val="0"/>
        <w:wordWrap w:val="0"/>
        <w:topLinePunct/>
        <w:spacing w:line="340" w:lineRule="exact"/>
        <w:rPr>
          <w:rFonts w:ascii="仿宋_GB2312" w:hAnsi="宋体"/>
          <w:b/>
          <w:sz w:val="21"/>
        </w:rPr>
      </w:pPr>
      <w:r>
        <w:rPr>
          <w:rFonts w:ascii="仿宋_GB2312" w:hAnsi="宋体" w:hint="eastAsia"/>
          <w:b/>
          <w:sz w:val="21"/>
        </w:rPr>
        <w:t>设备具体技术指标以供方投标书为准</w:t>
      </w:r>
    </w:p>
    <w:p w:rsidR="00A64781" w:rsidRDefault="00A64781" w:rsidP="00F17BE0">
      <w:pPr>
        <w:numPr>
          <w:ilvl w:val="0"/>
          <w:numId w:val="1"/>
        </w:numPr>
        <w:kinsoku w:val="0"/>
        <w:wordWrap w:val="0"/>
        <w:topLinePunct/>
        <w:spacing w:line="340" w:lineRule="exact"/>
        <w:rPr>
          <w:rFonts w:ascii="仿宋_GB2312" w:hAnsi="宋体"/>
          <w:b/>
          <w:sz w:val="21"/>
        </w:rPr>
      </w:pPr>
      <w:r>
        <w:rPr>
          <w:rFonts w:ascii="仿宋_GB2312" w:hAnsi="宋体" w:hint="eastAsia"/>
          <w:b/>
          <w:sz w:val="21"/>
        </w:rPr>
        <w:t>设备、材料及安装调试费用报价</w:t>
      </w:r>
    </w:p>
    <w:p w:rsidR="00A64781" w:rsidRDefault="00A64781" w:rsidP="00A515A7">
      <w:pPr>
        <w:kinsoku w:val="0"/>
        <w:wordWrap w:val="0"/>
        <w:topLinePunct/>
        <w:spacing w:line="340" w:lineRule="exact"/>
        <w:ind w:firstLineChars="253" w:firstLine="665"/>
        <w:rPr>
          <w:rFonts w:ascii="仿宋_GB2312" w:hAnsi="宋体"/>
          <w:b/>
          <w:sz w:val="21"/>
        </w:rPr>
      </w:pPr>
      <w:r>
        <w:rPr>
          <w:rFonts w:ascii="仿宋_GB2312" w:hAnsi="宋体" w:hint="eastAsia"/>
          <w:b/>
          <w:sz w:val="21"/>
        </w:rPr>
        <w:t>1、设备及材料报价：</w:t>
      </w:r>
    </w:p>
    <w:tbl>
      <w:tblPr>
        <w:tblW w:w="0" w:type="auto"/>
        <w:tblInd w:w="692" w:type="dxa"/>
        <w:tblLayout w:type="fixed"/>
        <w:tblCellMar>
          <w:left w:w="28" w:type="dxa"/>
          <w:right w:w="28" w:type="dxa"/>
        </w:tblCellMar>
        <w:tblLook w:val="0000" w:firstRow="0" w:lastRow="0" w:firstColumn="0" w:lastColumn="0" w:noHBand="0" w:noVBand="0"/>
      </w:tblPr>
      <w:tblGrid>
        <w:gridCol w:w="1328"/>
        <w:gridCol w:w="1031"/>
        <w:gridCol w:w="1173"/>
        <w:gridCol w:w="483"/>
        <w:gridCol w:w="468"/>
        <w:gridCol w:w="2323"/>
        <w:gridCol w:w="830"/>
        <w:gridCol w:w="1162"/>
      </w:tblGrid>
      <w:tr w:rsidR="00A64781">
        <w:tc>
          <w:tcPr>
            <w:tcW w:w="1328" w:type="dxa"/>
            <w:tcBorders>
              <w:top w:val="single" w:sz="12" w:space="0" w:color="auto"/>
              <w:left w:val="single" w:sz="12" w:space="0" w:color="auto"/>
              <w:bottom w:val="single" w:sz="6" w:space="0" w:color="auto"/>
              <w:right w:val="single" w:sz="6" w:space="0" w:color="auto"/>
            </w:tcBorders>
          </w:tcPr>
          <w:p w:rsidR="00A64781" w:rsidRDefault="00A64781" w:rsidP="00F17BE0">
            <w:pPr>
              <w:kinsoku w:val="0"/>
              <w:wordWrap w:val="0"/>
              <w:topLinePunct/>
              <w:spacing w:line="340" w:lineRule="exact"/>
              <w:jc w:val="center"/>
              <w:rPr>
                <w:rFonts w:ascii="仿宋_GB2312" w:hAnsi="宋体"/>
                <w:sz w:val="21"/>
              </w:rPr>
            </w:pPr>
          </w:p>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货物名称</w:t>
            </w:r>
          </w:p>
        </w:tc>
        <w:tc>
          <w:tcPr>
            <w:tcW w:w="1031" w:type="dxa"/>
            <w:tcBorders>
              <w:top w:val="single" w:sz="12"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jc w:val="center"/>
              <w:rPr>
                <w:rFonts w:ascii="仿宋_GB2312" w:hAnsi="宋体"/>
                <w:sz w:val="21"/>
              </w:rPr>
            </w:pPr>
          </w:p>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型号</w:t>
            </w:r>
          </w:p>
        </w:tc>
        <w:tc>
          <w:tcPr>
            <w:tcW w:w="1173" w:type="dxa"/>
            <w:tcBorders>
              <w:top w:val="single" w:sz="12"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厂家及</w:t>
            </w:r>
          </w:p>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产地</w:t>
            </w:r>
          </w:p>
        </w:tc>
        <w:tc>
          <w:tcPr>
            <w:tcW w:w="483" w:type="dxa"/>
            <w:tcBorders>
              <w:top w:val="single" w:sz="12"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数量</w:t>
            </w:r>
          </w:p>
        </w:tc>
        <w:tc>
          <w:tcPr>
            <w:tcW w:w="468" w:type="dxa"/>
            <w:tcBorders>
              <w:top w:val="single" w:sz="12"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单位</w:t>
            </w:r>
          </w:p>
        </w:tc>
        <w:tc>
          <w:tcPr>
            <w:tcW w:w="2323" w:type="dxa"/>
            <w:tcBorders>
              <w:top w:val="single" w:sz="12"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随机配件</w:t>
            </w:r>
          </w:p>
          <w:p w:rsidR="00A64781" w:rsidRDefault="00A64781" w:rsidP="00F17BE0">
            <w:pPr>
              <w:kinsoku w:val="0"/>
              <w:wordWrap w:val="0"/>
              <w:topLinePunct/>
              <w:spacing w:line="340" w:lineRule="exact"/>
              <w:jc w:val="center"/>
              <w:rPr>
                <w:rFonts w:ascii="仿宋_GB2312" w:hAnsi="宋体"/>
                <w:sz w:val="21"/>
              </w:rPr>
            </w:pPr>
            <w:r>
              <w:rPr>
                <w:rFonts w:ascii="仿宋_GB2312" w:hAnsi="宋体"/>
                <w:sz w:val="21"/>
              </w:rPr>
              <w:t>(</w:t>
            </w:r>
            <w:r>
              <w:rPr>
                <w:rFonts w:ascii="仿宋_GB2312" w:hAnsi="宋体" w:hint="eastAsia"/>
                <w:sz w:val="21"/>
              </w:rPr>
              <w:t>备用</w:t>
            </w:r>
            <w:r>
              <w:rPr>
                <w:rFonts w:ascii="仿宋_GB2312" w:hAnsi="宋体"/>
                <w:sz w:val="21"/>
              </w:rPr>
              <w:t>)</w:t>
            </w:r>
            <w:r>
              <w:rPr>
                <w:rFonts w:ascii="仿宋_GB2312" w:hAnsi="宋体" w:hint="eastAsia"/>
                <w:sz w:val="21"/>
              </w:rPr>
              <w:t>工具</w:t>
            </w:r>
          </w:p>
        </w:tc>
        <w:tc>
          <w:tcPr>
            <w:tcW w:w="830" w:type="dxa"/>
            <w:tcBorders>
              <w:top w:val="single" w:sz="12"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单价</w:t>
            </w:r>
          </w:p>
          <w:p w:rsidR="00A64781" w:rsidRDefault="00A64781" w:rsidP="00F17BE0">
            <w:pPr>
              <w:kinsoku w:val="0"/>
              <w:wordWrap w:val="0"/>
              <w:topLinePunct/>
              <w:spacing w:line="340" w:lineRule="exact"/>
              <w:jc w:val="center"/>
              <w:rPr>
                <w:rFonts w:ascii="仿宋_GB2312" w:hAnsi="宋体"/>
                <w:sz w:val="21"/>
              </w:rPr>
            </w:pPr>
            <w:r>
              <w:rPr>
                <w:rFonts w:ascii="仿宋_GB2312" w:hAnsi="宋体"/>
                <w:sz w:val="21"/>
              </w:rPr>
              <w:t>(</w:t>
            </w:r>
            <w:r>
              <w:rPr>
                <w:rFonts w:ascii="仿宋_GB2312" w:hAnsi="宋体" w:hint="eastAsia"/>
                <w:sz w:val="21"/>
              </w:rPr>
              <w:t>元</w:t>
            </w:r>
            <w:r>
              <w:rPr>
                <w:rFonts w:ascii="仿宋_GB2312" w:hAnsi="宋体"/>
                <w:sz w:val="21"/>
              </w:rPr>
              <w:t>)</w:t>
            </w:r>
          </w:p>
        </w:tc>
        <w:tc>
          <w:tcPr>
            <w:tcW w:w="1162" w:type="dxa"/>
            <w:tcBorders>
              <w:top w:val="single" w:sz="12" w:space="0" w:color="auto"/>
              <w:left w:val="single" w:sz="6" w:space="0" w:color="auto"/>
              <w:bottom w:val="single" w:sz="6" w:space="0" w:color="auto"/>
              <w:right w:val="single" w:sz="12" w:space="0" w:color="auto"/>
            </w:tcBorders>
          </w:tcPr>
          <w:p w:rsidR="00A64781" w:rsidRDefault="00A64781" w:rsidP="00F17BE0">
            <w:pPr>
              <w:kinsoku w:val="0"/>
              <w:wordWrap w:val="0"/>
              <w:topLinePunct/>
              <w:spacing w:line="340" w:lineRule="exact"/>
              <w:jc w:val="center"/>
              <w:rPr>
                <w:rFonts w:ascii="仿宋_GB2312" w:hAnsi="宋体"/>
                <w:sz w:val="21"/>
              </w:rPr>
            </w:pPr>
            <w:r>
              <w:rPr>
                <w:rFonts w:ascii="仿宋_GB2312" w:hAnsi="宋体" w:hint="eastAsia"/>
                <w:sz w:val="21"/>
              </w:rPr>
              <w:t>总价</w:t>
            </w:r>
          </w:p>
          <w:p w:rsidR="00A64781" w:rsidRDefault="00A64781" w:rsidP="00F17BE0">
            <w:pPr>
              <w:kinsoku w:val="0"/>
              <w:wordWrap w:val="0"/>
              <w:topLinePunct/>
              <w:spacing w:line="340" w:lineRule="exact"/>
              <w:jc w:val="center"/>
              <w:rPr>
                <w:rFonts w:ascii="仿宋_GB2312" w:hAnsi="宋体"/>
                <w:sz w:val="21"/>
              </w:rPr>
            </w:pPr>
            <w:r>
              <w:rPr>
                <w:rFonts w:ascii="仿宋_GB2312" w:hAnsi="宋体"/>
                <w:sz w:val="21"/>
              </w:rPr>
              <w:t>(</w:t>
            </w:r>
            <w:r>
              <w:rPr>
                <w:rFonts w:ascii="仿宋_GB2312" w:hAnsi="宋体" w:hint="eastAsia"/>
                <w:sz w:val="21"/>
              </w:rPr>
              <w:t>元</w:t>
            </w:r>
            <w:r>
              <w:rPr>
                <w:rFonts w:ascii="仿宋_GB2312" w:hAnsi="宋体"/>
                <w:sz w:val="21"/>
              </w:rPr>
              <w:t>)</w:t>
            </w:r>
          </w:p>
        </w:tc>
      </w:tr>
      <w:tr w:rsidR="00A64781">
        <w:trPr>
          <w:trHeight w:val="1005"/>
        </w:trPr>
        <w:tc>
          <w:tcPr>
            <w:tcW w:w="1328" w:type="dxa"/>
            <w:tcBorders>
              <w:top w:val="single" w:sz="6" w:space="0" w:color="auto"/>
              <w:left w:val="single" w:sz="12"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1173"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A64781" w:rsidRDefault="00A64781" w:rsidP="00F17BE0">
            <w:pPr>
              <w:kinsoku w:val="0"/>
              <w:wordWrap w:val="0"/>
              <w:topLinePunct/>
              <w:spacing w:line="340" w:lineRule="exact"/>
              <w:rPr>
                <w:rFonts w:ascii="仿宋_GB2312" w:hAnsi="宋体"/>
                <w:sz w:val="21"/>
              </w:rPr>
            </w:pPr>
          </w:p>
        </w:tc>
      </w:tr>
      <w:tr w:rsidR="00A64781">
        <w:tc>
          <w:tcPr>
            <w:tcW w:w="1328" w:type="dxa"/>
            <w:tcBorders>
              <w:top w:val="single" w:sz="6" w:space="0" w:color="auto"/>
              <w:left w:val="single" w:sz="12"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1173"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A64781" w:rsidRDefault="00A64781" w:rsidP="00F17BE0">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A64781" w:rsidRDefault="00A64781" w:rsidP="00F17BE0">
            <w:pPr>
              <w:kinsoku w:val="0"/>
              <w:wordWrap w:val="0"/>
              <w:topLinePunct/>
              <w:spacing w:line="340" w:lineRule="exact"/>
              <w:rPr>
                <w:rFonts w:ascii="仿宋_GB2312" w:hAnsi="宋体"/>
                <w:sz w:val="21"/>
              </w:rPr>
            </w:pPr>
          </w:p>
        </w:tc>
      </w:tr>
      <w:tr w:rsidR="00A64781">
        <w:trPr>
          <w:cantSplit/>
        </w:trPr>
        <w:tc>
          <w:tcPr>
            <w:tcW w:w="8798" w:type="dxa"/>
            <w:gridSpan w:val="8"/>
            <w:tcBorders>
              <w:top w:val="single" w:sz="6" w:space="0" w:color="auto"/>
              <w:left w:val="single" w:sz="12" w:space="0" w:color="auto"/>
              <w:bottom w:val="single" w:sz="12" w:space="0" w:color="auto"/>
              <w:right w:val="single" w:sz="12" w:space="0" w:color="auto"/>
            </w:tcBorders>
          </w:tcPr>
          <w:p w:rsidR="00A64781" w:rsidRDefault="00A64781" w:rsidP="00F17BE0">
            <w:pPr>
              <w:kinsoku w:val="0"/>
              <w:wordWrap w:val="0"/>
              <w:topLinePunct/>
              <w:spacing w:line="340" w:lineRule="exact"/>
              <w:rPr>
                <w:rFonts w:ascii="仿宋_GB2312" w:hAnsi="宋体"/>
                <w:sz w:val="21"/>
              </w:rPr>
            </w:pPr>
            <w:r>
              <w:rPr>
                <w:rFonts w:ascii="仿宋_GB2312" w:hAnsi="宋体" w:hint="eastAsia"/>
                <w:sz w:val="21"/>
              </w:rPr>
              <w:t>总金额（人民币）：</w:t>
            </w:r>
          </w:p>
        </w:tc>
      </w:tr>
    </w:tbl>
    <w:p w:rsidR="00A64781" w:rsidRDefault="00A64781" w:rsidP="00A515A7">
      <w:pPr>
        <w:kinsoku w:val="0"/>
        <w:wordWrap w:val="0"/>
        <w:topLinePunct/>
        <w:spacing w:line="340" w:lineRule="exact"/>
        <w:ind w:firstLineChars="253" w:firstLine="665"/>
        <w:rPr>
          <w:rFonts w:ascii="仿宋_GB2312" w:hAnsi="宋体"/>
          <w:b/>
          <w:sz w:val="21"/>
        </w:rPr>
      </w:pPr>
      <w:r>
        <w:rPr>
          <w:rFonts w:ascii="仿宋_GB2312" w:hAnsi="宋体" w:hint="eastAsia"/>
          <w:b/>
          <w:sz w:val="21"/>
        </w:rPr>
        <w:t>2、安装调试费用：</w:t>
      </w:r>
    </w:p>
    <w:p w:rsidR="00A64781" w:rsidRDefault="00A64781" w:rsidP="00F375DC">
      <w:pPr>
        <w:kinsoku w:val="0"/>
        <w:wordWrap w:val="0"/>
        <w:topLinePunct/>
        <w:spacing w:line="340" w:lineRule="exact"/>
        <w:ind w:firstLineChars="300" w:firstLine="696"/>
        <w:rPr>
          <w:rFonts w:ascii="仿宋_GB2312" w:hAnsi="宋体"/>
          <w:sz w:val="18"/>
        </w:rPr>
      </w:pPr>
      <w:r>
        <w:rPr>
          <w:rFonts w:ascii="仿宋_GB2312" w:hAnsi="宋体" w:hint="eastAsia"/>
          <w:sz w:val="18"/>
        </w:rPr>
        <w:t>备注：合同价格为规定地点交货价（包括配件和一切运杂费）</w:t>
      </w:r>
    </w:p>
    <w:p w:rsidR="00A64781" w:rsidRDefault="00A64781" w:rsidP="00F17BE0">
      <w:pPr>
        <w:kinsoku w:val="0"/>
        <w:wordWrap w:val="0"/>
        <w:topLinePunct/>
        <w:spacing w:line="340" w:lineRule="exact"/>
        <w:rPr>
          <w:rFonts w:ascii="仿宋_GB2312" w:hAnsi="宋体"/>
          <w:b/>
          <w:sz w:val="21"/>
        </w:rPr>
      </w:pPr>
      <w:r>
        <w:rPr>
          <w:rFonts w:ascii="仿宋_GB2312" w:hAnsi="宋体" w:hint="eastAsia"/>
          <w:b/>
          <w:sz w:val="21"/>
        </w:rPr>
        <w:t>三</w:t>
      </w:r>
      <w:r>
        <w:rPr>
          <w:rFonts w:ascii="仿宋_GB2312" w:hAnsi="宋体"/>
          <w:b/>
          <w:sz w:val="21"/>
        </w:rPr>
        <w:t xml:space="preserve">. </w:t>
      </w:r>
      <w:r>
        <w:rPr>
          <w:rFonts w:ascii="仿宋_GB2312" w:hAnsi="宋体" w:hint="eastAsia"/>
          <w:b/>
          <w:sz w:val="21"/>
        </w:rPr>
        <w:t>设备质量要求及供方对质量负责的条件和期限：</w:t>
      </w:r>
    </w:p>
    <w:p w:rsidR="00A64781" w:rsidRDefault="00A64781" w:rsidP="00E43C96">
      <w:pPr>
        <w:numPr>
          <w:ilvl w:val="0"/>
          <w:numId w:val="12"/>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供方提供的设备必须符合中华人民共和国国家安全环保标准、</w:t>
      </w:r>
      <w:r w:rsidR="00E45C07">
        <w:rPr>
          <w:rFonts w:ascii="仿宋_GB2312" w:hAnsi="宋体" w:hint="eastAsia"/>
          <w:sz w:val="21"/>
        </w:rPr>
        <w:t>卫生</w:t>
      </w:r>
      <w:r>
        <w:rPr>
          <w:rFonts w:ascii="仿宋_GB2312" w:hAnsi="宋体" w:hint="eastAsia"/>
          <w:sz w:val="21"/>
        </w:rPr>
        <w:t>部的有关规定以及该产品的出厂标准。</w:t>
      </w:r>
    </w:p>
    <w:p w:rsidR="00A64781" w:rsidRDefault="00A64781" w:rsidP="00E43C96">
      <w:pPr>
        <w:numPr>
          <w:ilvl w:val="0"/>
          <w:numId w:val="12"/>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供方提供的设备必须是全新的原装设备（含零部件、配件、随机工具等），表面无划伤、无碰撞。</w:t>
      </w:r>
    </w:p>
    <w:p w:rsidR="00A64781" w:rsidRPr="00C128BF" w:rsidRDefault="00A64781" w:rsidP="00E43C96">
      <w:pPr>
        <w:numPr>
          <w:ilvl w:val="0"/>
          <w:numId w:val="12"/>
        </w:numPr>
        <w:tabs>
          <w:tab w:val="clear" w:pos="425"/>
          <w:tab w:val="num" w:pos="0"/>
        </w:tabs>
        <w:kinsoku w:val="0"/>
        <w:wordWrap w:val="0"/>
        <w:topLinePunct/>
        <w:spacing w:line="340" w:lineRule="exact"/>
        <w:ind w:left="830" w:hanging="332"/>
        <w:rPr>
          <w:rFonts w:ascii="仿宋_GB2312" w:hAnsi="宋体"/>
          <w:sz w:val="21"/>
        </w:rPr>
      </w:pPr>
      <w:r w:rsidRPr="00C128BF">
        <w:rPr>
          <w:rFonts w:ascii="仿宋_GB2312" w:hAnsi="宋体" w:hint="eastAsia"/>
          <w:sz w:val="21"/>
        </w:rPr>
        <w:t>因设备的质量问题发生争议，由广东省或汕头市商检部门进行质量鉴定。设备符合质量标准的，鉴定费由需方承担；设备不符合质量标准的，鉴定费由供方承担。供方对系统设备提供</w:t>
      </w:r>
      <w:r w:rsidR="00652003" w:rsidRPr="00C128BF">
        <w:rPr>
          <w:rFonts w:ascii="仿宋_GB2312" w:hAnsi="宋体" w:hint="eastAsia"/>
          <w:sz w:val="21"/>
          <w:u w:val="single"/>
        </w:rPr>
        <w:t xml:space="preserve"> </w:t>
      </w:r>
      <w:r w:rsidR="00820FBF">
        <w:rPr>
          <w:rFonts w:ascii="仿宋_GB2312" w:hAnsi="宋体" w:hint="eastAsia"/>
          <w:sz w:val="21"/>
          <w:u w:val="single"/>
        </w:rPr>
        <w:t>三</w:t>
      </w:r>
      <w:r w:rsidR="00652003" w:rsidRPr="00C128BF">
        <w:rPr>
          <w:rFonts w:ascii="仿宋_GB2312" w:hAnsi="宋体" w:hint="eastAsia"/>
          <w:sz w:val="21"/>
          <w:u w:val="single"/>
        </w:rPr>
        <w:t xml:space="preserve"> </w:t>
      </w:r>
      <w:r w:rsidRPr="00C128BF">
        <w:rPr>
          <w:rFonts w:ascii="仿宋_GB2312" w:hAnsi="宋体" w:hint="eastAsia"/>
          <w:sz w:val="21"/>
        </w:rPr>
        <w:t>年的维修保养期。在保养期内，如货品非因需方的人为原因而出现的质量问题由供方负责包修、包换或包退，并承担修理、调换或退货的实际费用。供方不能修理或不能调换，均按不能交货处理，供方应退回100%设备款。</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四</w:t>
      </w:r>
      <w:r>
        <w:rPr>
          <w:rFonts w:ascii="仿宋_GB2312" w:hAnsi="宋体"/>
          <w:b/>
          <w:sz w:val="21"/>
        </w:rPr>
        <w:t xml:space="preserve">. </w:t>
      </w:r>
      <w:r>
        <w:rPr>
          <w:rFonts w:ascii="仿宋_GB2312" w:hAnsi="宋体" w:hint="eastAsia"/>
          <w:b/>
          <w:sz w:val="21"/>
        </w:rPr>
        <w:t>交货及验收：</w:t>
      </w:r>
    </w:p>
    <w:p w:rsidR="00A64781" w:rsidRDefault="00A64781" w:rsidP="00E43C96">
      <w:pPr>
        <w:numPr>
          <w:ilvl w:val="0"/>
          <w:numId w:val="6"/>
        </w:numPr>
        <w:tabs>
          <w:tab w:val="clear" w:pos="425"/>
          <w:tab w:val="num" w:pos="0"/>
        </w:tabs>
        <w:kinsoku w:val="0"/>
        <w:wordWrap w:val="0"/>
        <w:topLinePunct/>
        <w:spacing w:line="340" w:lineRule="exact"/>
        <w:ind w:left="830" w:hanging="332"/>
        <w:rPr>
          <w:rFonts w:ascii="仿宋_GB2312"/>
          <w:sz w:val="21"/>
        </w:rPr>
      </w:pPr>
      <w:r>
        <w:rPr>
          <w:rFonts w:ascii="仿宋_GB2312" w:hint="eastAsia"/>
          <w:sz w:val="21"/>
        </w:rPr>
        <w:t>竣工时间：合同</w:t>
      </w:r>
      <w:proofErr w:type="gramStart"/>
      <w:r>
        <w:rPr>
          <w:rFonts w:ascii="仿宋_GB2312" w:hint="eastAsia"/>
          <w:sz w:val="21"/>
        </w:rPr>
        <w:t>签定</w:t>
      </w:r>
      <w:proofErr w:type="gramEnd"/>
      <w:r>
        <w:rPr>
          <w:rFonts w:ascii="仿宋_GB2312" w:hint="eastAsia"/>
          <w:sz w:val="21"/>
        </w:rPr>
        <w:t>后</w:t>
      </w:r>
      <w:r w:rsidR="00652003">
        <w:rPr>
          <w:rFonts w:ascii="仿宋_GB2312" w:hint="eastAsia"/>
          <w:sz w:val="21"/>
        </w:rPr>
        <w:t>3</w:t>
      </w:r>
      <w:r>
        <w:rPr>
          <w:rFonts w:ascii="仿宋_GB2312"/>
          <w:sz w:val="21"/>
        </w:rPr>
        <w:t>0</w:t>
      </w:r>
      <w:r>
        <w:rPr>
          <w:rFonts w:ascii="仿宋_GB2312" w:hint="eastAsia"/>
          <w:sz w:val="21"/>
        </w:rPr>
        <w:t>天内。</w:t>
      </w:r>
    </w:p>
    <w:p w:rsidR="00A64781" w:rsidRDefault="00A64781" w:rsidP="00E43C96">
      <w:pPr>
        <w:numPr>
          <w:ilvl w:val="0"/>
          <w:numId w:val="6"/>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产品必须具备出厂合格证</w:t>
      </w:r>
      <w:r w:rsidR="00732B51">
        <w:rPr>
          <w:rFonts w:ascii="仿宋_GB2312" w:hAnsi="宋体" w:hint="eastAsia"/>
          <w:sz w:val="21"/>
        </w:rPr>
        <w:t>、注册证</w:t>
      </w:r>
      <w:r>
        <w:rPr>
          <w:rFonts w:ascii="仿宋_GB2312" w:hAnsi="宋体" w:hint="eastAsia"/>
          <w:sz w:val="21"/>
        </w:rPr>
        <w:t>。</w:t>
      </w:r>
    </w:p>
    <w:p w:rsidR="00A64781" w:rsidRDefault="00A64781" w:rsidP="00E43C96">
      <w:pPr>
        <w:numPr>
          <w:ilvl w:val="0"/>
          <w:numId w:val="6"/>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供方应将所供设备的用户手册、保修手册、有关资料及配件、随机工具等交付给需方。</w:t>
      </w:r>
    </w:p>
    <w:p w:rsidR="00A64781" w:rsidRDefault="00A64781" w:rsidP="00E43C96">
      <w:pPr>
        <w:numPr>
          <w:ilvl w:val="0"/>
          <w:numId w:val="6"/>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交货地点：汕头大学</w:t>
      </w:r>
      <w:r w:rsidR="009F151A">
        <w:rPr>
          <w:rFonts w:ascii="仿宋_GB2312" w:hAnsi="宋体" w:hint="eastAsia"/>
          <w:sz w:val="21"/>
        </w:rPr>
        <w:t>精神卫生中心</w:t>
      </w:r>
    </w:p>
    <w:p w:rsidR="00A64781" w:rsidRDefault="00A64781" w:rsidP="00E43C96">
      <w:pPr>
        <w:numPr>
          <w:ilvl w:val="0"/>
          <w:numId w:val="6"/>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货物的验收：</w:t>
      </w:r>
    </w:p>
    <w:p w:rsidR="00A64781" w:rsidRDefault="00A64781" w:rsidP="00F375DC">
      <w:pPr>
        <w:pStyle w:val="a5"/>
        <w:tabs>
          <w:tab w:val="num" w:pos="0"/>
        </w:tabs>
        <w:kinsoku w:val="0"/>
        <w:wordWrap w:val="0"/>
        <w:topLinePunct/>
        <w:autoSpaceDE/>
        <w:autoSpaceDN/>
        <w:spacing w:line="340" w:lineRule="exact"/>
        <w:ind w:left="830" w:firstLine="490"/>
        <w:rPr>
          <w:rFonts w:ascii="仿宋_GB2312" w:eastAsia="仿宋_GB2312" w:hAnsi="宋体"/>
          <w:sz w:val="21"/>
        </w:rPr>
      </w:pPr>
      <w:r>
        <w:rPr>
          <w:rFonts w:ascii="仿宋_GB2312" w:eastAsia="仿宋_GB2312" w:hAnsi="宋体" w:hint="eastAsia"/>
          <w:sz w:val="21"/>
        </w:rPr>
        <w:t>全部货物现场开封，设备在现场安装过程中，如发生与供货合同条款不符</w:t>
      </w:r>
      <w:r>
        <w:rPr>
          <w:rFonts w:ascii="仿宋_GB2312" w:eastAsia="仿宋_GB2312" w:hAnsi="宋体" w:hint="eastAsia"/>
          <w:sz w:val="21"/>
        </w:rPr>
        <w:lastRenderedPageBreak/>
        <w:t>的设备，用户提出异议，供货商应无条件更换。</w:t>
      </w:r>
      <w:r w:rsidR="005B611D">
        <w:rPr>
          <w:rFonts w:ascii="仿宋_GB2312" w:eastAsia="仿宋_GB2312" w:hAnsi="宋体" w:hint="eastAsia"/>
          <w:sz w:val="21"/>
        </w:rPr>
        <w:t>如供货商在验收不合格后30天内无法交付合格设备，需方有权中止合同。</w:t>
      </w:r>
    </w:p>
    <w:p w:rsidR="00A64781" w:rsidRDefault="00A64781" w:rsidP="00F375DC">
      <w:pPr>
        <w:pStyle w:val="a5"/>
        <w:tabs>
          <w:tab w:val="num" w:pos="0"/>
        </w:tabs>
        <w:kinsoku w:val="0"/>
        <w:wordWrap w:val="0"/>
        <w:topLinePunct/>
        <w:autoSpaceDE/>
        <w:autoSpaceDN/>
        <w:spacing w:line="340" w:lineRule="exact"/>
        <w:ind w:left="830" w:firstLine="490"/>
        <w:rPr>
          <w:rFonts w:ascii="仿宋_GB2312" w:eastAsia="仿宋_GB2312" w:hAnsi="宋体"/>
          <w:sz w:val="21"/>
        </w:rPr>
      </w:pPr>
      <w:r>
        <w:rPr>
          <w:rFonts w:ascii="仿宋_GB2312" w:eastAsia="仿宋_GB2312" w:hAnsi="宋体" w:hint="eastAsia"/>
          <w:sz w:val="21"/>
        </w:rPr>
        <w:t>其它验收细则以投标商在投标书中提供的设备技术资料及双方签订的合同条款为准。</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五</w:t>
      </w:r>
      <w:r>
        <w:rPr>
          <w:rFonts w:ascii="仿宋_GB2312" w:hAnsi="宋体"/>
          <w:b/>
          <w:sz w:val="21"/>
        </w:rPr>
        <w:t xml:space="preserve">. </w:t>
      </w:r>
      <w:r>
        <w:rPr>
          <w:rFonts w:ascii="仿宋_GB2312" w:hAnsi="宋体" w:hint="eastAsia"/>
          <w:b/>
          <w:sz w:val="21"/>
        </w:rPr>
        <w:t>付款：</w:t>
      </w:r>
    </w:p>
    <w:p w:rsidR="00A64781" w:rsidRDefault="00A64781" w:rsidP="00F375DC">
      <w:pPr>
        <w:kinsoku w:val="0"/>
        <w:wordWrap w:val="0"/>
        <w:topLinePunct/>
        <w:spacing w:line="340" w:lineRule="exact"/>
        <w:ind w:leftChars="150" w:left="498" w:firstLine="498"/>
        <w:rPr>
          <w:sz w:val="21"/>
        </w:rPr>
      </w:pPr>
      <w:r>
        <w:rPr>
          <w:rFonts w:hint="eastAsia"/>
          <w:sz w:val="21"/>
        </w:rPr>
        <w:t>货物验收合格后</w:t>
      </w:r>
      <w:r w:rsidR="009F151A">
        <w:rPr>
          <w:rFonts w:hint="eastAsia"/>
          <w:sz w:val="21"/>
        </w:rPr>
        <w:t>两</w:t>
      </w:r>
      <w:r>
        <w:rPr>
          <w:rFonts w:hint="eastAsia"/>
          <w:sz w:val="21"/>
        </w:rPr>
        <w:t>星期内付清全款</w:t>
      </w:r>
      <w:r w:rsidR="00E800B6">
        <w:rPr>
          <w:rFonts w:hint="eastAsia"/>
          <w:sz w:val="21"/>
        </w:rPr>
        <w:t>9</w:t>
      </w:r>
      <w:r w:rsidR="00412584">
        <w:rPr>
          <w:rFonts w:hint="eastAsia"/>
          <w:sz w:val="21"/>
        </w:rPr>
        <w:t>5</w:t>
      </w:r>
      <w:r w:rsidR="00E800B6">
        <w:rPr>
          <w:rFonts w:hint="eastAsia"/>
          <w:sz w:val="21"/>
        </w:rPr>
        <w:t>%</w:t>
      </w:r>
      <w:r w:rsidR="00E800B6">
        <w:rPr>
          <w:rFonts w:hint="eastAsia"/>
          <w:sz w:val="21"/>
        </w:rPr>
        <w:t>，余款在保修期满提交申请后支付</w:t>
      </w:r>
      <w:r>
        <w:rPr>
          <w:rFonts w:hint="eastAsia"/>
          <w:sz w:val="21"/>
        </w:rPr>
        <w:t>。</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六</w:t>
      </w:r>
      <w:r>
        <w:rPr>
          <w:rFonts w:ascii="仿宋_GB2312" w:hAnsi="宋体"/>
          <w:b/>
          <w:sz w:val="21"/>
        </w:rPr>
        <w:t xml:space="preserve">. </w:t>
      </w:r>
      <w:r>
        <w:rPr>
          <w:rFonts w:ascii="仿宋_GB2312" w:hAnsi="宋体" w:hint="eastAsia"/>
          <w:b/>
          <w:sz w:val="21"/>
        </w:rPr>
        <w:t>违约责任：</w:t>
      </w:r>
    </w:p>
    <w:p w:rsidR="00A64781" w:rsidRDefault="00A64781" w:rsidP="00E43C96">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供方未能交付设备，则向需方支付设备总金额</w:t>
      </w:r>
      <w:r>
        <w:rPr>
          <w:rFonts w:ascii="仿宋_GB2312" w:hAnsi="宋体"/>
          <w:sz w:val="21"/>
        </w:rPr>
        <w:t>5%</w:t>
      </w:r>
      <w:r>
        <w:rPr>
          <w:rFonts w:ascii="仿宋_GB2312" w:hAnsi="宋体" w:hint="eastAsia"/>
          <w:sz w:val="21"/>
        </w:rPr>
        <w:t>的违约金。</w:t>
      </w:r>
    </w:p>
    <w:p w:rsidR="00A64781" w:rsidRDefault="00A64781" w:rsidP="00E43C96">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供方交付的设备不符合合同规定的，需方有权拒收，供方向需方支付货款总金额</w:t>
      </w:r>
      <w:r>
        <w:rPr>
          <w:rFonts w:ascii="仿宋_GB2312" w:hAnsi="宋体"/>
          <w:sz w:val="21"/>
        </w:rPr>
        <w:t>5%</w:t>
      </w:r>
      <w:r>
        <w:rPr>
          <w:rFonts w:ascii="仿宋_GB2312" w:hAnsi="宋体" w:hint="eastAsia"/>
          <w:sz w:val="21"/>
        </w:rPr>
        <w:t>的违约金。</w:t>
      </w:r>
    </w:p>
    <w:p w:rsidR="00A64781" w:rsidRDefault="00A64781" w:rsidP="00E43C96">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需方无正当理由拒收设备，拒付货款的，需方向供方偿付设备总金额</w:t>
      </w:r>
      <w:r>
        <w:rPr>
          <w:rFonts w:ascii="仿宋_GB2312" w:hAnsi="宋体"/>
          <w:sz w:val="21"/>
        </w:rPr>
        <w:t>5%</w:t>
      </w:r>
      <w:r>
        <w:rPr>
          <w:rFonts w:ascii="仿宋_GB2312" w:hAnsi="宋体" w:hint="eastAsia"/>
          <w:sz w:val="21"/>
        </w:rPr>
        <w:t>的违约金。</w:t>
      </w:r>
    </w:p>
    <w:p w:rsidR="00A64781" w:rsidRDefault="00A64781" w:rsidP="00E43C96">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供方逾期交付设备，则每日按合同总额</w:t>
      </w:r>
      <w:r>
        <w:rPr>
          <w:rFonts w:ascii="仿宋_GB2312" w:hAnsi="宋体"/>
          <w:sz w:val="21"/>
        </w:rPr>
        <w:t>3</w:t>
      </w:r>
      <w:r>
        <w:rPr>
          <w:rFonts w:ascii="仿宋_GB2312" w:hAnsi="宋体"/>
          <w:sz w:val="21"/>
        </w:rPr>
        <w:t>‰</w:t>
      </w:r>
      <w:r>
        <w:rPr>
          <w:rFonts w:ascii="仿宋_GB2312" w:hAnsi="宋体" w:hint="eastAsia"/>
          <w:sz w:val="21"/>
        </w:rPr>
        <w:t>向对方偿付违约金。逾期交付超过</w:t>
      </w:r>
      <w:r>
        <w:rPr>
          <w:rFonts w:ascii="仿宋_GB2312" w:hAnsi="宋体"/>
          <w:sz w:val="21"/>
        </w:rPr>
        <w:t>15</w:t>
      </w:r>
      <w:r>
        <w:rPr>
          <w:rFonts w:ascii="仿宋_GB2312" w:hAnsi="宋体" w:hint="eastAsia"/>
          <w:sz w:val="21"/>
        </w:rPr>
        <w:t>天，需方有权终止合同，则供方向需方偿付设备总金额</w:t>
      </w:r>
      <w:r>
        <w:rPr>
          <w:sz w:val="21"/>
        </w:rPr>
        <w:t>7.5%</w:t>
      </w:r>
      <w:r>
        <w:rPr>
          <w:rFonts w:hint="eastAsia"/>
          <w:sz w:val="21"/>
        </w:rPr>
        <w:t>的违约金</w:t>
      </w:r>
      <w:r>
        <w:rPr>
          <w:rFonts w:ascii="仿宋_GB2312" w:hAnsi="宋体" w:hint="eastAsia"/>
          <w:sz w:val="21"/>
        </w:rPr>
        <w:t>。</w:t>
      </w:r>
    </w:p>
    <w:p w:rsidR="00A64781" w:rsidRDefault="00A64781" w:rsidP="00E43C96">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需方逾期付款，则每日按合同总额</w:t>
      </w:r>
      <w:r>
        <w:rPr>
          <w:rFonts w:ascii="仿宋_GB2312" w:hAnsi="宋体"/>
          <w:sz w:val="21"/>
        </w:rPr>
        <w:t>3</w:t>
      </w:r>
      <w:r>
        <w:rPr>
          <w:rFonts w:ascii="仿宋_GB2312" w:hAnsi="宋体"/>
          <w:sz w:val="21"/>
        </w:rPr>
        <w:t>‰</w:t>
      </w:r>
      <w:r>
        <w:rPr>
          <w:rFonts w:ascii="仿宋_GB2312" w:hAnsi="宋体" w:hint="eastAsia"/>
          <w:sz w:val="21"/>
        </w:rPr>
        <w:t>向供方偿付违约金。</w:t>
      </w:r>
    </w:p>
    <w:p w:rsidR="00A64781" w:rsidRDefault="00A64781" w:rsidP="00F17BE0">
      <w:pPr>
        <w:pStyle w:val="a5"/>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七</w:t>
      </w:r>
      <w:r>
        <w:rPr>
          <w:rFonts w:ascii="仿宋_GB2312" w:eastAsia="仿宋_GB2312" w:hAnsi="宋体"/>
          <w:b/>
          <w:sz w:val="21"/>
        </w:rPr>
        <w:t>.</w:t>
      </w:r>
      <w:r>
        <w:rPr>
          <w:rFonts w:ascii="仿宋_GB2312" w:eastAsia="仿宋_GB2312" w:hAnsi="宋体" w:hint="eastAsia"/>
          <w:b/>
          <w:sz w:val="21"/>
        </w:rPr>
        <w:t>售后服务</w:t>
      </w:r>
      <w:r w:rsidR="00652003">
        <w:rPr>
          <w:rFonts w:ascii="仿宋_GB2312" w:eastAsia="仿宋_GB2312" w:hAnsi="宋体" w:hint="eastAsia"/>
          <w:b/>
          <w:sz w:val="21"/>
        </w:rPr>
        <w:t>(依据招、投标书要求与承诺)</w:t>
      </w:r>
    </w:p>
    <w:p w:rsidR="00A64781" w:rsidRDefault="00A64781" w:rsidP="00F17BE0">
      <w:pPr>
        <w:pStyle w:val="a5"/>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八．技术支持及培训</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九</w:t>
      </w:r>
      <w:r>
        <w:rPr>
          <w:rFonts w:ascii="仿宋_GB2312" w:hAnsi="宋体"/>
          <w:b/>
          <w:sz w:val="21"/>
        </w:rPr>
        <w:t xml:space="preserve">. </w:t>
      </w:r>
      <w:r>
        <w:rPr>
          <w:rFonts w:ascii="仿宋_GB2312" w:hAnsi="宋体" w:hint="eastAsia"/>
          <w:b/>
          <w:sz w:val="21"/>
        </w:rPr>
        <w:t>合同的仲裁</w:t>
      </w:r>
    </w:p>
    <w:p w:rsidR="00A64781" w:rsidRDefault="00A64781" w:rsidP="00F375DC">
      <w:pPr>
        <w:pStyle w:val="20"/>
        <w:kinsoku w:val="0"/>
        <w:wordWrap w:val="0"/>
        <w:spacing w:line="340" w:lineRule="exact"/>
        <w:ind w:leftChars="150" w:left="498" w:firstLine="332"/>
        <w:rPr>
          <w:sz w:val="21"/>
        </w:rPr>
      </w:pPr>
      <w:r>
        <w:rPr>
          <w:rFonts w:hint="eastAsia"/>
          <w:sz w:val="21"/>
        </w:rPr>
        <w:t>本合同发生争议，由双方协商或调解解决，协商或调解不成时向签订合同所在地人民法院起诉。</w:t>
      </w:r>
    </w:p>
    <w:p w:rsidR="00A64781" w:rsidRDefault="00A64781" w:rsidP="00F17BE0">
      <w:pPr>
        <w:kinsoku w:val="0"/>
        <w:wordWrap w:val="0"/>
        <w:topLinePunct/>
        <w:spacing w:line="340" w:lineRule="exact"/>
        <w:jc w:val="right"/>
        <w:rPr>
          <w:rFonts w:ascii="仿宋_GB2312" w:hAnsi="宋体"/>
          <w:sz w:val="21"/>
        </w:rPr>
      </w:pPr>
      <w:r>
        <w:rPr>
          <w:rFonts w:ascii="仿宋_GB2312" w:hAnsi="宋体"/>
          <w:sz w:val="21"/>
        </w:rPr>
        <w:t xml:space="preserve">                 </w:t>
      </w:r>
    </w:p>
    <w:p w:rsidR="00A64781" w:rsidRDefault="00A64781" w:rsidP="00F17BE0">
      <w:pPr>
        <w:kinsoku w:val="0"/>
        <w:wordWrap w:val="0"/>
        <w:topLinePunct/>
        <w:spacing w:line="360" w:lineRule="atLeast"/>
        <w:jc w:val="center"/>
        <w:rPr>
          <w:rFonts w:ascii="宋体" w:eastAsia="宋体" w:hAnsi="宋体"/>
          <w:b/>
          <w:sz w:val="32"/>
        </w:rPr>
      </w:pPr>
      <w:r>
        <w:rPr>
          <w:rFonts w:ascii="宋体" w:eastAsia="宋体" w:hAnsi="宋体"/>
          <w:b/>
          <w:sz w:val="32"/>
        </w:rPr>
        <w:br w:type="page"/>
      </w:r>
      <w:r>
        <w:rPr>
          <w:rFonts w:ascii="宋体" w:eastAsia="宋体" w:hAnsi="宋体" w:hint="eastAsia"/>
          <w:b/>
          <w:sz w:val="32"/>
        </w:rPr>
        <w:lastRenderedPageBreak/>
        <w:t>第四部分    投  标</w:t>
      </w:r>
      <w:r>
        <w:rPr>
          <w:rFonts w:ascii="宋体" w:eastAsia="宋体" w:hAnsi="宋体"/>
          <w:b/>
          <w:sz w:val="32"/>
        </w:rPr>
        <w:t xml:space="preserve">  </w:t>
      </w:r>
      <w:r>
        <w:rPr>
          <w:rFonts w:ascii="宋体" w:eastAsia="宋体" w:hAnsi="宋体" w:hint="eastAsia"/>
          <w:b/>
          <w:sz w:val="32"/>
        </w:rPr>
        <w:t>书（格式）</w:t>
      </w:r>
    </w:p>
    <w:p w:rsidR="00A64781" w:rsidRDefault="00A64781" w:rsidP="00F17BE0">
      <w:pPr>
        <w:kinsoku w:val="0"/>
        <w:wordWrap w:val="0"/>
        <w:topLinePunct/>
        <w:spacing w:after="120" w:line="360" w:lineRule="atLeast"/>
        <w:rPr>
          <w:rFonts w:ascii="仿宋_GB2312" w:hAnsi="宋体"/>
          <w:sz w:val="24"/>
        </w:rPr>
      </w:pPr>
      <w:r>
        <w:rPr>
          <w:rFonts w:ascii="仿宋_GB2312" w:hAnsi="宋体" w:hint="eastAsia"/>
          <w:sz w:val="24"/>
        </w:rPr>
        <w:t>致：汕头大学</w:t>
      </w:r>
      <w:r w:rsidR="009F151A">
        <w:rPr>
          <w:rFonts w:ascii="仿宋_GB2312" w:hAnsi="宋体" w:hint="eastAsia"/>
          <w:sz w:val="24"/>
        </w:rPr>
        <w:t>精神卫生中心</w:t>
      </w:r>
      <w:r>
        <w:rPr>
          <w:rFonts w:ascii="仿宋_GB2312" w:hAnsi="宋体" w:hint="eastAsia"/>
          <w:sz w:val="24"/>
        </w:rPr>
        <w:t>：</w:t>
      </w:r>
    </w:p>
    <w:p w:rsidR="00A64781" w:rsidRDefault="00A64781" w:rsidP="00F17BE0">
      <w:pPr>
        <w:kinsoku w:val="0"/>
        <w:wordWrap w:val="0"/>
        <w:topLinePunct/>
        <w:spacing w:after="120" w:line="240" w:lineRule="atLeast"/>
        <w:ind w:firstLine="585"/>
        <w:rPr>
          <w:rFonts w:ascii="仿宋_GB2312" w:hAnsi="宋体"/>
          <w:sz w:val="24"/>
        </w:rPr>
      </w:pPr>
      <w:r>
        <w:rPr>
          <w:rFonts w:ascii="仿宋_GB2312" w:hAnsi="宋体" w:hint="eastAsia"/>
          <w:sz w:val="24"/>
        </w:rPr>
        <w:t>根据你们第</w:t>
      </w:r>
      <w:r>
        <w:rPr>
          <w:rFonts w:ascii="仿宋_GB2312" w:hAnsi="宋体"/>
          <w:sz w:val="24"/>
          <w:u w:val="single"/>
        </w:rPr>
        <w:t xml:space="preserve">           </w:t>
      </w:r>
      <w:r>
        <w:rPr>
          <w:rFonts w:ascii="仿宋_GB2312" w:hAnsi="宋体" w:hint="eastAsia"/>
          <w:sz w:val="24"/>
        </w:rPr>
        <w:t>号（招标编号）招标文件要求，</w:t>
      </w:r>
      <w:r>
        <w:rPr>
          <w:rFonts w:ascii="仿宋_GB2312" w:hAnsi="宋体"/>
          <w:sz w:val="24"/>
          <w:u w:val="single"/>
        </w:rPr>
        <w:t xml:space="preserve">                </w:t>
      </w:r>
      <w:r>
        <w:rPr>
          <w:rFonts w:ascii="仿宋_GB2312" w:hAnsi="宋体" w:hint="eastAsia"/>
          <w:sz w:val="24"/>
        </w:rPr>
        <w:t>（全名及职衔）经正式授权并以投标人</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hint="eastAsia"/>
          <w:sz w:val="24"/>
        </w:rPr>
        <w:t>（投标人名称、地址）的名义投标。提交下述文件正本一份和副本一式</w:t>
      </w:r>
      <w:r w:rsidR="00B44322">
        <w:rPr>
          <w:rFonts w:ascii="仿宋_GB2312" w:hAnsi="宋体" w:hint="eastAsia"/>
          <w:sz w:val="24"/>
        </w:rPr>
        <w:t>伍</w:t>
      </w:r>
      <w:r>
        <w:rPr>
          <w:rFonts w:ascii="仿宋_GB2312" w:hAnsi="宋体" w:hint="eastAsia"/>
          <w:sz w:val="24"/>
        </w:rPr>
        <w:t>份。</w:t>
      </w:r>
    </w:p>
    <w:p w:rsidR="00A64781" w:rsidRDefault="00A64781" w:rsidP="00E43C96">
      <w:pPr>
        <w:pStyle w:val="30"/>
        <w:numPr>
          <w:ilvl w:val="3"/>
          <w:numId w:val="5"/>
        </w:numPr>
        <w:kinsoku w:val="0"/>
        <w:wordWrap w:val="0"/>
        <w:topLinePunct/>
        <w:autoSpaceDE/>
        <w:autoSpaceDN/>
        <w:spacing w:line="200" w:lineRule="atLeast"/>
        <w:ind w:left="1912" w:hanging="584"/>
        <w:rPr>
          <w:rFonts w:ascii="仿宋_GB2312" w:hAnsi="宋体"/>
          <w:sz w:val="24"/>
        </w:rPr>
      </w:pPr>
      <w:r>
        <w:rPr>
          <w:rFonts w:ascii="仿宋_GB2312" w:hAnsi="宋体" w:hint="eastAsia"/>
          <w:sz w:val="24"/>
        </w:rPr>
        <w:t>投标书；</w:t>
      </w:r>
    </w:p>
    <w:p w:rsidR="00A64781" w:rsidRDefault="00A64781" w:rsidP="00E43C96">
      <w:pPr>
        <w:pStyle w:val="30"/>
        <w:numPr>
          <w:ilvl w:val="3"/>
          <w:numId w:val="5"/>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开标一览表；</w:t>
      </w:r>
    </w:p>
    <w:p w:rsidR="00A64781" w:rsidRDefault="00A64781" w:rsidP="00E43C96">
      <w:pPr>
        <w:pStyle w:val="30"/>
        <w:numPr>
          <w:ilvl w:val="3"/>
          <w:numId w:val="5"/>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设备配置</w:t>
      </w:r>
      <w:r w:rsidR="004A608E">
        <w:rPr>
          <w:rFonts w:ascii="仿宋_GB2312" w:eastAsia="仿宋_GB2312" w:hAnsi="宋体" w:hint="eastAsia"/>
          <w:sz w:val="24"/>
        </w:rPr>
        <w:t>清单</w:t>
      </w:r>
      <w:r w:rsidR="00363558">
        <w:rPr>
          <w:rFonts w:ascii="仿宋_GB2312" w:eastAsia="仿宋_GB2312" w:hAnsi="宋体" w:hint="eastAsia"/>
          <w:sz w:val="24"/>
        </w:rPr>
        <w:t>及偏离表</w:t>
      </w:r>
      <w:r>
        <w:rPr>
          <w:rFonts w:ascii="仿宋_GB2312" w:eastAsia="仿宋_GB2312" w:hAnsi="宋体" w:hint="eastAsia"/>
          <w:sz w:val="24"/>
        </w:rPr>
        <w:t>；</w:t>
      </w:r>
    </w:p>
    <w:p w:rsidR="00A64781" w:rsidRDefault="00A64781" w:rsidP="00E43C96">
      <w:pPr>
        <w:pStyle w:val="30"/>
        <w:numPr>
          <w:ilvl w:val="3"/>
          <w:numId w:val="5"/>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服务承诺书；</w:t>
      </w:r>
    </w:p>
    <w:p w:rsidR="00A64781" w:rsidRPr="00A17101" w:rsidRDefault="00A17101" w:rsidP="00A17101">
      <w:pPr>
        <w:pStyle w:val="30"/>
        <w:kinsoku w:val="0"/>
        <w:wordWrap w:val="0"/>
        <w:topLinePunct/>
        <w:autoSpaceDE/>
        <w:autoSpaceDN/>
        <w:spacing w:line="200" w:lineRule="atLeast"/>
        <w:ind w:left="1328" w:firstLineChars="50" w:firstLine="146"/>
        <w:rPr>
          <w:rFonts w:ascii="仿宋_GB2312" w:eastAsia="仿宋_GB2312" w:hAnsi="宋体"/>
          <w:sz w:val="24"/>
        </w:rPr>
      </w:pPr>
      <w:r w:rsidRPr="00A17101">
        <w:rPr>
          <w:rFonts w:ascii="仿宋_GB2312" w:eastAsia="仿宋_GB2312" w:hAnsi="宋体" w:hint="eastAsia"/>
          <w:sz w:val="24"/>
        </w:rPr>
        <w:t>（5）其他要求的资料</w:t>
      </w:r>
      <w:r w:rsidR="00202E78">
        <w:rPr>
          <w:rFonts w:ascii="仿宋_GB2312" w:eastAsia="仿宋_GB2312" w:hAnsi="宋体" w:hint="eastAsia"/>
          <w:sz w:val="24"/>
        </w:rPr>
        <w:t>，如</w:t>
      </w:r>
      <w:r w:rsidR="00820FBF" w:rsidRPr="00820FBF">
        <w:rPr>
          <w:rFonts w:ascii="仿宋_GB2312" w:eastAsia="仿宋_GB2312" w:hAnsi="宋体"/>
          <w:sz w:val="24"/>
        </w:rPr>
        <w:t>《营业执照》、《医疗器械生产企业许可证》、《医疗器械经营企业许可证》、《医疗器械注册证》</w:t>
      </w:r>
      <w:r w:rsidR="00202E78">
        <w:rPr>
          <w:rFonts w:ascii="仿宋_GB2312" w:eastAsia="仿宋_GB2312" w:hAnsi="宋体" w:hint="eastAsia"/>
          <w:sz w:val="24"/>
        </w:rPr>
        <w:t>、检验报告、授权证明书等</w:t>
      </w:r>
      <w:r w:rsidRPr="00A17101">
        <w:rPr>
          <w:rFonts w:ascii="仿宋_GB2312" w:eastAsia="仿宋_GB2312" w:hAnsi="宋体" w:hint="eastAsia"/>
          <w:sz w:val="24"/>
        </w:rPr>
        <w:t>。</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签字代表在此声明并同意：</w:t>
      </w:r>
    </w:p>
    <w:p w:rsidR="00A64781" w:rsidRDefault="00A64781" w:rsidP="00F17BE0">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ascii="仿宋_GB2312" w:hAnsi="宋体" w:hint="eastAsia"/>
          <w:sz w:val="24"/>
        </w:rPr>
        <w:t>１</w:t>
      </w:r>
      <w:r>
        <w:rPr>
          <w:rFonts w:ascii="仿宋_GB2312" w:hAnsi="宋体"/>
          <w:sz w:val="24"/>
        </w:rPr>
        <w:t>.</w:t>
      </w:r>
      <w:r>
        <w:rPr>
          <w:rFonts w:ascii="仿宋_GB2312" w:hAnsi="宋体" w:hint="eastAsia"/>
          <w:sz w:val="24"/>
        </w:rPr>
        <w:t>我们愿意遵守招标人招标文件中的各项规定，供应符合“技术规范”所要求的设备，投标总报价为：</w:t>
      </w:r>
      <w:r>
        <w:rPr>
          <w:rFonts w:ascii="仿宋_GB2312" w:hAnsi="宋体" w:hint="eastAsia"/>
          <w:sz w:val="24"/>
          <w:u w:val="single"/>
        </w:rPr>
        <w:t xml:space="preserve">         </w:t>
      </w:r>
      <w:r>
        <w:rPr>
          <w:rFonts w:ascii="仿宋_GB2312" w:hAnsi="宋体" w:hint="eastAsia"/>
          <w:sz w:val="24"/>
        </w:rPr>
        <w:t>元。</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２</w:t>
      </w:r>
      <w:r>
        <w:rPr>
          <w:rFonts w:ascii="仿宋_GB2312" w:hAnsi="宋体"/>
          <w:sz w:val="24"/>
        </w:rPr>
        <w:t>.</w:t>
      </w:r>
      <w:r>
        <w:rPr>
          <w:rFonts w:ascii="仿宋_GB2312" w:hAnsi="宋体" w:hint="eastAsia"/>
          <w:sz w:val="24"/>
        </w:rPr>
        <w:t>我们同意本投标自投标截止日起30天内有效。如果我们的投标被接受，则直至合同生效时止，本投标始终有效。</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３</w:t>
      </w:r>
      <w:r>
        <w:rPr>
          <w:rFonts w:ascii="仿宋_GB2312" w:hAnsi="宋体"/>
          <w:sz w:val="24"/>
        </w:rPr>
        <w:t>.</w:t>
      </w:r>
      <w:r>
        <w:rPr>
          <w:rFonts w:ascii="仿宋_GB2312" w:hAnsi="宋体" w:hint="eastAsia"/>
          <w:sz w:val="24"/>
        </w:rPr>
        <w:t>我们已经详细地阅读了全部招标文件及附件，包括澄清及参考文件（如果有的话），我们完全理解并同意放弃对这方面有不明及误解的权利。</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４</w:t>
      </w:r>
      <w:r>
        <w:rPr>
          <w:rFonts w:ascii="仿宋_GB2312" w:hAnsi="宋体"/>
          <w:sz w:val="24"/>
        </w:rPr>
        <w:t>.</w:t>
      </w:r>
      <w:r>
        <w:rPr>
          <w:rFonts w:ascii="仿宋_GB2312" w:hAnsi="宋体" w:hint="eastAsia"/>
          <w:sz w:val="24"/>
        </w:rPr>
        <w:t>我们同意提供招标人要求的有关投标的其他资料。</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５</w:t>
      </w:r>
      <w:r>
        <w:rPr>
          <w:rFonts w:ascii="仿宋_GB2312" w:hAnsi="宋体"/>
          <w:sz w:val="24"/>
        </w:rPr>
        <w:t>.</w:t>
      </w:r>
      <w:r>
        <w:rPr>
          <w:rFonts w:ascii="仿宋_GB2312" w:hAnsi="宋体" w:hint="eastAsia"/>
          <w:sz w:val="24"/>
        </w:rPr>
        <w:t>我们理解，招标人并无义务必须接受最低报价的投标或其他任何投标。</w:t>
      </w:r>
    </w:p>
    <w:p w:rsidR="00A64781" w:rsidRDefault="00A64781" w:rsidP="00F17BE0">
      <w:pPr>
        <w:kinsoku w:val="0"/>
        <w:wordWrap w:val="0"/>
        <w:topLinePunct/>
        <w:spacing w:line="360" w:lineRule="atLeast"/>
        <w:rPr>
          <w:rFonts w:ascii="仿宋_GB2312" w:hAnsi="宋体"/>
          <w:sz w:val="24"/>
        </w:rPr>
      </w:pPr>
      <w:r>
        <w:rPr>
          <w:rFonts w:ascii="仿宋_GB2312" w:hAnsi="宋体"/>
          <w:sz w:val="24"/>
        </w:rPr>
        <w:t xml:space="preserve">   </w:t>
      </w:r>
      <w:r>
        <w:rPr>
          <w:rFonts w:ascii="仿宋_GB2312" w:hAnsi="宋体" w:hint="eastAsia"/>
          <w:sz w:val="24"/>
        </w:rPr>
        <w:t>６</w:t>
      </w:r>
      <w:r>
        <w:rPr>
          <w:rFonts w:ascii="仿宋_GB2312" w:hAnsi="宋体"/>
          <w:sz w:val="24"/>
        </w:rPr>
        <w:t>.</w:t>
      </w:r>
      <w:r>
        <w:rPr>
          <w:rFonts w:ascii="仿宋_GB2312" w:hAnsi="宋体" w:hint="eastAsia"/>
          <w:sz w:val="24"/>
        </w:rPr>
        <w:t>所有有关本次投标的函电请寄：</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授权代表（签名）</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职</w:t>
      </w:r>
      <w:r>
        <w:rPr>
          <w:rFonts w:ascii="仿宋_GB2312" w:hAnsi="宋体"/>
          <w:sz w:val="24"/>
        </w:rPr>
        <w:t xml:space="preserve">    </w:t>
      </w:r>
      <w:r>
        <w:rPr>
          <w:rFonts w:ascii="仿宋_GB2312" w:hAnsi="宋体" w:hint="eastAsia"/>
          <w:sz w:val="24"/>
        </w:rPr>
        <w:t xml:space="preserve">  位</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投标方名称</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投标方印章</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sz w:val="24"/>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rPr>
        <w:t xml:space="preserve">           </w:t>
      </w:r>
      <w:r>
        <w:rPr>
          <w:rFonts w:ascii="仿宋_GB2312" w:hAnsi="宋体" w:hint="eastAsia"/>
          <w:sz w:val="24"/>
        </w:rPr>
        <w:t>传</w:t>
      </w:r>
      <w:r>
        <w:rPr>
          <w:rFonts w:ascii="仿宋_GB2312" w:hAnsi="宋体"/>
          <w:sz w:val="24"/>
        </w:rPr>
        <w:t xml:space="preserve">  </w:t>
      </w:r>
      <w:r>
        <w:rPr>
          <w:rFonts w:ascii="仿宋_GB2312" w:hAnsi="宋体" w:hint="eastAsia"/>
          <w:sz w:val="24"/>
        </w:rPr>
        <w:t xml:space="preserve">真：            </w:t>
      </w:r>
      <w:proofErr w:type="spellStart"/>
      <w:r>
        <w:rPr>
          <w:rFonts w:ascii="仿宋_GB2312" w:hAnsi="宋体"/>
          <w:sz w:val="24"/>
        </w:rPr>
        <w:t>E_mail</w:t>
      </w:r>
      <w:proofErr w:type="spellEnd"/>
      <w:r>
        <w:rPr>
          <w:rFonts w:ascii="仿宋_GB2312" w:hAnsi="宋体"/>
          <w:sz w:val="24"/>
        </w:rPr>
        <w:t>:</w:t>
      </w:r>
    </w:p>
    <w:p w:rsidR="00A64781" w:rsidRDefault="00A64781" w:rsidP="00F17BE0">
      <w:pPr>
        <w:kinsoku w:val="0"/>
        <w:wordWrap w:val="0"/>
        <w:topLinePunct/>
        <w:spacing w:line="360" w:lineRule="exact"/>
        <w:rPr>
          <w:rFonts w:ascii="仿宋_GB2312" w:hAnsi="宋体"/>
          <w:sz w:val="24"/>
        </w:rPr>
      </w:pPr>
      <w:r>
        <w:rPr>
          <w:rFonts w:ascii="仿宋_GB2312" w:hAnsi="宋体"/>
          <w:sz w:val="24"/>
        </w:rPr>
        <w:br w:type="page"/>
      </w:r>
      <w:r>
        <w:rPr>
          <w:rFonts w:ascii="仿宋_GB2312" w:hAnsi="宋体" w:hint="eastAsia"/>
          <w:sz w:val="24"/>
        </w:rPr>
        <w:lastRenderedPageBreak/>
        <w:t>投标书附件1：</w:t>
      </w:r>
    </w:p>
    <w:p w:rsidR="00A64781" w:rsidRDefault="00A64781" w:rsidP="00F17BE0">
      <w:pPr>
        <w:kinsoku w:val="0"/>
        <w:wordWrap w:val="0"/>
        <w:topLinePunct/>
        <w:spacing w:line="360" w:lineRule="exact"/>
        <w:jc w:val="center"/>
        <w:rPr>
          <w:rFonts w:ascii="宋体" w:eastAsia="宋体" w:hAnsi="宋体"/>
          <w:b/>
          <w:sz w:val="32"/>
        </w:rPr>
      </w:pPr>
    </w:p>
    <w:p w:rsidR="00A64781" w:rsidRDefault="00A64781" w:rsidP="00F17BE0">
      <w:pPr>
        <w:kinsoku w:val="0"/>
        <w:wordWrap w:val="0"/>
        <w:topLinePunct/>
        <w:spacing w:line="360" w:lineRule="exact"/>
        <w:jc w:val="center"/>
        <w:rPr>
          <w:rFonts w:ascii="宋体" w:eastAsia="宋体" w:hAnsi="宋体"/>
          <w:b/>
          <w:sz w:val="32"/>
        </w:rPr>
      </w:pPr>
    </w:p>
    <w:p w:rsidR="00A64781" w:rsidRDefault="00A64781" w:rsidP="00F17BE0">
      <w:pPr>
        <w:kinsoku w:val="0"/>
        <w:wordWrap w:val="0"/>
        <w:topLinePunct/>
        <w:spacing w:line="360" w:lineRule="exact"/>
        <w:jc w:val="center"/>
        <w:rPr>
          <w:rFonts w:ascii="宋体" w:eastAsia="宋体" w:hAnsi="宋体"/>
          <w:b/>
          <w:sz w:val="32"/>
        </w:rPr>
      </w:pPr>
      <w:r>
        <w:rPr>
          <w:rFonts w:ascii="宋体" w:eastAsia="宋体" w:hAnsi="宋体" w:hint="eastAsia"/>
          <w:b/>
          <w:sz w:val="32"/>
        </w:rPr>
        <w:t>开标一览表</w:t>
      </w:r>
    </w:p>
    <w:p w:rsidR="00A64781" w:rsidRDefault="00A64781" w:rsidP="00F17BE0">
      <w:pPr>
        <w:kinsoku w:val="0"/>
        <w:wordWrap w:val="0"/>
        <w:topLinePunct/>
        <w:spacing w:line="360" w:lineRule="exact"/>
        <w:rPr>
          <w:rFonts w:ascii="仿宋_GB2312" w:hAnsi="宋体"/>
          <w:sz w:val="24"/>
        </w:rPr>
      </w:pPr>
    </w:p>
    <w:p w:rsidR="00A64781" w:rsidRDefault="00A64781" w:rsidP="00F17BE0">
      <w:pPr>
        <w:kinsoku w:val="0"/>
        <w:wordWrap w:val="0"/>
        <w:topLinePunct/>
        <w:spacing w:line="360" w:lineRule="exact"/>
        <w:rPr>
          <w:rFonts w:ascii="仿宋_GB2312" w:hAnsi="宋体"/>
          <w:sz w:val="24"/>
          <w:u w:val="single"/>
        </w:rPr>
      </w:pPr>
      <w:r>
        <w:rPr>
          <w:rFonts w:ascii="仿宋_GB2312" w:hAnsi="宋体" w:hint="eastAsia"/>
          <w:sz w:val="24"/>
        </w:rPr>
        <w:t>投标方名称：</w:t>
      </w:r>
      <w:r>
        <w:rPr>
          <w:rFonts w:ascii="仿宋_GB2312" w:hAnsi="宋体" w:hint="eastAsia"/>
          <w:sz w:val="24"/>
          <w:u w:val="single"/>
        </w:rPr>
        <w:t xml:space="preserve">                     </w:t>
      </w:r>
      <w:r>
        <w:rPr>
          <w:rFonts w:ascii="仿宋_GB2312" w:hAnsi="宋体" w:hint="eastAsia"/>
          <w:sz w:val="24"/>
        </w:rPr>
        <w:t>，招标编号：</w:t>
      </w:r>
      <w:r>
        <w:rPr>
          <w:rFonts w:ascii="仿宋_GB2312" w:hAnsi="宋体" w:hint="eastAsia"/>
          <w:sz w:val="24"/>
          <w:u w:val="single"/>
        </w:rPr>
        <w:t xml:space="preserve">         </w:t>
      </w:r>
    </w:p>
    <w:p w:rsidR="00A64781" w:rsidRDefault="00A64781" w:rsidP="00F17BE0">
      <w:pPr>
        <w:kinsoku w:val="0"/>
        <w:wordWrap w:val="0"/>
        <w:topLinePunct/>
        <w:spacing w:line="360" w:lineRule="exact"/>
        <w:rPr>
          <w:rFonts w:ascii="仿宋_GB2312" w:hAnsi="宋体"/>
          <w:sz w:val="21"/>
        </w:rPr>
      </w:pPr>
      <w:r>
        <w:rPr>
          <w:rFonts w:ascii="仿宋_GB2312" w:hAnsi="宋体" w:hint="eastAsia"/>
          <w:sz w:val="21"/>
        </w:rPr>
        <w:t xml:space="preserve">                                              金额单位：元  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652"/>
        <w:gridCol w:w="1992"/>
        <w:gridCol w:w="2656"/>
      </w:tblGrid>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序号</w:t>
            </w:r>
          </w:p>
        </w:tc>
        <w:tc>
          <w:tcPr>
            <w:tcW w:w="3652"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项目名称</w:t>
            </w: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投标总报价</w:t>
            </w: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备注</w:t>
            </w: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proofErr w:type="gramStart"/>
            <w:r>
              <w:rPr>
                <w:rFonts w:ascii="仿宋_GB2312" w:hAnsi="宋体" w:hint="eastAsia"/>
                <w:sz w:val="18"/>
              </w:rPr>
              <w:t>一</w:t>
            </w:r>
            <w:proofErr w:type="gramEnd"/>
          </w:p>
        </w:tc>
        <w:tc>
          <w:tcPr>
            <w:tcW w:w="3652" w:type="dxa"/>
            <w:vAlign w:val="center"/>
          </w:tcPr>
          <w:p w:rsidR="00A64781" w:rsidRDefault="00A64781" w:rsidP="00F17BE0">
            <w:pPr>
              <w:kinsoku w:val="0"/>
              <w:wordWrap w:val="0"/>
              <w:topLinePunct/>
              <w:spacing w:line="360" w:lineRule="exact"/>
              <w:rPr>
                <w:rFonts w:ascii="仿宋_GB2312" w:hAnsi="宋体"/>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二</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三</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四</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五</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六</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七</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八</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bl>
    <w:p w:rsidR="00A64781" w:rsidRDefault="00A64781" w:rsidP="00F17BE0">
      <w:pPr>
        <w:kinsoku w:val="0"/>
        <w:wordWrap w:val="0"/>
        <w:topLinePunct/>
        <w:spacing w:line="360" w:lineRule="exact"/>
        <w:rPr>
          <w:rFonts w:ascii="仿宋_GB2312" w:hAnsi="宋体"/>
          <w:sz w:val="24"/>
        </w:rPr>
      </w:pPr>
    </w:p>
    <w:p w:rsidR="00A64781" w:rsidRDefault="00A64781" w:rsidP="00F17BE0">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投标书附件2：</w:t>
      </w:r>
    </w:p>
    <w:p w:rsidR="00A64781" w:rsidRDefault="00A64781" w:rsidP="00F17BE0">
      <w:pPr>
        <w:kinsoku w:val="0"/>
        <w:wordWrap w:val="0"/>
        <w:topLinePunct/>
        <w:rPr>
          <w:rFonts w:ascii="宋体" w:eastAsia="宋体" w:hAnsi="宋体"/>
        </w:rPr>
      </w:pPr>
    </w:p>
    <w:p w:rsidR="00A64781" w:rsidRDefault="00A64781" w:rsidP="00F17BE0">
      <w:pPr>
        <w:kinsoku w:val="0"/>
        <w:wordWrap w:val="0"/>
        <w:topLinePunct/>
        <w:ind w:left="851" w:hanging="851"/>
        <w:jc w:val="center"/>
        <w:rPr>
          <w:rFonts w:ascii="宋体" w:eastAsia="宋体" w:hAnsi="宋体"/>
          <w:b/>
          <w:sz w:val="32"/>
        </w:rPr>
      </w:pPr>
      <w:r>
        <w:rPr>
          <w:rFonts w:ascii="宋体" w:eastAsia="宋体" w:hAnsi="宋体" w:hint="eastAsia"/>
          <w:b/>
          <w:sz w:val="32"/>
        </w:rPr>
        <w:t>服务承诺书（格式）</w:t>
      </w:r>
    </w:p>
    <w:p w:rsidR="00A64781" w:rsidRDefault="00A64781" w:rsidP="00F17BE0">
      <w:pPr>
        <w:kinsoku w:val="0"/>
        <w:wordWrap w:val="0"/>
        <w:topLinePunct/>
        <w:ind w:left="851" w:hanging="851"/>
        <w:jc w:val="center"/>
        <w:rPr>
          <w:rFonts w:ascii="宋体" w:eastAsia="宋体" w:hAnsi="宋体"/>
        </w:rPr>
      </w:pPr>
    </w:p>
    <w:p w:rsidR="00A64781" w:rsidRDefault="00A64781" w:rsidP="00F17BE0">
      <w:pPr>
        <w:kinsoku w:val="0"/>
        <w:wordWrap w:val="0"/>
        <w:topLinePunct/>
        <w:ind w:left="851" w:hanging="851"/>
        <w:rPr>
          <w:rFonts w:ascii="仿宋_GB2312" w:hAnsi="宋体"/>
          <w:sz w:val="24"/>
        </w:rPr>
      </w:pPr>
      <w:r>
        <w:rPr>
          <w:rFonts w:ascii="仿宋_GB2312" w:hAnsi="宋体" w:hint="eastAsia"/>
          <w:sz w:val="24"/>
        </w:rPr>
        <w:t>致：汕头大学</w:t>
      </w:r>
      <w:r w:rsidR="009F151A">
        <w:rPr>
          <w:rFonts w:ascii="仿宋_GB2312" w:hAnsi="宋体" w:hint="eastAsia"/>
          <w:sz w:val="24"/>
        </w:rPr>
        <w:t>精神卫生中心</w:t>
      </w:r>
      <w:r>
        <w:rPr>
          <w:rFonts w:ascii="仿宋_GB2312" w:hAnsi="宋体" w:hint="eastAsia"/>
          <w:sz w:val="24"/>
        </w:rPr>
        <w:t>：</w:t>
      </w:r>
    </w:p>
    <w:p w:rsidR="00A64781" w:rsidRDefault="00A64781" w:rsidP="00F17BE0">
      <w:pPr>
        <w:kinsoku w:val="0"/>
        <w:wordWrap w:val="0"/>
        <w:topLinePunct/>
        <w:ind w:firstLine="664"/>
        <w:rPr>
          <w:sz w:val="24"/>
        </w:rPr>
      </w:pPr>
      <w:r>
        <w:rPr>
          <w:rFonts w:ascii="仿宋_GB2312" w:hAnsi="宋体" w:hint="eastAsia"/>
          <w:sz w:val="24"/>
        </w:rPr>
        <w:t>根据你们第</w:t>
      </w:r>
      <w:r>
        <w:rPr>
          <w:rFonts w:ascii="仿宋_GB2312" w:hAnsi="宋体" w:hint="eastAsia"/>
          <w:sz w:val="24"/>
          <w:u w:val="single"/>
        </w:rPr>
        <w:t xml:space="preserve">            </w:t>
      </w:r>
      <w:r>
        <w:rPr>
          <w:rFonts w:hint="eastAsia"/>
          <w:sz w:val="24"/>
        </w:rPr>
        <w:t>号（招标编号）招标书，我们同意招标文件中有关服务的要求，对所投的货物承诺如下服务：</w:t>
      </w: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r>
        <w:rPr>
          <w:rFonts w:hint="eastAsia"/>
          <w:sz w:val="24"/>
        </w:rPr>
        <w:t>特此承诺！</w:t>
      </w:r>
    </w:p>
    <w:p w:rsidR="00A64781" w:rsidRDefault="00A64781" w:rsidP="00F17BE0">
      <w:pPr>
        <w:kinsoku w:val="0"/>
        <w:wordWrap w:val="0"/>
        <w:topLinePunct/>
        <w:ind w:firstLine="664"/>
        <w:rPr>
          <w:sz w:val="24"/>
        </w:rPr>
      </w:pPr>
    </w:p>
    <w:p w:rsidR="00A64781" w:rsidRDefault="00A64781" w:rsidP="00F17BE0">
      <w:pPr>
        <w:kinsoku w:val="0"/>
        <w:wordWrap w:val="0"/>
        <w:topLinePunct/>
        <w:rPr>
          <w:rFonts w:ascii="仿宋_GB2312" w:hAnsi="宋体"/>
          <w:sz w:val="24"/>
        </w:rPr>
      </w:pPr>
      <w:r>
        <w:rPr>
          <w:rFonts w:hint="eastAsia"/>
          <w:sz w:val="24"/>
        </w:rPr>
        <w:t xml:space="preserve">    </w:t>
      </w:r>
      <w:r>
        <w:rPr>
          <w:rFonts w:hint="eastAsia"/>
          <w:sz w:val="24"/>
        </w:rPr>
        <w:t>承诺方授权代表签字：</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职</w:t>
      </w:r>
      <w:r>
        <w:rPr>
          <w:rFonts w:ascii="仿宋_GB2312" w:hAnsi="宋体"/>
          <w:sz w:val="24"/>
        </w:rPr>
        <w:t xml:space="preserve">    </w:t>
      </w:r>
      <w:r>
        <w:rPr>
          <w:rFonts w:ascii="仿宋_GB2312" w:hAnsi="宋体" w:hint="eastAsia"/>
          <w:sz w:val="24"/>
        </w:rPr>
        <w:t xml:space="preserve">  位</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承诺方名称</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承诺方印章</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hint="eastAsia"/>
          <w:sz w:val="24"/>
        </w:rPr>
        <w:t xml:space="preserve">   </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地  址：</w:t>
      </w:r>
    </w:p>
    <w:p w:rsidR="00A64781" w:rsidRDefault="00A64781" w:rsidP="00F17BE0">
      <w:pPr>
        <w:kinsoku w:val="0"/>
        <w:wordWrap w:val="0"/>
        <w:topLinePunct/>
        <w:ind w:firstLine="735"/>
        <w:rPr>
          <w:rFonts w:ascii="仿宋_GB2312" w:hAnsi="宋体"/>
          <w:sz w:val="24"/>
        </w:rPr>
      </w:pPr>
      <w:proofErr w:type="gramStart"/>
      <w:r>
        <w:rPr>
          <w:rFonts w:ascii="仿宋_GB2312" w:hAnsi="宋体" w:hint="eastAsia"/>
          <w:sz w:val="24"/>
        </w:rPr>
        <w:t>邮</w:t>
      </w:r>
      <w:proofErr w:type="gramEnd"/>
      <w:r>
        <w:rPr>
          <w:rFonts w:ascii="仿宋_GB2312" w:hAnsi="宋体" w:hint="eastAsia"/>
          <w:sz w:val="24"/>
        </w:rPr>
        <w:t xml:space="preserve">  编：</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p>
    <w:p w:rsidR="00A64781" w:rsidRDefault="00A64781"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hint="eastAsia"/>
          <w:sz w:val="24"/>
        </w:rPr>
      </w:pPr>
    </w:p>
    <w:p w:rsidR="00A515A7" w:rsidRDefault="00A515A7" w:rsidP="00F17BE0">
      <w:pPr>
        <w:kinsoku w:val="0"/>
        <w:wordWrap w:val="0"/>
        <w:topLinePunct/>
        <w:rPr>
          <w:rFonts w:ascii="仿宋_GB2312" w:hAnsi="宋体"/>
          <w:sz w:val="24"/>
        </w:rPr>
      </w:pPr>
    </w:p>
    <w:p w:rsidR="00A64781" w:rsidRDefault="00A64781" w:rsidP="00F17BE0">
      <w:pPr>
        <w:kinsoku w:val="0"/>
        <w:wordWrap w:val="0"/>
        <w:topLinePunct/>
        <w:rPr>
          <w:rFonts w:ascii="仿宋_GB2312" w:hAnsi="宋体"/>
          <w:sz w:val="24"/>
        </w:rPr>
      </w:pPr>
      <w:r>
        <w:rPr>
          <w:rFonts w:ascii="仿宋_GB2312" w:hAnsi="宋体" w:hint="eastAsia"/>
          <w:sz w:val="24"/>
        </w:rPr>
        <w:lastRenderedPageBreak/>
        <w:t>投标书附件3：</w:t>
      </w:r>
    </w:p>
    <w:p w:rsidR="00A64781" w:rsidRDefault="00A64781" w:rsidP="00F17BE0">
      <w:pPr>
        <w:kinsoku w:val="0"/>
        <w:wordWrap w:val="0"/>
        <w:topLinePunct/>
        <w:ind w:left="851" w:hanging="851"/>
        <w:rPr>
          <w:rFonts w:ascii="仿宋_GB2312" w:hAnsi="宋体"/>
          <w:sz w:val="24"/>
        </w:rPr>
      </w:pPr>
    </w:p>
    <w:p w:rsidR="00A64781" w:rsidRDefault="00A64781" w:rsidP="00F17BE0">
      <w:pPr>
        <w:kinsoku w:val="0"/>
        <w:wordWrap w:val="0"/>
        <w:topLinePunct/>
        <w:ind w:left="851" w:hanging="851"/>
        <w:jc w:val="center"/>
        <w:rPr>
          <w:rFonts w:ascii="宋体" w:eastAsia="宋体" w:hAnsi="宋体"/>
          <w:b/>
          <w:sz w:val="32"/>
        </w:rPr>
      </w:pPr>
      <w:r>
        <w:rPr>
          <w:rFonts w:ascii="宋体" w:eastAsia="宋体" w:hAnsi="宋体" w:hint="eastAsia"/>
          <w:b/>
          <w:sz w:val="32"/>
        </w:rPr>
        <w:t>关于资格文件声明的函</w:t>
      </w:r>
    </w:p>
    <w:p w:rsidR="00A64781" w:rsidRDefault="00A64781" w:rsidP="00F17BE0">
      <w:pPr>
        <w:kinsoku w:val="0"/>
        <w:wordWrap w:val="0"/>
        <w:topLinePunct/>
        <w:ind w:left="851" w:hanging="851"/>
        <w:rPr>
          <w:rFonts w:ascii="仿宋_GB2312" w:hAnsi="宋体"/>
          <w:sz w:val="24"/>
        </w:rPr>
      </w:pPr>
    </w:p>
    <w:p w:rsidR="00A64781" w:rsidRDefault="00A64781" w:rsidP="00F17BE0">
      <w:pPr>
        <w:kinsoku w:val="0"/>
        <w:wordWrap w:val="0"/>
        <w:topLinePunct/>
        <w:spacing w:after="180"/>
        <w:ind w:left="850" w:hanging="266"/>
        <w:rPr>
          <w:rFonts w:ascii="仿宋_GB2312" w:hAnsi="宋体"/>
          <w:sz w:val="24"/>
        </w:rPr>
      </w:pPr>
      <w:r>
        <w:rPr>
          <w:rFonts w:ascii="仿宋_GB2312" w:hAnsi="宋体" w:hint="eastAsia"/>
          <w:sz w:val="24"/>
        </w:rPr>
        <w:t>致：汕头大学</w:t>
      </w:r>
      <w:r w:rsidR="009F151A">
        <w:rPr>
          <w:rFonts w:ascii="仿宋_GB2312" w:hAnsi="宋体" w:hint="eastAsia"/>
          <w:sz w:val="24"/>
        </w:rPr>
        <w:t>精神卫生中心</w:t>
      </w:r>
    </w:p>
    <w:p w:rsidR="00A64781" w:rsidRDefault="00A64781" w:rsidP="00F17BE0">
      <w:pPr>
        <w:kinsoku w:val="0"/>
        <w:wordWrap w:val="0"/>
        <w:topLinePunct/>
        <w:spacing w:after="180"/>
        <w:ind w:firstLine="585"/>
        <w:rPr>
          <w:rFonts w:ascii="仿宋_GB2312" w:hAnsi="宋体"/>
          <w:sz w:val="24"/>
        </w:rPr>
      </w:pPr>
      <w:r>
        <w:rPr>
          <w:rFonts w:ascii="仿宋_GB2312" w:hAnsi="宋体" w:hint="eastAsia"/>
          <w:sz w:val="24"/>
        </w:rPr>
        <w:t>关于贵方</w:t>
      </w:r>
      <w:r>
        <w:rPr>
          <w:rFonts w:ascii="仿宋_GB2312" w:hAnsi="宋体"/>
          <w:sz w:val="24"/>
          <w:u w:val="single"/>
        </w:rPr>
        <w:t xml:space="preserve">     </w:t>
      </w:r>
      <w:r>
        <w:rPr>
          <w:rFonts w:ascii="仿宋_GB2312" w:hAnsi="宋体" w:hint="eastAsia"/>
          <w:sz w:val="24"/>
        </w:rPr>
        <w:t>年</w:t>
      </w:r>
      <w:r>
        <w:rPr>
          <w:rFonts w:ascii="仿宋_GB2312" w:hAnsi="宋体"/>
          <w:sz w:val="24"/>
          <w:u w:val="single"/>
        </w:rPr>
        <w:t xml:space="preserve">  </w:t>
      </w:r>
      <w:r>
        <w:rPr>
          <w:rFonts w:ascii="仿宋_GB2312" w:hAnsi="宋体" w:hint="eastAsia"/>
          <w:sz w:val="24"/>
        </w:rPr>
        <w:t>月</w:t>
      </w:r>
      <w:r>
        <w:rPr>
          <w:rFonts w:ascii="仿宋_GB2312" w:hAnsi="宋体"/>
          <w:sz w:val="24"/>
          <w:u w:val="single"/>
        </w:rPr>
        <w:t xml:space="preserve">  </w:t>
      </w:r>
      <w:r>
        <w:rPr>
          <w:rFonts w:ascii="仿宋_GB2312" w:hAnsi="宋体" w:hint="eastAsia"/>
          <w:sz w:val="24"/>
        </w:rPr>
        <w:t>日</w:t>
      </w:r>
      <w:r>
        <w:rPr>
          <w:rFonts w:ascii="仿宋_GB2312" w:hAnsi="宋体"/>
          <w:sz w:val="24"/>
          <w:u w:val="single"/>
        </w:rPr>
        <w:t xml:space="preserve">           </w:t>
      </w:r>
      <w:r>
        <w:rPr>
          <w:rFonts w:ascii="仿宋_GB2312" w:hAnsi="宋体" w:hint="eastAsia"/>
          <w:sz w:val="24"/>
        </w:rPr>
        <w:t>号招标文件的投标邀请，本签字人愿意参加投标，并证明提交的资格文件和说明是准确的和真实的。</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r>
        <w:rPr>
          <w:rFonts w:ascii="仿宋_GB2312" w:hAnsi="宋体" w:hint="eastAsia"/>
          <w:sz w:val="24"/>
        </w:rPr>
        <w:t>单位名称和地址：</w:t>
      </w:r>
      <w:r>
        <w:rPr>
          <w:rFonts w:ascii="仿宋_GB2312" w:hAnsi="宋体"/>
          <w:sz w:val="24"/>
        </w:rPr>
        <w:t xml:space="preserve">              </w:t>
      </w:r>
      <w:r>
        <w:rPr>
          <w:rFonts w:ascii="仿宋_GB2312" w:hAnsi="宋体" w:hint="eastAsia"/>
          <w:sz w:val="24"/>
        </w:rPr>
        <w:t>授权签署</w:t>
      </w:r>
      <w:proofErr w:type="gramStart"/>
      <w:r>
        <w:rPr>
          <w:rFonts w:ascii="仿宋_GB2312" w:hAnsi="宋体" w:hint="eastAsia"/>
          <w:sz w:val="24"/>
        </w:rPr>
        <w:t>本资格</w:t>
      </w:r>
      <w:proofErr w:type="gramEnd"/>
      <w:r>
        <w:rPr>
          <w:rFonts w:ascii="仿宋_GB2312" w:hAnsi="宋体" w:hint="eastAsia"/>
          <w:sz w:val="24"/>
        </w:rPr>
        <w:t>文件人：</w:t>
      </w:r>
    </w:p>
    <w:p w:rsidR="00A64781" w:rsidRDefault="00A64781" w:rsidP="00F17BE0">
      <w:pPr>
        <w:kinsoku w:val="0"/>
        <w:wordWrap w:val="0"/>
        <w:topLinePunct/>
        <w:spacing w:after="180"/>
        <w:rPr>
          <w:rFonts w:ascii="仿宋_GB2312" w:hAnsi="宋体"/>
          <w:sz w:val="24"/>
        </w:rPr>
      </w:pPr>
      <w:r>
        <w:rPr>
          <w:rFonts w:ascii="仿宋_GB2312" w:hAnsi="宋体" w:hint="eastAsia"/>
          <w:sz w:val="24"/>
        </w:rPr>
        <w:t>名</w:t>
      </w:r>
      <w:r>
        <w:rPr>
          <w:rFonts w:ascii="仿宋_GB2312" w:hAnsi="宋体"/>
          <w:sz w:val="24"/>
        </w:rPr>
        <w:t xml:space="preserve">  </w:t>
      </w:r>
      <w:r>
        <w:rPr>
          <w:rFonts w:ascii="仿宋_GB2312" w:hAnsi="宋体" w:hint="eastAsia"/>
          <w:sz w:val="24"/>
        </w:rPr>
        <w:t>称：</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w:t>
      </w:r>
      <w:r>
        <w:rPr>
          <w:rFonts w:ascii="仿宋_GB2312" w:hAnsi="宋体"/>
          <w:sz w:val="24"/>
        </w:rPr>
        <w:t xml:space="preserve">  </w:t>
      </w:r>
      <w:r>
        <w:rPr>
          <w:rFonts w:ascii="仿宋_GB2312" w:hAnsi="宋体" w:hint="eastAsia"/>
          <w:sz w:val="24"/>
        </w:rPr>
        <w:t>字：</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after="180"/>
        <w:rPr>
          <w:rFonts w:ascii="仿宋_GB2312" w:hAnsi="宋体"/>
          <w:sz w:val="24"/>
        </w:rPr>
      </w:pPr>
      <w:r>
        <w:rPr>
          <w:rFonts w:ascii="仿宋_GB2312" w:hAnsi="宋体" w:hint="eastAsia"/>
          <w:sz w:val="24"/>
        </w:rPr>
        <w:t>地</w:t>
      </w:r>
      <w:r>
        <w:rPr>
          <w:rFonts w:ascii="仿宋_GB2312" w:hAnsi="宋体"/>
          <w:sz w:val="24"/>
        </w:rPr>
        <w:t xml:space="preserve">  </w:t>
      </w:r>
      <w:r>
        <w:rPr>
          <w:rFonts w:ascii="仿宋_GB2312" w:hAnsi="宋体" w:hint="eastAsia"/>
          <w:sz w:val="24"/>
        </w:rPr>
        <w:t>址：</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签字人姓名、职务（印刷体）</w:t>
      </w:r>
    </w:p>
    <w:p w:rsidR="00A64781" w:rsidRDefault="00A64781" w:rsidP="00F17BE0">
      <w:pPr>
        <w:kinsoku w:val="0"/>
        <w:wordWrap w:val="0"/>
        <w:topLinePunct/>
        <w:spacing w:after="180"/>
        <w:rPr>
          <w:rFonts w:ascii="仿宋_GB2312" w:hAnsi="宋体"/>
          <w:sz w:val="24"/>
          <w:u w:val="single"/>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ascii="仿宋_GB2312" w:hAnsi="宋体" w:hint="eastAsia"/>
          <w:sz w:val="24"/>
        </w:rPr>
        <w:t>。</w:t>
      </w:r>
    </w:p>
    <w:p w:rsidR="00A64781" w:rsidRDefault="00A64781" w:rsidP="00F17BE0">
      <w:pPr>
        <w:kinsoku w:val="0"/>
        <w:wordWrap w:val="0"/>
        <w:topLinePunct/>
        <w:spacing w:after="180"/>
        <w:rPr>
          <w:rFonts w:ascii="仿宋_GB2312" w:hAnsi="宋体"/>
          <w:sz w:val="24"/>
        </w:rPr>
      </w:pPr>
      <w:proofErr w:type="gramStart"/>
      <w:r>
        <w:rPr>
          <w:rFonts w:ascii="仿宋_GB2312" w:hAnsi="宋体" w:hint="eastAsia"/>
          <w:sz w:val="24"/>
        </w:rPr>
        <w:t>邮</w:t>
      </w:r>
      <w:proofErr w:type="gramEnd"/>
      <w:r>
        <w:rPr>
          <w:rFonts w:ascii="仿宋_GB2312" w:hAnsi="宋体"/>
          <w:sz w:val="24"/>
        </w:rPr>
        <w:t xml:space="preserve">  </w:t>
      </w:r>
      <w:r>
        <w:rPr>
          <w:rFonts w:ascii="仿宋_GB2312" w:hAnsi="宋体" w:hint="eastAsia"/>
          <w:sz w:val="24"/>
        </w:rPr>
        <w:t>编：</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hint="eastAsia"/>
          <w:sz w:val="24"/>
        </w:rPr>
      </w:pPr>
    </w:p>
    <w:p w:rsidR="00A515A7" w:rsidRDefault="00A515A7" w:rsidP="00F17BE0">
      <w:pPr>
        <w:kinsoku w:val="0"/>
        <w:wordWrap w:val="0"/>
        <w:topLinePunct/>
        <w:spacing w:after="180"/>
        <w:rPr>
          <w:rFonts w:ascii="仿宋_GB2312" w:hAnsi="宋体"/>
          <w:sz w:val="24"/>
        </w:rPr>
      </w:pPr>
      <w:bookmarkStart w:id="0" w:name="_GoBack"/>
      <w:bookmarkEnd w:id="0"/>
    </w:p>
    <w:p w:rsidR="00A64781" w:rsidRDefault="00A64781" w:rsidP="00F17BE0">
      <w:pPr>
        <w:kinsoku w:val="0"/>
        <w:wordWrap w:val="0"/>
        <w:topLinePunct/>
        <w:spacing w:after="180"/>
        <w:rPr>
          <w:rFonts w:ascii="仿宋_GB2312" w:hAnsi="宋体"/>
          <w:sz w:val="24"/>
        </w:rPr>
      </w:pPr>
      <w:r>
        <w:rPr>
          <w:rFonts w:ascii="仿宋_GB2312" w:hAnsi="宋体" w:hint="eastAsia"/>
          <w:sz w:val="24"/>
        </w:rPr>
        <w:lastRenderedPageBreak/>
        <w:t>投标书附件4：</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jc w:val="center"/>
        <w:rPr>
          <w:rFonts w:ascii="宋体" w:eastAsia="宋体" w:hAnsi="宋体"/>
          <w:b/>
          <w:sz w:val="32"/>
        </w:rPr>
      </w:pPr>
      <w:r>
        <w:rPr>
          <w:rFonts w:ascii="宋体" w:eastAsia="宋体" w:hAnsi="宋体" w:hint="eastAsia"/>
          <w:b/>
          <w:sz w:val="32"/>
        </w:rPr>
        <w:t>资</w:t>
      </w:r>
      <w:r>
        <w:rPr>
          <w:rFonts w:ascii="宋体" w:eastAsia="宋体" w:hAnsi="宋体"/>
          <w:b/>
          <w:sz w:val="32"/>
        </w:rPr>
        <w:t xml:space="preserve"> </w:t>
      </w:r>
      <w:r>
        <w:rPr>
          <w:rFonts w:ascii="宋体" w:eastAsia="宋体" w:hAnsi="宋体" w:hint="eastAsia"/>
          <w:b/>
          <w:sz w:val="32"/>
        </w:rPr>
        <w:t>格</w:t>
      </w:r>
      <w:r>
        <w:rPr>
          <w:rFonts w:ascii="宋体" w:eastAsia="宋体" w:hAnsi="宋体"/>
          <w:b/>
          <w:sz w:val="32"/>
        </w:rPr>
        <w:t xml:space="preserve"> </w:t>
      </w:r>
      <w:r>
        <w:rPr>
          <w:rFonts w:ascii="宋体" w:eastAsia="宋体" w:hAnsi="宋体" w:hint="eastAsia"/>
          <w:b/>
          <w:sz w:val="32"/>
        </w:rPr>
        <w:t>文</w:t>
      </w:r>
      <w:r>
        <w:rPr>
          <w:rFonts w:ascii="宋体" w:eastAsia="宋体" w:hAnsi="宋体"/>
          <w:b/>
          <w:sz w:val="32"/>
        </w:rPr>
        <w:t xml:space="preserve"> </w:t>
      </w:r>
      <w:r>
        <w:rPr>
          <w:rFonts w:ascii="宋体" w:eastAsia="宋体" w:hAnsi="宋体" w:hint="eastAsia"/>
          <w:b/>
          <w:sz w:val="32"/>
        </w:rPr>
        <w:t>件</w:t>
      </w:r>
    </w:p>
    <w:p w:rsidR="00A64781" w:rsidRDefault="00A64781" w:rsidP="00F17BE0">
      <w:pPr>
        <w:kinsoku w:val="0"/>
        <w:wordWrap w:val="0"/>
        <w:topLinePunct/>
        <w:spacing w:after="180"/>
        <w:rPr>
          <w:rFonts w:ascii="仿宋_GB2312" w:hAnsi="宋体"/>
          <w:sz w:val="24"/>
        </w:rPr>
      </w:pPr>
    </w:p>
    <w:p w:rsidR="00A64781" w:rsidRDefault="00A64781" w:rsidP="00F375DC">
      <w:pPr>
        <w:kinsoku w:val="0"/>
        <w:wordWrap w:val="0"/>
        <w:topLinePunct/>
        <w:spacing w:after="180"/>
        <w:ind w:leftChars="100" w:left="332"/>
        <w:rPr>
          <w:rFonts w:ascii="仿宋_GB2312" w:hAnsi="宋体"/>
          <w:sz w:val="24"/>
        </w:rPr>
      </w:pPr>
      <w:r>
        <w:rPr>
          <w:rFonts w:ascii="仿宋_GB2312" w:hAnsi="宋体" w:hint="eastAsia"/>
          <w:sz w:val="24"/>
        </w:rPr>
        <w:t>投标人应按下列要求提交资格文件：</w:t>
      </w:r>
    </w:p>
    <w:p w:rsidR="00A64781" w:rsidRDefault="00A64781" w:rsidP="00F375DC">
      <w:pPr>
        <w:kinsoku w:val="0"/>
        <w:wordWrap w:val="0"/>
        <w:topLinePunct/>
        <w:spacing w:after="180"/>
        <w:ind w:leftChars="100" w:left="332"/>
        <w:rPr>
          <w:rFonts w:ascii="仿宋_GB2312" w:hAnsi="宋体"/>
          <w:sz w:val="24"/>
        </w:rPr>
      </w:pPr>
      <w:r>
        <w:rPr>
          <w:rFonts w:ascii="仿宋_GB2312" w:hAnsi="宋体"/>
          <w:sz w:val="24"/>
        </w:rPr>
        <w:t xml:space="preserve">  1. </w:t>
      </w:r>
      <w:r>
        <w:rPr>
          <w:rFonts w:ascii="仿宋_GB2312" w:hAnsi="宋体" w:hint="eastAsia"/>
          <w:sz w:val="24"/>
        </w:rPr>
        <w:t>投标人全称</w:t>
      </w:r>
      <w:r w:rsidR="00897613">
        <w:rPr>
          <w:rFonts w:ascii="仿宋_GB2312" w:hAnsi="宋体" w:hint="eastAsia"/>
          <w:sz w:val="24"/>
        </w:rPr>
        <w:t>、联系人、联系方式等</w:t>
      </w:r>
      <w:r>
        <w:rPr>
          <w:rFonts w:ascii="仿宋_GB2312" w:hAnsi="宋体" w:hint="eastAsia"/>
          <w:sz w:val="24"/>
        </w:rPr>
        <w:t>。</w:t>
      </w:r>
    </w:p>
    <w:p w:rsidR="00A64781" w:rsidRDefault="00A64781" w:rsidP="00F375DC">
      <w:pPr>
        <w:kinsoku w:val="0"/>
        <w:wordWrap w:val="0"/>
        <w:topLinePunct/>
        <w:spacing w:after="180"/>
        <w:ind w:leftChars="100" w:left="332"/>
        <w:rPr>
          <w:rFonts w:ascii="仿宋_GB2312" w:hAnsi="宋体"/>
          <w:sz w:val="24"/>
        </w:rPr>
      </w:pPr>
      <w:r>
        <w:rPr>
          <w:rFonts w:ascii="仿宋_GB2312" w:hAnsi="宋体"/>
          <w:sz w:val="24"/>
        </w:rPr>
        <w:t xml:space="preserve">  2. </w:t>
      </w:r>
      <w:r>
        <w:rPr>
          <w:rFonts w:ascii="仿宋_GB2312" w:hAnsi="宋体" w:hint="eastAsia"/>
          <w:sz w:val="24"/>
        </w:rPr>
        <w:t>营业执照</w:t>
      </w:r>
      <w:r w:rsidR="001C5CF4">
        <w:rPr>
          <w:rFonts w:ascii="仿宋_GB2312" w:hAnsi="宋体" w:hint="eastAsia"/>
          <w:sz w:val="24"/>
        </w:rPr>
        <w:t>、</w:t>
      </w:r>
      <w:r w:rsidR="001C5CF4" w:rsidRPr="001C5CF4">
        <w:rPr>
          <w:rFonts w:ascii="仿宋_GB2312" w:hAnsi="宋体"/>
          <w:sz w:val="24"/>
        </w:rPr>
        <w:t>《医疗器械生产企业许可证》、《医疗器械经营企业许可证》、《医疗器械注册证》</w:t>
      </w:r>
      <w:r>
        <w:rPr>
          <w:rFonts w:ascii="仿宋_GB2312" w:hAnsi="宋体" w:hint="eastAsia"/>
          <w:sz w:val="24"/>
        </w:rPr>
        <w:t>（复印件）。</w:t>
      </w:r>
    </w:p>
    <w:p w:rsidR="00E800B6" w:rsidRPr="00F375DC" w:rsidRDefault="001C5CF4" w:rsidP="00F375DC">
      <w:pPr>
        <w:kinsoku w:val="0"/>
        <w:wordWrap w:val="0"/>
        <w:topLinePunct/>
        <w:spacing w:after="180"/>
        <w:ind w:leftChars="100" w:left="332"/>
        <w:rPr>
          <w:sz w:val="24"/>
        </w:rPr>
      </w:pPr>
      <w:r>
        <w:rPr>
          <w:rFonts w:ascii="仿宋_GB2312" w:hAnsi="宋体" w:hint="eastAsia"/>
          <w:sz w:val="24"/>
        </w:rPr>
        <w:t xml:space="preserve"> </w:t>
      </w:r>
      <w:r w:rsidR="00A64781">
        <w:rPr>
          <w:rFonts w:ascii="仿宋_GB2312" w:hAnsi="宋体"/>
          <w:sz w:val="24"/>
        </w:rPr>
        <w:t xml:space="preserve"> </w:t>
      </w:r>
    </w:p>
    <w:sectPr w:rsidR="00E800B6" w:rsidRPr="00F375DC" w:rsidSect="00341A7E">
      <w:headerReference w:type="default" r:id="rId8"/>
      <w:footerReference w:type="even" r:id="rId9"/>
      <w:footerReference w:type="default" r:id="rId10"/>
      <w:pgSz w:w="11907" w:h="16840" w:code="9"/>
      <w:pgMar w:top="1021" w:right="1134" w:bottom="1021" w:left="1134" w:header="851" w:footer="992" w:gutter="0"/>
      <w:pgNumType w:start="0"/>
      <w:cols w:space="425"/>
      <w:titlePg/>
      <w:docGrid w:type="linesAndChars" w:linePitch="381" w:charSpace="10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51" w:rsidRDefault="00412E51">
      <w:r>
        <w:separator/>
      </w:r>
    </w:p>
  </w:endnote>
  <w:endnote w:type="continuationSeparator" w:id="0">
    <w:p w:rsidR="00412E51" w:rsidRDefault="0041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昆仑楷体">
    <w:altName w:val="新宋体"/>
    <w:charset w:val="86"/>
    <w:family w:val="modern"/>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44" w:rsidRDefault="006B5012">
    <w:pPr>
      <w:pStyle w:val="a8"/>
      <w:framePr w:wrap="around" w:vAnchor="text" w:hAnchor="margin" w:xAlign="center" w:y="1"/>
      <w:rPr>
        <w:rStyle w:val="a7"/>
      </w:rPr>
    </w:pPr>
    <w:r>
      <w:rPr>
        <w:rStyle w:val="a7"/>
      </w:rPr>
      <w:fldChar w:fldCharType="begin"/>
    </w:r>
    <w:r w:rsidR="00861044">
      <w:rPr>
        <w:rStyle w:val="a7"/>
      </w:rPr>
      <w:instrText xml:space="preserve">PAGE  </w:instrText>
    </w:r>
    <w:r>
      <w:rPr>
        <w:rStyle w:val="a7"/>
      </w:rPr>
      <w:fldChar w:fldCharType="end"/>
    </w:r>
  </w:p>
  <w:p w:rsidR="00861044" w:rsidRDefault="0086104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44" w:rsidRDefault="006B5012">
    <w:pPr>
      <w:pStyle w:val="a8"/>
      <w:framePr w:wrap="around" w:vAnchor="text" w:hAnchor="margin" w:xAlign="center" w:y="1"/>
      <w:rPr>
        <w:rStyle w:val="a7"/>
      </w:rPr>
    </w:pPr>
    <w:r>
      <w:rPr>
        <w:rStyle w:val="a7"/>
      </w:rPr>
      <w:fldChar w:fldCharType="begin"/>
    </w:r>
    <w:r w:rsidR="00861044">
      <w:rPr>
        <w:rStyle w:val="a7"/>
      </w:rPr>
      <w:instrText xml:space="preserve">PAGE  </w:instrText>
    </w:r>
    <w:r>
      <w:rPr>
        <w:rStyle w:val="a7"/>
      </w:rPr>
      <w:fldChar w:fldCharType="separate"/>
    </w:r>
    <w:r w:rsidR="00A515A7">
      <w:rPr>
        <w:rStyle w:val="a7"/>
        <w:noProof/>
      </w:rPr>
      <w:t>10</w:t>
    </w:r>
    <w:r>
      <w:rPr>
        <w:rStyle w:val="a7"/>
      </w:rPr>
      <w:fldChar w:fldCharType="end"/>
    </w:r>
  </w:p>
  <w:p w:rsidR="00861044" w:rsidRDefault="008610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51" w:rsidRDefault="00412E51">
      <w:r>
        <w:separator/>
      </w:r>
    </w:p>
  </w:footnote>
  <w:footnote w:type="continuationSeparator" w:id="0">
    <w:p w:rsidR="00412E51" w:rsidRDefault="00412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44" w:rsidRPr="0021468A" w:rsidRDefault="00861044">
    <w:pPr>
      <w:pStyle w:val="a3"/>
      <w:jc w:val="both"/>
    </w:pPr>
    <w:r>
      <w:rPr>
        <w:rFonts w:hint="eastAsia"/>
      </w:rPr>
      <w:t>汕头大学精神卫生中心招标文件</w:t>
    </w:r>
    <w:r w:rsidR="00D220A3" w:rsidRPr="00D220A3">
      <w:t>JWZW202011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80"/>
    <w:multiLevelType w:val="singleLevel"/>
    <w:tmpl w:val="05445E32"/>
    <w:lvl w:ilvl="0">
      <w:start w:val="1"/>
      <w:numFmt w:val="decimal"/>
      <w:lvlText w:val="%1."/>
      <w:lvlJc w:val="left"/>
      <w:pPr>
        <w:tabs>
          <w:tab w:val="num" w:pos="425"/>
        </w:tabs>
        <w:ind w:left="425" w:hanging="425"/>
      </w:pPr>
      <w:rPr>
        <w:rFonts w:hint="eastAsia"/>
      </w:rPr>
    </w:lvl>
  </w:abstractNum>
  <w:abstractNum w:abstractNumId="1">
    <w:nsid w:val="154413BC"/>
    <w:multiLevelType w:val="singleLevel"/>
    <w:tmpl w:val="05445E32"/>
    <w:lvl w:ilvl="0">
      <w:start w:val="1"/>
      <w:numFmt w:val="decimal"/>
      <w:lvlText w:val="%1."/>
      <w:lvlJc w:val="left"/>
      <w:pPr>
        <w:tabs>
          <w:tab w:val="num" w:pos="425"/>
        </w:tabs>
        <w:ind w:left="425" w:hanging="425"/>
      </w:pPr>
      <w:rPr>
        <w:rFonts w:hint="eastAsia"/>
      </w:rPr>
    </w:lvl>
  </w:abstractNum>
  <w:abstractNum w:abstractNumId="2">
    <w:nsid w:val="1DC700BD"/>
    <w:multiLevelType w:val="hybridMultilevel"/>
    <w:tmpl w:val="0DD62F46"/>
    <w:lvl w:ilvl="0" w:tplc="B5B0C0D4">
      <w:start w:val="1"/>
      <w:numFmt w:val="decimal"/>
      <w:lvlText w:val="%1."/>
      <w:lvlJc w:val="left"/>
      <w:pPr>
        <w:tabs>
          <w:tab w:val="num" w:pos="425"/>
        </w:tabs>
        <w:ind w:left="425"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FF5402"/>
    <w:multiLevelType w:val="hybridMultilevel"/>
    <w:tmpl w:val="94364F02"/>
    <w:lvl w:ilvl="0" w:tplc="0409000F">
      <w:start w:val="1"/>
      <w:numFmt w:val="decimal"/>
      <w:lvlText w:val="%1."/>
      <w:lvlJc w:val="left"/>
      <w:pPr>
        <w:tabs>
          <w:tab w:val="num" w:pos="1260"/>
        </w:tabs>
        <w:ind w:left="1260" w:hanging="420"/>
      </w:pPr>
    </w:lvl>
    <w:lvl w:ilvl="1" w:tplc="570E3B48">
      <w:start w:val="2"/>
      <w:numFmt w:val="upperRoman"/>
      <w:pStyle w:val="3"/>
      <w:lvlText w:val="%2."/>
      <w:lvlJc w:val="left"/>
      <w:pPr>
        <w:tabs>
          <w:tab w:val="num" w:pos="1980"/>
        </w:tabs>
        <w:ind w:left="1680" w:hanging="42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
    <w:nsid w:val="38C06D4F"/>
    <w:multiLevelType w:val="hybridMultilevel"/>
    <w:tmpl w:val="F4A03E1C"/>
    <w:lvl w:ilvl="0" w:tplc="AADC2DDE">
      <w:start w:val="1"/>
      <w:numFmt w:val="upperRoman"/>
      <w:pStyle w:val="2"/>
      <w:lvlText w:val="%1."/>
      <w:lvlJc w:val="left"/>
      <w:pPr>
        <w:tabs>
          <w:tab w:val="num" w:pos="1085"/>
        </w:tabs>
        <w:ind w:left="1085" w:hanging="420"/>
      </w:pPr>
    </w:lvl>
    <w:lvl w:ilvl="1" w:tplc="269EEC8C">
      <w:start w:val="1"/>
      <w:numFmt w:val="bullet"/>
      <w:lvlText w:val=""/>
      <w:lvlJc w:val="left"/>
      <w:pPr>
        <w:tabs>
          <w:tab w:val="num" w:pos="1505"/>
        </w:tabs>
        <w:ind w:left="1505" w:hanging="420"/>
      </w:pPr>
      <w:rPr>
        <w:rFonts w:ascii="Wingdings" w:hAnsi="Wingdings" w:hint="default"/>
      </w:rPr>
    </w:lvl>
    <w:lvl w:ilvl="2" w:tplc="4EF0D69C">
      <w:start w:val="1"/>
      <w:numFmt w:val="decimal"/>
      <w:lvlText w:val="%3."/>
      <w:lvlJc w:val="left"/>
      <w:pPr>
        <w:tabs>
          <w:tab w:val="num" w:pos="1925"/>
        </w:tabs>
        <w:ind w:left="1925" w:hanging="420"/>
      </w:pPr>
    </w:lvl>
    <w:lvl w:ilvl="3" w:tplc="C0A61EFC" w:tentative="1">
      <w:start w:val="1"/>
      <w:numFmt w:val="decimal"/>
      <w:lvlText w:val="%4."/>
      <w:lvlJc w:val="left"/>
      <w:pPr>
        <w:tabs>
          <w:tab w:val="num" w:pos="2345"/>
        </w:tabs>
        <w:ind w:left="2345" w:hanging="420"/>
      </w:pPr>
    </w:lvl>
    <w:lvl w:ilvl="4" w:tplc="0ACC7562" w:tentative="1">
      <w:start w:val="1"/>
      <w:numFmt w:val="lowerLetter"/>
      <w:lvlText w:val="%5)"/>
      <w:lvlJc w:val="left"/>
      <w:pPr>
        <w:tabs>
          <w:tab w:val="num" w:pos="2765"/>
        </w:tabs>
        <w:ind w:left="2765" w:hanging="420"/>
      </w:pPr>
    </w:lvl>
    <w:lvl w:ilvl="5" w:tplc="CB889D30" w:tentative="1">
      <w:start w:val="1"/>
      <w:numFmt w:val="lowerRoman"/>
      <w:lvlText w:val="%6."/>
      <w:lvlJc w:val="right"/>
      <w:pPr>
        <w:tabs>
          <w:tab w:val="num" w:pos="3185"/>
        </w:tabs>
        <w:ind w:left="3185" w:hanging="420"/>
      </w:pPr>
    </w:lvl>
    <w:lvl w:ilvl="6" w:tplc="A66AA59C" w:tentative="1">
      <w:start w:val="1"/>
      <w:numFmt w:val="decimal"/>
      <w:lvlText w:val="%7."/>
      <w:lvlJc w:val="left"/>
      <w:pPr>
        <w:tabs>
          <w:tab w:val="num" w:pos="3605"/>
        </w:tabs>
        <w:ind w:left="3605" w:hanging="420"/>
      </w:pPr>
    </w:lvl>
    <w:lvl w:ilvl="7" w:tplc="C982FFCE" w:tentative="1">
      <w:start w:val="1"/>
      <w:numFmt w:val="lowerLetter"/>
      <w:lvlText w:val="%8)"/>
      <w:lvlJc w:val="left"/>
      <w:pPr>
        <w:tabs>
          <w:tab w:val="num" w:pos="4025"/>
        </w:tabs>
        <w:ind w:left="4025" w:hanging="420"/>
      </w:pPr>
    </w:lvl>
    <w:lvl w:ilvl="8" w:tplc="1C762D04" w:tentative="1">
      <w:start w:val="1"/>
      <w:numFmt w:val="lowerRoman"/>
      <w:lvlText w:val="%9."/>
      <w:lvlJc w:val="right"/>
      <w:pPr>
        <w:tabs>
          <w:tab w:val="num" w:pos="4445"/>
        </w:tabs>
        <w:ind w:left="4445" w:hanging="420"/>
      </w:pPr>
    </w:lvl>
  </w:abstractNum>
  <w:abstractNum w:abstractNumId="5">
    <w:nsid w:val="3F880FB0"/>
    <w:multiLevelType w:val="singleLevel"/>
    <w:tmpl w:val="05445E32"/>
    <w:lvl w:ilvl="0">
      <w:start w:val="1"/>
      <w:numFmt w:val="decimal"/>
      <w:lvlText w:val="%1."/>
      <w:lvlJc w:val="left"/>
      <w:pPr>
        <w:tabs>
          <w:tab w:val="num" w:pos="425"/>
        </w:tabs>
        <w:ind w:left="425" w:hanging="425"/>
      </w:pPr>
      <w:rPr>
        <w:rFonts w:hint="eastAsia"/>
      </w:rPr>
    </w:lvl>
  </w:abstractNum>
  <w:abstractNum w:abstractNumId="6">
    <w:nsid w:val="45D52E3E"/>
    <w:multiLevelType w:val="singleLevel"/>
    <w:tmpl w:val="88A008CA"/>
    <w:lvl w:ilvl="0">
      <w:start w:val="1"/>
      <w:numFmt w:val="japaneseCounting"/>
      <w:lvlText w:val="%1、"/>
      <w:lvlJc w:val="left"/>
      <w:pPr>
        <w:tabs>
          <w:tab w:val="num" w:pos="1920"/>
        </w:tabs>
        <w:ind w:left="1920" w:hanging="660"/>
      </w:pPr>
      <w:rPr>
        <w:rFonts w:hint="eastAsia"/>
      </w:rPr>
    </w:lvl>
  </w:abstractNum>
  <w:abstractNum w:abstractNumId="7">
    <w:nsid w:val="47A30B17"/>
    <w:multiLevelType w:val="singleLevel"/>
    <w:tmpl w:val="05445E32"/>
    <w:lvl w:ilvl="0">
      <w:start w:val="1"/>
      <w:numFmt w:val="decimal"/>
      <w:lvlText w:val="%1."/>
      <w:lvlJc w:val="left"/>
      <w:pPr>
        <w:tabs>
          <w:tab w:val="num" w:pos="425"/>
        </w:tabs>
        <w:ind w:left="425" w:hanging="425"/>
      </w:pPr>
      <w:rPr>
        <w:rFonts w:hint="eastAsia"/>
      </w:rPr>
    </w:lvl>
  </w:abstractNum>
  <w:abstractNum w:abstractNumId="8">
    <w:nsid w:val="497E2A19"/>
    <w:multiLevelType w:val="multilevel"/>
    <w:tmpl w:val="9D0EB7C6"/>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140"/>
        </w:tabs>
        <w:ind w:left="1140" w:hanging="720"/>
      </w:p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860"/>
        </w:tabs>
        <w:ind w:left="1860" w:hanging="600"/>
      </w:pPr>
    </w:lvl>
    <w:lvl w:ilvl="4">
      <w:start w:val="6"/>
      <w:numFmt w:val="decimal"/>
      <w:lvlText w:val="%5、"/>
      <w:lvlJc w:val="left"/>
      <w:pPr>
        <w:tabs>
          <w:tab w:val="num" w:pos="2400"/>
        </w:tabs>
        <w:ind w:left="240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EC46AA"/>
    <w:multiLevelType w:val="singleLevel"/>
    <w:tmpl w:val="05445E32"/>
    <w:lvl w:ilvl="0">
      <w:start w:val="1"/>
      <w:numFmt w:val="decimal"/>
      <w:lvlText w:val="%1."/>
      <w:lvlJc w:val="left"/>
      <w:pPr>
        <w:tabs>
          <w:tab w:val="num" w:pos="425"/>
        </w:tabs>
        <w:ind w:left="425" w:hanging="425"/>
      </w:pPr>
      <w:rPr>
        <w:rFonts w:hint="eastAsia"/>
      </w:rPr>
    </w:lvl>
  </w:abstractNum>
  <w:abstractNum w:abstractNumId="10">
    <w:nsid w:val="5ECA35ED"/>
    <w:multiLevelType w:val="hybridMultilevel"/>
    <w:tmpl w:val="E90021DE"/>
    <w:lvl w:ilvl="0" w:tplc="989645D8">
      <w:start w:val="1"/>
      <w:numFmt w:val="japaneseCounting"/>
      <w:lvlText w:val="%1."/>
      <w:lvlJc w:val="left"/>
      <w:pPr>
        <w:tabs>
          <w:tab w:val="num" w:pos="600"/>
        </w:tabs>
        <w:ind w:left="600" w:hanging="600"/>
      </w:pPr>
      <w:rPr>
        <w:rFonts w:hint="eastAsia"/>
      </w:rPr>
    </w:lvl>
    <w:lvl w:ilvl="1" w:tplc="FDBE2D42" w:tentative="1">
      <w:start w:val="1"/>
      <w:numFmt w:val="lowerLetter"/>
      <w:lvlText w:val="%2)"/>
      <w:lvlJc w:val="left"/>
      <w:pPr>
        <w:tabs>
          <w:tab w:val="num" w:pos="840"/>
        </w:tabs>
        <w:ind w:left="840" w:hanging="420"/>
      </w:pPr>
    </w:lvl>
    <w:lvl w:ilvl="2" w:tplc="BA06172C" w:tentative="1">
      <w:start w:val="1"/>
      <w:numFmt w:val="lowerRoman"/>
      <w:lvlText w:val="%3."/>
      <w:lvlJc w:val="right"/>
      <w:pPr>
        <w:tabs>
          <w:tab w:val="num" w:pos="1260"/>
        </w:tabs>
        <w:ind w:left="1260" w:hanging="420"/>
      </w:pPr>
    </w:lvl>
    <w:lvl w:ilvl="3" w:tplc="4EA8139E" w:tentative="1">
      <w:start w:val="1"/>
      <w:numFmt w:val="decimal"/>
      <w:lvlText w:val="%4."/>
      <w:lvlJc w:val="left"/>
      <w:pPr>
        <w:tabs>
          <w:tab w:val="num" w:pos="1680"/>
        </w:tabs>
        <w:ind w:left="1680" w:hanging="420"/>
      </w:pPr>
    </w:lvl>
    <w:lvl w:ilvl="4" w:tplc="186EA422" w:tentative="1">
      <w:start w:val="1"/>
      <w:numFmt w:val="lowerLetter"/>
      <w:lvlText w:val="%5)"/>
      <w:lvlJc w:val="left"/>
      <w:pPr>
        <w:tabs>
          <w:tab w:val="num" w:pos="2100"/>
        </w:tabs>
        <w:ind w:left="2100" w:hanging="420"/>
      </w:pPr>
    </w:lvl>
    <w:lvl w:ilvl="5" w:tplc="2F6A6008" w:tentative="1">
      <w:start w:val="1"/>
      <w:numFmt w:val="lowerRoman"/>
      <w:lvlText w:val="%6."/>
      <w:lvlJc w:val="right"/>
      <w:pPr>
        <w:tabs>
          <w:tab w:val="num" w:pos="2520"/>
        </w:tabs>
        <w:ind w:left="2520" w:hanging="420"/>
      </w:pPr>
    </w:lvl>
    <w:lvl w:ilvl="6" w:tplc="8E54D5AC" w:tentative="1">
      <w:start w:val="1"/>
      <w:numFmt w:val="decimal"/>
      <w:lvlText w:val="%7."/>
      <w:lvlJc w:val="left"/>
      <w:pPr>
        <w:tabs>
          <w:tab w:val="num" w:pos="2940"/>
        </w:tabs>
        <w:ind w:left="2940" w:hanging="420"/>
      </w:pPr>
    </w:lvl>
    <w:lvl w:ilvl="7" w:tplc="BEDEE5BC" w:tentative="1">
      <w:start w:val="1"/>
      <w:numFmt w:val="lowerLetter"/>
      <w:lvlText w:val="%8)"/>
      <w:lvlJc w:val="left"/>
      <w:pPr>
        <w:tabs>
          <w:tab w:val="num" w:pos="3360"/>
        </w:tabs>
        <w:ind w:left="3360" w:hanging="420"/>
      </w:pPr>
    </w:lvl>
    <w:lvl w:ilvl="8" w:tplc="DFF0774A" w:tentative="1">
      <w:start w:val="1"/>
      <w:numFmt w:val="lowerRoman"/>
      <w:lvlText w:val="%9."/>
      <w:lvlJc w:val="right"/>
      <w:pPr>
        <w:tabs>
          <w:tab w:val="num" w:pos="3780"/>
        </w:tabs>
        <w:ind w:left="3780" w:hanging="420"/>
      </w:pPr>
    </w:lvl>
  </w:abstractNum>
  <w:abstractNum w:abstractNumId="11">
    <w:nsid w:val="5F3008B7"/>
    <w:multiLevelType w:val="singleLevel"/>
    <w:tmpl w:val="05445E32"/>
    <w:lvl w:ilvl="0">
      <w:start w:val="1"/>
      <w:numFmt w:val="decimal"/>
      <w:lvlText w:val="%1."/>
      <w:lvlJc w:val="left"/>
      <w:pPr>
        <w:tabs>
          <w:tab w:val="num" w:pos="425"/>
        </w:tabs>
        <w:ind w:left="425" w:hanging="425"/>
      </w:pPr>
      <w:rPr>
        <w:rFonts w:hint="eastAsia"/>
      </w:rPr>
    </w:lvl>
  </w:abstractNum>
  <w:abstractNum w:abstractNumId="12">
    <w:nsid w:val="640730C6"/>
    <w:multiLevelType w:val="singleLevel"/>
    <w:tmpl w:val="05445E32"/>
    <w:lvl w:ilvl="0">
      <w:start w:val="1"/>
      <w:numFmt w:val="decimal"/>
      <w:lvlText w:val="%1."/>
      <w:lvlJc w:val="left"/>
      <w:pPr>
        <w:tabs>
          <w:tab w:val="num" w:pos="425"/>
        </w:tabs>
        <w:ind w:left="425" w:hanging="425"/>
      </w:pPr>
      <w:rPr>
        <w:rFonts w:hint="eastAsia"/>
      </w:rPr>
    </w:lvl>
  </w:abstractNum>
  <w:abstractNum w:abstractNumId="13">
    <w:nsid w:val="7CF4638C"/>
    <w:multiLevelType w:val="singleLevel"/>
    <w:tmpl w:val="88A008CA"/>
    <w:lvl w:ilvl="0">
      <w:start w:val="1"/>
      <w:numFmt w:val="japaneseCounting"/>
      <w:lvlText w:val="%1、"/>
      <w:lvlJc w:val="left"/>
      <w:pPr>
        <w:tabs>
          <w:tab w:val="num" w:pos="1920"/>
        </w:tabs>
        <w:ind w:left="1920" w:hanging="660"/>
      </w:pPr>
      <w:rPr>
        <w:rFonts w:hint="eastAsia"/>
      </w:rPr>
    </w:lvl>
  </w:abstractNum>
  <w:abstractNum w:abstractNumId="14">
    <w:nsid w:val="7E2A564C"/>
    <w:multiLevelType w:val="singleLevel"/>
    <w:tmpl w:val="05445E32"/>
    <w:lvl w:ilvl="0">
      <w:start w:val="1"/>
      <w:numFmt w:val="decimal"/>
      <w:lvlText w:val="%1."/>
      <w:lvlJc w:val="left"/>
      <w:pPr>
        <w:tabs>
          <w:tab w:val="num" w:pos="425"/>
        </w:tabs>
        <w:ind w:left="425" w:hanging="425"/>
      </w:pPr>
      <w:rPr>
        <w:rFonts w:hint="eastAsia"/>
      </w:rPr>
    </w:lvl>
  </w:abstractNum>
  <w:num w:numId="1">
    <w:abstractNumId w:val="10"/>
  </w:num>
  <w:num w:numId="2">
    <w:abstractNumId w:val="1"/>
  </w:num>
  <w:num w:numId="3">
    <w:abstractNumId w:val="5"/>
  </w:num>
  <w:num w:numId="4">
    <w:abstractNumId w:val="0"/>
  </w:num>
  <w:num w:numId="5">
    <w:abstractNumId w:val="8"/>
  </w:num>
  <w:num w:numId="6">
    <w:abstractNumId w:val="11"/>
  </w:num>
  <w:num w:numId="7">
    <w:abstractNumId w:val="14"/>
  </w:num>
  <w:num w:numId="8">
    <w:abstractNumId w:val="6"/>
  </w:num>
  <w:num w:numId="9">
    <w:abstractNumId w:val="12"/>
  </w:num>
  <w:num w:numId="10">
    <w:abstractNumId w:val="9"/>
  </w:num>
  <w:num w:numId="11">
    <w:abstractNumId w:val="13"/>
  </w:num>
  <w:num w:numId="12">
    <w:abstractNumId w:val="7"/>
  </w:num>
  <w:num w:numId="13">
    <w:abstractNumId w:val="3"/>
  </w:num>
  <w:num w:numId="14">
    <w:abstractNumId w:val="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66"/>
  <w:drawingGridVerticalSpacing w:val="381"/>
  <w:displayHorizont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64781"/>
    <w:rsid w:val="00000A63"/>
    <w:rsid w:val="0000204A"/>
    <w:rsid w:val="00004020"/>
    <w:rsid w:val="00005041"/>
    <w:rsid w:val="000059AA"/>
    <w:rsid w:val="00006460"/>
    <w:rsid w:val="0001407A"/>
    <w:rsid w:val="00021081"/>
    <w:rsid w:val="000224C3"/>
    <w:rsid w:val="00022A59"/>
    <w:rsid w:val="000231B0"/>
    <w:rsid w:val="00024209"/>
    <w:rsid w:val="00025FD5"/>
    <w:rsid w:val="00026985"/>
    <w:rsid w:val="00034FA8"/>
    <w:rsid w:val="000364E5"/>
    <w:rsid w:val="00036A0C"/>
    <w:rsid w:val="00044606"/>
    <w:rsid w:val="00051179"/>
    <w:rsid w:val="000550F8"/>
    <w:rsid w:val="000565B2"/>
    <w:rsid w:val="00066F22"/>
    <w:rsid w:val="00070D89"/>
    <w:rsid w:val="00071AA3"/>
    <w:rsid w:val="00071C62"/>
    <w:rsid w:val="00075CAF"/>
    <w:rsid w:val="00076A72"/>
    <w:rsid w:val="000770C6"/>
    <w:rsid w:val="000804A4"/>
    <w:rsid w:val="0008093C"/>
    <w:rsid w:val="000840BC"/>
    <w:rsid w:val="00084B04"/>
    <w:rsid w:val="000915D9"/>
    <w:rsid w:val="000A015E"/>
    <w:rsid w:val="000A2EDC"/>
    <w:rsid w:val="000A77AB"/>
    <w:rsid w:val="000A7BE2"/>
    <w:rsid w:val="000B6AED"/>
    <w:rsid w:val="000C16D3"/>
    <w:rsid w:val="000C3487"/>
    <w:rsid w:val="000C3941"/>
    <w:rsid w:val="000C3B61"/>
    <w:rsid w:val="000C7F51"/>
    <w:rsid w:val="000D470E"/>
    <w:rsid w:val="000E0A87"/>
    <w:rsid w:val="000F1FE5"/>
    <w:rsid w:val="000F383B"/>
    <w:rsid w:val="000F5D45"/>
    <w:rsid w:val="001066A2"/>
    <w:rsid w:val="00110AB1"/>
    <w:rsid w:val="00111E2A"/>
    <w:rsid w:val="001127F5"/>
    <w:rsid w:val="00112B75"/>
    <w:rsid w:val="001218F4"/>
    <w:rsid w:val="001242FE"/>
    <w:rsid w:val="00126FFA"/>
    <w:rsid w:val="00133325"/>
    <w:rsid w:val="001342EA"/>
    <w:rsid w:val="001369AB"/>
    <w:rsid w:val="0014112B"/>
    <w:rsid w:val="00141FFF"/>
    <w:rsid w:val="001443B7"/>
    <w:rsid w:val="00150CC8"/>
    <w:rsid w:val="00164C72"/>
    <w:rsid w:val="001656D0"/>
    <w:rsid w:val="0017027B"/>
    <w:rsid w:val="001706C2"/>
    <w:rsid w:val="001757AA"/>
    <w:rsid w:val="001A4040"/>
    <w:rsid w:val="001A64DC"/>
    <w:rsid w:val="001A684F"/>
    <w:rsid w:val="001A733C"/>
    <w:rsid w:val="001B1A25"/>
    <w:rsid w:val="001B256E"/>
    <w:rsid w:val="001B2D88"/>
    <w:rsid w:val="001B36A4"/>
    <w:rsid w:val="001B4AAD"/>
    <w:rsid w:val="001B6D46"/>
    <w:rsid w:val="001C06F8"/>
    <w:rsid w:val="001C5BD0"/>
    <w:rsid w:val="001C5CF4"/>
    <w:rsid w:val="001C62AA"/>
    <w:rsid w:val="001C6FE3"/>
    <w:rsid w:val="001D277C"/>
    <w:rsid w:val="001D581E"/>
    <w:rsid w:val="001D734F"/>
    <w:rsid w:val="001E4034"/>
    <w:rsid w:val="001E5CF1"/>
    <w:rsid w:val="001E610D"/>
    <w:rsid w:val="001E6289"/>
    <w:rsid w:val="001F0C7A"/>
    <w:rsid w:val="001F7EAA"/>
    <w:rsid w:val="0020285D"/>
    <w:rsid w:val="00202E78"/>
    <w:rsid w:val="002077D4"/>
    <w:rsid w:val="00213925"/>
    <w:rsid w:val="00213E67"/>
    <w:rsid w:val="0021468A"/>
    <w:rsid w:val="00224A9B"/>
    <w:rsid w:val="002535D6"/>
    <w:rsid w:val="0025483C"/>
    <w:rsid w:val="00262EA9"/>
    <w:rsid w:val="00265B87"/>
    <w:rsid w:val="002719DF"/>
    <w:rsid w:val="00273904"/>
    <w:rsid w:val="00277403"/>
    <w:rsid w:val="00283F3C"/>
    <w:rsid w:val="00285904"/>
    <w:rsid w:val="00285BD4"/>
    <w:rsid w:val="0029552F"/>
    <w:rsid w:val="002A165C"/>
    <w:rsid w:val="002A4782"/>
    <w:rsid w:val="002A5244"/>
    <w:rsid w:val="002A565D"/>
    <w:rsid w:val="002A5C3F"/>
    <w:rsid w:val="002A7347"/>
    <w:rsid w:val="002B0E09"/>
    <w:rsid w:val="002B240A"/>
    <w:rsid w:val="002B5510"/>
    <w:rsid w:val="002C6E6A"/>
    <w:rsid w:val="002C7F85"/>
    <w:rsid w:val="002D034E"/>
    <w:rsid w:val="002D1BE6"/>
    <w:rsid w:val="002D49F5"/>
    <w:rsid w:val="002D4F3E"/>
    <w:rsid w:val="002F51B5"/>
    <w:rsid w:val="002F5C7A"/>
    <w:rsid w:val="002F6C3F"/>
    <w:rsid w:val="00301EDE"/>
    <w:rsid w:val="0030393C"/>
    <w:rsid w:val="003042C1"/>
    <w:rsid w:val="0030762D"/>
    <w:rsid w:val="00312E44"/>
    <w:rsid w:val="003139DA"/>
    <w:rsid w:val="003164AC"/>
    <w:rsid w:val="00317A1D"/>
    <w:rsid w:val="00321D03"/>
    <w:rsid w:val="00324ED6"/>
    <w:rsid w:val="0033047B"/>
    <w:rsid w:val="00341A7E"/>
    <w:rsid w:val="00361561"/>
    <w:rsid w:val="00363558"/>
    <w:rsid w:val="00363612"/>
    <w:rsid w:val="00364C94"/>
    <w:rsid w:val="003665E8"/>
    <w:rsid w:val="00367CCA"/>
    <w:rsid w:val="00370198"/>
    <w:rsid w:val="003707A2"/>
    <w:rsid w:val="00370A1A"/>
    <w:rsid w:val="00384A71"/>
    <w:rsid w:val="003859ED"/>
    <w:rsid w:val="00387A87"/>
    <w:rsid w:val="0039041F"/>
    <w:rsid w:val="00390807"/>
    <w:rsid w:val="00393B54"/>
    <w:rsid w:val="003948E6"/>
    <w:rsid w:val="003962D5"/>
    <w:rsid w:val="003A027D"/>
    <w:rsid w:val="003A028C"/>
    <w:rsid w:val="003A1B09"/>
    <w:rsid w:val="003A26D8"/>
    <w:rsid w:val="003A41E7"/>
    <w:rsid w:val="003A492D"/>
    <w:rsid w:val="003A7B28"/>
    <w:rsid w:val="003B1238"/>
    <w:rsid w:val="003B2669"/>
    <w:rsid w:val="003B472C"/>
    <w:rsid w:val="003C6D9B"/>
    <w:rsid w:val="003C7190"/>
    <w:rsid w:val="003D0CE8"/>
    <w:rsid w:val="003D212B"/>
    <w:rsid w:val="003E0479"/>
    <w:rsid w:val="003E101C"/>
    <w:rsid w:val="003E4A17"/>
    <w:rsid w:val="003E4B96"/>
    <w:rsid w:val="003F19B6"/>
    <w:rsid w:val="003F40F2"/>
    <w:rsid w:val="003F5C69"/>
    <w:rsid w:val="003F632A"/>
    <w:rsid w:val="00402067"/>
    <w:rsid w:val="004034F6"/>
    <w:rsid w:val="00403D68"/>
    <w:rsid w:val="00406C93"/>
    <w:rsid w:val="00411193"/>
    <w:rsid w:val="00412584"/>
    <w:rsid w:val="00412BC3"/>
    <w:rsid w:val="00412E51"/>
    <w:rsid w:val="00413124"/>
    <w:rsid w:val="004209CB"/>
    <w:rsid w:val="00421609"/>
    <w:rsid w:val="00423C35"/>
    <w:rsid w:val="00424A8F"/>
    <w:rsid w:val="00430E1C"/>
    <w:rsid w:val="0043256D"/>
    <w:rsid w:val="00432833"/>
    <w:rsid w:val="0043563E"/>
    <w:rsid w:val="00436760"/>
    <w:rsid w:val="00437122"/>
    <w:rsid w:val="0044386D"/>
    <w:rsid w:val="00445397"/>
    <w:rsid w:val="00445640"/>
    <w:rsid w:val="00445D96"/>
    <w:rsid w:val="00450A7C"/>
    <w:rsid w:val="00453283"/>
    <w:rsid w:val="004546DC"/>
    <w:rsid w:val="0046041C"/>
    <w:rsid w:val="004605AF"/>
    <w:rsid w:val="00464B10"/>
    <w:rsid w:val="0047131C"/>
    <w:rsid w:val="00474F8D"/>
    <w:rsid w:val="00483252"/>
    <w:rsid w:val="00483D43"/>
    <w:rsid w:val="004849D1"/>
    <w:rsid w:val="00485CF4"/>
    <w:rsid w:val="00487E57"/>
    <w:rsid w:val="00491143"/>
    <w:rsid w:val="0049387D"/>
    <w:rsid w:val="00493E3B"/>
    <w:rsid w:val="004966EF"/>
    <w:rsid w:val="00497654"/>
    <w:rsid w:val="00497859"/>
    <w:rsid w:val="004A608E"/>
    <w:rsid w:val="004A7DE2"/>
    <w:rsid w:val="004B1507"/>
    <w:rsid w:val="004B38E5"/>
    <w:rsid w:val="004B638C"/>
    <w:rsid w:val="004C3CFF"/>
    <w:rsid w:val="004C435A"/>
    <w:rsid w:val="004D035D"/>
    <w:rsid w:val="004D1DA7"/>
    <w:rsid w:val="004D2F20"/>
    <w:rsid w:val="004D7ED7"/>
    <w:rsid w:val="004E5DBC"/>
    <w:rsid w:val="004F1E00"/>
    <w:rsid w:val="004F2B8D"/>
    <w:rsid w:val="00501D28"/>
    <w:rsid w:val="00502280"/>
    <w:rsid w:val="005046E0"/>
    <w:rsid w:val="005072B0"/>
    <w:rsid w:val="00510527"/>
    <w:rsid w:val="00511A8D"/>
    <w:rsid w:val="0052093E"/>
    <w:rsid w:val="00524335"/>
    <w:rsid w:val="00531F1C"/>
    <w:rsid w:val="0053453F"/>
    <w:rsid w:val="005459AB"/>
    <w:rsid w:val="00547A85"/>
    <w:rsid w:val="005506A5"/>
    <w:rsid w:val="00550E7D"/>
    <w:rsid w:val="00551500"/>
    <w:rsid w:val="005558B9"/>
    <w:rsid w:val="00557CBB"/>
    <w:rsid w:val="00560062"/>
    <w:rsid w:val="00570682"/>
    <w:rsid w:val="0057229B"/>
    <w:rsid w:val="00573CF8"/>
    <w:rsid w:val="0057407B"/>
    <w:rsid w:val="00576E99"/>
    <w:rsid w:val="00583525"/>
    <w:rsid w:val="00590573"/>
    <w:rsid w:val="00590B41"/>
    <w:rsid w:val="00593ECB"/>
    <w:rsid w:val="00594A03"/>
    <w:rsid w:val="00597C83"/>
    <w:rsid w:val="005A27E5"/>
    <w:rsid w:val="005A2815"/>
    <w:rsid w:val="005A5D53"/>
    <w:rsid w:val="005A7B6E"/>
    <w:rsid w:val="005B2632"/>
    <w:rsid w:val="005B3071"/>
    <w:rsid w:val="005B4D42"/>
    <w:rsid w:val="005B611D"/>
    <w:rsid w:val="005C347F"/>
    <w:rsid w:val="005C5734"/>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20697"/>
    <w:rsid w:val="00623B84"/>
    <w:rsid w:val="00626C0A"/>
    <w:rsid w:val="00627F19"/>
    <w:rsid w:val="0063202E"/>
    <w:rsid w:val="0063427B"/>
    <w:rsid w:val="00634C14"/>
    <w:rsid w:val="0063559C"/>
    <w:rsid w:val="00635A31"/>
    <w:rsid w:val="00637703"/>
    <w:rsid w:val="00652003"/>
    <w:rsid w:val="00652630"/>
    <w:rsid w:val="00652684"/>
    <w:rsid w:val="00653450"/>
    <w:rsid w:val="006572EC"/>
    <w:rsid w:val="00660226"/>
    <w:rsid w:val="00662AEB"/>
    <w:rsid w:val="00662E79"/>
    <w:rsid w:val="00663019"/>
    <w:rsid w:val="00670B7C"/>
    <w:rsid w:val="006711BB"/>
    <w:rsid w:val="00675CF1"/>
    <w:rsid w:val="006763EE"/>
    <w:rsid w:val="006804DF"/>
    <w:rsid w:val="00681A85"/>
    <w:rsid w:val="00695A66"/>
    <w:rsid w:val="006A2394"/>
    <w:rsid w:val="006A2D1B"/>
    <w:rsid w:val="006A63FE"/>
    <w:rsid w:val="006B193E"/>
    <w:rsid w:val="006B429B"/>
    <w:rsid w:val="006B5012"/>
    <w:rsid w:val="006B52C6"/>
    <w:rsid w:val="006B58B3"/>
    <w:rsid w:val="006C038A"/>
    <w:rsid w:val="006C1872"/>
    <w:rsid w:val="006C1C37"/>
    <w:rsid w:val="006C7671"/>
    <w:rsid w:val="006D13B6"/>
    <w:rsid w:val="006D3111"/>
    <w:rsid w:val="006D3B89"/>
    <w:rsid w:val="006D4B5D"/>
    <w:rsid w:val="006D654D"/>
    <w:rsid w:val="006E45CC"/>
    <w:rsid w:val="006E5247"/>
    <w:rsid w:val="006E757E"/>
    <w:rsid w:val="006F2493"/>
    <w:rsid w:val="006F3FC3"/>
    <w:rsid w:val="006F4EAF"/>
    <w:rsid w:val="006F554D"/>
    <w:rsid w:val="00701668"/>
    <w:rsid w:val="00706A88"/>
    <w:rsid w:val="00706DF5"/>
    <w:rsid w:val="007139EC"/>
    <w:rsid w:val="00713EF4"/>
    <w:rsid w:val="00713FE6"/>
    <w:rsid w:val="00715088"/>
    <w:rsid w:val="00715526"/>
    <w:rsid w:val="00715550"/>
    <w:rsid w:val="00716330"/>
    <w:rsid w:val="00724C1C"/>
    <w:rsid w:val="00726C7B"/>
    <w:rsid w:val="007274E1"/>
    <w:rsid w:val="0072779F"/>
    <w:rsid w:val="00732B51"/>
    <w:rsid w:val="007371C9"/>
    <w:rsid w:val="0073758B"/>
    <w:rsid w:val="00750827"/>
    <w:rsid w:val="00752970"/>
    <w:rsid w:val="007537CC"/>
    <w:rsid w:val="00753D53"/>
    <w:rsid w:val="007548A8"/>
    <w:rsid w:val="007623A1"/>
    <w:rsid w:val="00766B63"/>
    <w:rsid w:val="00771F91"/>
    <w:rsid w:val="007721A7"/>
    <w:rsid w:val="00774243"/>
    <w:rsid w:val="00777BF4"/>
    <w:rsid w:val="00777C6E"/>
    <w:rsid w:val="0078401C"/>
    <w:rsid w:val="007842EC"/>
    <w:rsid w:val="0078487E"/>
    <w:rsid w:val="00785609"/>
    <w:rsid w:val="00786D80"/>
    <w:rsid w:val="0079124E"/>
    <w:rsid w:val="00793B82"/>
    <w:rsid w:val="00795CE6"/>
    <w:rsid w:val="0079623E"/>
    <w:rsid w:val="007A367B"/>
    <w:rsid w:val="007A3E7D"/>
    <w:rsid w:val="007A4463"/>
    <w:rsid w:val="007A7A03"/>
    <w:rsid w:val="007B6849"/>
    <w:rsid w:val="007C032B"/>
    <w:rsid w:val="007C12C5"/>
    <w:rsid w:val="007C4D09"/>
    <w:rsid w:val="007C6391"/>
    <w:rsid w:val="007C7791"/>
    <w:rsid w:val="007C7B5F"/>
    <w:rsid w:val="007D1D44"/>
    <w:rsid w:val="007D6608"/>
    <w:rsid w:val="007D6E55"/>
    <w:rsid w:val="007D7AA4"/>
    <w:rsid w:val="007E0C40"/>
    <w:rsid w:val="007E0EE4"/>
    <w:rsid w:val="007E6054"/>
    <w:rsid w:val="007E782D"/>
    <w:rsid w:val="007F07C7"/>
    <w:rsid w:val="007F3219"/>
    <w:rsid w:val="007F5DDD"/>
    <w:rsid w:val="007F5F99"/>
    <w:rsid w:val="00800E0C"/>
    <w:rsid w:val="00801DD9"/>
    <w:rsid w:val="008050A3"/>
    <w:rsid w:val="008104AF"/>
    <w:rsid w:val="00812D6A"/>
    <w:rsid w:val="008167C1"/>
    <w:rsid w:val="00817B3E"/>
    <w:rsid w:val="00820FBF"/>
    <w:rsid w:val="00822FC8"/>
    <w:rsid w:val="00823EE5"/>
    <w:rsid w:val="00830881"/>
    <w:rsid w:val="00835CE9"/>
    <w:rsid w:val="008377A0"/>
    <w:rsid w:val="008400C0"/>
    <w:rsid w:val="00844E4E"/>
    <w:rsid w:val="0084618A"/>
    <w:rsid w:val="008501B9"/>
    <w:rsid w:val="008503D9"/>
    <w:rsid w:val="00861044"/>
    <w:rsid w:val="00864302"/>
    <w:rsid w:val="00880323"/>
    <w:rsid w:val="00882C94"/>
    <w:rsid w:val="008841DD"/>
    <w:rsid w:val="00885DAF"/>
    <w:rsid w:val="008870D2"/>
    <w:rsid w:val="00887F8B"/>
    <w:rsid w:val="00890BB0"/>
    <w:rsid w:val="00897613"/>
    <w:rsid w:val="008976A8"/>
    <w:rsid w:val="008A1586"/>
    <w:rsid w:val="008B3399"/>
    <w:rsid w:val="008C1D5E"/>
    <w:rsid w:val="008C3EA5"/>
    <w:rsid w:val="008C797F"/>
    <w:rsid w:val="008D1DD1"/>
    <w:rsid w:val="008D297D"/>
    <w:rsid w:val="008D2C4D"/>
    <w:rsid w:val="008D3D23"/>
    <w:rsid w:val="008D423D"/>
    <w:rsid w:val="008E3F55"/>
    <w:rsid w:val="008F0EDD"/>
    <w:rsid w:val="008F1910"/>
    <w:rsid w:val="008F5468"/>
    <w:rsid w:val="0090162D"/>
    <w:rsid w:val="0090206E"/>
    <w:rsid w:val="00907A41"/>
    <w:rsid w:val="00912E99"/>
    <w:rsid w:val="0091304C"/>
    <w:rsid w:val="00913781"/>
    <w:rsid w:val="00921907"/>
    <w:rsid w:val="00922E6F"/>
    <w:rsid w:val="00923FAA"/>
    <w:rsid w:val="009250E3"/>
    <w:rsid w:val="00932405"/>
    <w:rsid w:val="00935266"/>
    <w:rsid w:val="00935589"/>
    <w:rsid w:val="009357C3"/>
    <w:rsid w:val="0093705C"/>
    <w:rsid w:val="00937153"/>
    <w:rsid w:val="00940140"/>
    <w:rsid w:val="009422A2"/>
    <w:rsid w:val="00943DA7"/>
    <w:rsid w:val="00946608"/>
    <w:rsid w:val="00953904"/>
    <w:rsid w:val="00953FAE"/>
    <w:rsid w:val="00955826"/>
    <w:rsid w:val="00956C39"/>
    <w:rsid w:val="009654E5"/>
    <w:rsid w:val="00966CAE"/>
    <w:rsid w:val="009708C3"/>
    <w:rsid w:val="0098147F"/>
    <w:rsid w:val="0098167B"/>
    <w:rsid w:val="0098798F"/>
    <w:rsid w:val="00987FED"/>
    <w:rsid w:val="009931B5"/>
    <w:rsid w:val="00995365"/>
    <w:rsid w:val="00997A5B"/>
    <w:rsid w:val="009A09EA"/>
    <w:rsid w:val="009A2173"/>
    <w:rsid w:val="009A25EA"/>
    <w:rsid w:val="009A3095"/>
    <w:rsid w:val="009A7699"/>
    <w:rsid w:val="009A7B23"/>
    <w:rsid w:val="009B3C2B"/>
    <w:rsid w:val="009C0E05"/>
    <w:rsid w:val="009C2232"/>
    <w:rsid w:val="009C25EA"/>
    <w:rsid w:val="009C448A"/>
    <w:rsid w:val="009C474A"/>
    <w:rsid w:val="009C54A3"/>
    <w:rsid w:val="009C54F2"/>
    <w:rsid w:val="009C5962"/>
    <w:rsid w:val="009D3CBA"/>
    <w:rsid w:val="009E17C5"/>
    <w:rsid w:val="009E1912"/>
    <w:rsid w:val="009E38B2"/>
    <w:rsid w:val="009E4853"/>
    <w:rsid w:val="009E59AF"/>
    <w:rsid w:val="009F151A"/>
    <w:rsid w:val="009F4023"/>
    <w:rsid w:val="009F471B"/>
    <w:rsid w:val="009F7F9F"/>
    <w:rsid w:val="00A022D7"/>
    <w:rsid w:val="00A03D8C"/>
    <w:rsid w:val="00A0433B"/>
    <w:rsid w:val="00A054DC"/>
    <w:rsid w:val="00A06F94"/>
    <w:rsid w:val="00A071D5"/>
    <w:rsid w:val="00A157F5"/>
    <w:rsid w:val="00A16B56"/>
    <w:rsid w:val="00A17101"/>
    <w:rsid w:val="00A209B6"/>
    <w:rsid w:val="00A23072"/>
    <w:rsid w:val="00A26996"/>
    <w:rsid w:val="00A307FF"/>
    <w:rsid w:val="00A34B0C"/>
    <w:rsid w:val="00A34C3C"/>
    <w:rsid w:val="00A3659C"/>
    <w:rsid w:val="00A3679E"/>
    <w:rsid w:val="00A3746F"/>
    <w:rsid w:val="00A37604"/>
    <w:rsid w:val="00A441B3"/>
    <w:rsid w:val="00A45AA2"/>
    <w:rsid w:val="00A47EA0"/>
    <w:rsid w:val="00A5011F"/>
    <w:rsid w:val="00A5098B"/>
    <w:rsid w:val="00A50E97"/>
    <w:rsid w:val="00A515A7"/>
    <w:rsid w:val="00A51DA4"/>
    <w:rsid w:val="00A520B3"/>
    <w:rsid w:val="00A53627"/>
    <w:rsid w:val="00A55C61"/>
    <w:rsid w:val="00A62C79"/>
    <w:rsid w:val="00A62E22"/>
    <w:rsid w:val="00A64781"/>
    <w:rsid w:val="00A6649B"/>
    <w:rsid w:val="00A759FB"/>
    <w:rsid w:val="00A76383"/>
    <w:rsid w:val="00A77F6D"/>
    <w:rsid w:val="00A80062"/>
    <w:rsid w:val="00A80C3E"/>
    <w:rsid w:val="00A8109B"/>
    <w:rsid w:val="00A811E3"/>
    <w:rsid w:val="00A816BC"/>
    <w:rsid w:val="00A83FFA"/>
    <w:rsid w:val="00A91508"/>
    <w:rsid w:val="00A91DA7"/>
    <w:rsid w:val="00A94CF9"/>
    <w:rsid w:val="00AA08AC"/>
    <w:rsid w:val="00AA2B6D"/>
    <w:rsid w:val="00AA377F"/>
    <w:rsid w:val="00AA489E"/>
    <w:rsid w:val="00AA4A15"/>
    <w:rsid w:val="00AA5873"/>
    <w:rsid w:val="00AB3CF8"/>
    <w:rsid w:val="00AB4116"/>
    <w:rsid w:val="00AB721A"/>
    <w:rsid w:val="00AC1E25"/>
    <w:rsid w:val="00AC2909"/>
    <w:rsid w:val="00AC5155"/>
    <w:rsid w:val="00AD07F8"/>
    <w:rsid w:val="00AD3E2C"/>
    <w:rsid w:val="00AD74B5"/>
    <w:rsid w:val="00AE1E63"/>
    <w:rsid w:val="00AE7CC9"/>
    <w:rsid w:val="00AF42EA"/>
    <w:rsid w:val="00B00CE9"/>
    <w:rsid w:val="00B0145F"/>
    <w:rsid w:val="00B0233B"/>
    <w:rsid w:val="00B02641"/>
    <w:rsid w:val="00B04A75"/>
    <w:rsid w:val="00B07CBA"/>
    <w:rsid w:val="00B11A7C"/>
    <w:rsid w:val="00B1259F"/>
    <w:rsid w:val="00B132F8"/>
    <w:rsid w:val="00B17088"/>
    <w:rsid w:val="00B206EE"/>
    <w:rsid w:val="00B20D4E"/>
    <w:rsid w:val="00B21A7D"/>
    <w:rsid w:val="00B21C0C"/>
    <w:rsid w:val="00B30A65"/>
    <w:rsid w:val="00B32A33"/>
    <w:rsid w:val="00B36115"/>
    <w:rsid w:val="00B36427"/>
    <w:rsid w:val="00B43476"/>
    <w:rsid w:val="00B434D1"/>
    <w:rsid w:val="00B44322"/>
    <w:rsid w:val="00B47071"/>
    <w:rsid w:val="00B506D1"/>
    <w:rsid w:val="00B51B01"/>
    <w:rsid w:val="00B52A71"/>
    <w:rsid w:val="00B54370"/>
    <w:rsid w:val="00B557E8"/>
    <w:rsid w:val="00B558B7"/>
    <w:rsid w:val="00B5600D"/>
    <w:rsid w:val="00B56D06"/>
    <w:rsid w:val="00B57377"/>
    <w:rsid w:val="00B61194"/>
    <w:rsid w:val="00B6156F"/>
    <w:rsid w:val="00B72ADD"/>
    <w:rsid w:val="00B77C24"/>
    <w:rsid w:val="00B87660"/>
    <w:rsid w:val="00B92C98"/>
    <w:rsid w:val="00BA2814"/>
    <w:rsid w:val="00BA5D01"/>
    <w:rsid w:val="00BB6D42"/>
    <w:rsid w:val="00BB7E55"/>
    <w:rsid w:val="00BC1B59"/>
    <w:rsid w:val="00BC6A1D"/>
    <w:rsid w:val="00BC7BE0"/>
    <w:rsid w:val="00BD1DE0"/>
    <w:rsid w:val="00BD2957"/>
    <w:rsid w:val="00BD3BDC"/>
    <w:rsid w:val="00BD5D63"/>
    <w:rsid w:val="00BD629C"/>
    <w:rsid w:val="00BE0403"/>
    <w:rsid w:val="00BE04EE"/>
    <w:rsid w:val="00BE4239"/>
    <w:rsid w:val="00BF22B4"/>
    <w:rsid w:val="00BF3F40"/>
    <w:rsid w:val="00C041A2"/>
    <w:rsid w:val="00C0563C"/>
    <w:rsid w:val="00C06570"/>
    <w:rsid w:val="00C07185"/>
    <w:rsid w:val="00C128BF"/>
    <w:rsid w:val="00C13279"/>
    <w:rsid w:val="00C151D8"/>
    <w:rsid w:val="00C1781D"/>
    <w:rsid w:val="00C2110E"/>
    <w:rsid w:val="00C26A99"/>
    <w:rsid w:val="00C277BF"/>
    <w:rsid w:val="00C30447"/>
    <w:rsid w:val="00C30FFE"/>
    <w:rsid w:val="00C36586"/>
    <w:rsid w:val="00C40077"/>
    <w:rsid w:val="00C403FD"/>
    <w:rsid w:val="00C4287B"/>
    <w:rsid w:val="00C42899"/>
    <w:rsid w:val="00C4340C"/>
    <w:rsid w:val="00C435FA"/>
    <w:rsid w:val="00C44C6D"/>
    <w:rsid w:val="00C476F5"/>
    <w:rsid w:val="00C47CCD"/>
    <w:rsid w:val="00C53E8F"/>
    <w:rsid w:val="00C54CA3"/>
    <w:rsid w:val="00C551DC"/>
    <w:rsid w:val="00C6072B"/>
    <w:rsid w:val="00C72541"/>
    <w:rsid w:val="00C75894"/>
    <w:rsid w:val="00C75C45"/>
    <w:rsid w:val="00C822BC"/>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668"/>
    <w:rsid w:val="00CC30FC"/>
    <w:rsid w:val="00CC52E4"/>
    <w:rsid w:val="00CC60CE"/>
    <w:rsid w:val="00CC7A80"/>
    <w:rsid w:val="00CD177D"/>
    <w:rsid w:val="00CD3221"/>
    <w:rsid w:val="00CD659D"/>
    <w:rsid w:val="00CD78CF"/>
    <w:rsid w:val="00CE10A8"/>
    <w:rsid w:val="00CE17B8"/>
    <w:rsid w:val="00CE1854"/>
    <w:rsid w:val="00CE2E27"/>
    <w:rsid w:val="00CE31C5"/>
    <w:rsid w:val="00CE46C2"/>
    <w:rsid w:val="00CF2197"/>
    <w:rsid w:val="00CF396D"/>
    <w:rsid w:val="00D001B8"/>
    <w:rsid w:val="00D02106"/>
    <w:rsid w:val="00D03655"/>
    <w:rsid w:val="00D03F79"/>
    <w:rsid w:val="00D11A94"/>
    <w:rsid w:val="00D12092"/>
    <w:rsid w:val="00D12521"/>
    <w:rsid w:val="00D17650"/>
    <w:rsid w:val="00D220A3"/>
    <w:rsid w:val="00D26318"/>
    <w:rsid w:val="00D2662C"/>
    <w:rsid w:val="00D321BE"/>
    <w:rsid w:val="00D32723"/>
    <w:rsid w:val="00D34B7B"/>
    <w:rsid w:val="00D367F1"/>
    <w:rsid w:val="00D37F09"/>
    <w:rsid w:val="00D4228C"/>
    <w:rsid w:val="00D44B42"/>
    <w:rsid w:val="00D47CA9"/>
    <w:rsid w:val="00D47EFE"/>
    <w:rsid w:val="00D536BF"/>
    <w:rsid w:val="00D53E34"/>
    <w:rsid w:val="00D545B7"/>
    <w:rsid w:val="00D5590C"/>
    <w:rsid w:val="00D56A29"/>
    <w:rsid w:val="00D57375"/>
    <w:rsid w:val="00D57605"/>
    <w:rsid w:val="00D66A71"/>
    <w:rsid w:val="00D6763B"/>
    <w:rsid w:val="00D679B2"/>
    <w:rsid w:val="00D83636"/>
    <w:rsid w:val="00D85FA3"/>
    <w:rsid w:val="00D8790B"/>
    <w:rsid w:val="00D94BFF"/>
    <w:rsid w:val="00D9531A"/>
    <w:rsid w:val="00D959B5"/>
    <w:rsid w:val="00D96E05"/>
    <w:rsid w:val="00D97F13"/>
    <w:rsid w:val="00DA0868"/>
    <w:rsid w:val="00DA1B09"/>
    <w:rsid w:val="00DA7DA4"/>
    <w:rsid w:val="00DB20A0"/>
    <w:rsid w:val="00DB2698"/>
    <w:rsid w:val="00DB3EA6"/>
    <w:rsid w:val="00DB6CC2"/>
    <w:rsid w:val="00DC1AF8"/>
    <w:rsid w:val="00DC2B04"/>
    <w:rsid w:val="00DC2C01"/>
    <w:rsid w:val="00DC5227"/>
    <w:rsid w:val="00DC5D3F"/>
    <w:rsid w:val="00DC6AAA"/>
    <w:rsid w:val="00DD226F"/>
    <w:rsid w:val="00DD4DA5"/>
    <w:rsid w:val="00DD7453"/>
    <w:rsid w:val="00DE2440"/>
    <w:rsid w:val="00DE42D5"/>
    <w:rsid w:val="00DE5604"/>
    <w:rsid w:val="00DE5FA5"/>
    <w:rsid w:val="00DF5A6C"/>
    <w:rsid w:val="00E015A2"/>
    <w:rsid w:val="00E04142"/>
    <w:rsid w:val="00E10169"/>
    <w:rsid w:val="00E10452"/>
    <w:rsid w:val="00E137EE"/>
    <w:rsid w:val="00E21024"/>
    <w:rsid w:val="00E22AEB"/>
    <w:rsid w:val="00E24BA6"/>
    <w:rsid w:val="00E308D3"/>
    <w:rsid w:val="00E35A25"/>
    <w:rsid w:val="00E371FC"/>
    <w:rsid w:val="00E375A3"/>
    <w:rsid w:val="00E37DA9"/>
    <w:rsid w:val="00E41C0F"/>
    <w:rsid w:val="00E41F33"/>
    <w:rsid w:val="00E431CD"/>
    <w:rsid w:val="00E43C96"/>
    <w:rsid w:val="00E45C07"/>
    <w:rsid w:val="00E470CF"/>
    <w:rsid w:val="00E5487C"/>
    <w:rsid w:val="00E62BC1"/>
    <w:rsid w:val="00E6707E"/>
    <w:rsid w:val="00E676C1"/>
    <w:rsid w:val="00E7216D"/>
    <w:rsid w:val="00E73D07"/>
    <w:rsid w:val="00E800B6"/>
    <w:rsid w:val="00E8079A"/>
    <w:rsid w:val="00E80BEB"/>
    <w:rsid w:val="00E81533"/>
    <w:rsid w:val="00E97112"/>
    <w:rsid w:val="00E97121"/>
    <w:rsid w:val="00E97813"/>
    <w:rsid w:val="00EA11B8"/>
    <w:rsid w:val="00EA14B0"/>
    <w:rsid w:val="00EA1C89"/>
    <w:rsid w:val="00EA2E35"/>
    <w:rsid w:val="00EA7D40"/>
    <w:rsid w:val="00EA7D92"/>
    <w:rsid w:val="00EB0022"/>
    <w:rsid w:val="00EB081E"/>
    <w:rsid w:val="00EB087E"/>
    <w:rsid w:val="00EB1E07"/>
    <w:rsid w:val="00EB254F"/>
    <w:rsid w:val="00EC2378"/>
    <w:rsid w:val="00EC393F"/>
    <w:rsid w:val="00EC693B"/>
    <w:rsid w:val="00ED3BF1"/>
    <w:rsid w:val="00ED50DD"/>
    <w:rsid w:val="00ED5DA5"/>
    <w:rsid w:val="00EF09EC"/>
    <w:rsid w:val="00EF0C99"/>
    <w:rsid w:val="00EF1829"/>
    <w:rsid w:val="00F001DB"/>
    <w:rsid w:val="00F030AC"/>
    <w:rsid w:val="00F03BEA"/>
    <w:rsid w:val="00F043A6"/>
    <w:rsid w:val="00F04673"/>
    <w:rsid w:val="00F17BE0"/>
    <w:rsid w:val="00F2043C"/>
    <w:rsid w:val="00F22048"/>
    <w:rsid w:val="00F22587"/>
    <w:rsid w:val="00F24623"/>
    <w:rsid w:val="00F24E2B"/>
    <w:rsid w:val="00F25B02"/>
    <w:rsid w:val="00F3037A"/>
    <w:rsid w:val="00F375DC"/>
    <w:rsid w:val="00F474D5"/>
    <w:rsid w:val="00F510D3"/>
    <w:rsid w:val="00F56705"/>
    <w:rsid w:val="00F6247F"/>
    <w:rsid w:val="00F651EC"/>
    <w:rsid w:val="00F6657D"/>
    <w:rsid w:val="00F665F6"/>
    <w:rsid w:val="00F67CF6"/>
    <w:rsid w:val="00F75E1D"/>
    <w:rsid w:val="00F766BF"/>
    <w:rsid w:val="00F9499C"/>
    <w:rsid w:val="00F95088"/>
    <w:rsid w:val="00F95645"/>
    <w:rsid w:val="00F964F4"/>
    <w:rsid w:val="00F96E4F"/>
    <w:rsid w:val="00F970E4"/>
    <w:rsid w:val="00F97CF7"/>
    <w:rsid w:val="00F97F20"/>
    <w:rsid w:val="00FA02A9"/>
    <w:rsid w:val="00FB4617"/>
    <w:rsid w:val="00FB598E"/>
    <w:rsid w:val="00FD4740"/>
    <w:rsid w:val="00FD56F9"/>
    <w:rsid w:val="00FE23DC"/>
    <w:rsid w:val="00FE3C6D"/>
    <w:rsid w:val="00FE50F6"/>
    <w:rsid w:val="00FE7DC3"/>
    <w:rsid w:val="00FE7E5D"/>
    <w:rsid w:val="00FF10DB"/>
    <w:rsid w:val="00FF1FB7"/>
    <w:rsid w:val="00FF299B"/>
    <w:rsid w:val="00FF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A7E"/>
    <w:pPr>
      <w:widowControl w:val="0"/>
      <w:jc w:val="both"/>
    </w:pPr>
    <w:rPr>
      <w:rFonts w:eastAsia="仿宋_GB2312"/>
      <w:kern w:val="2"/>
      <w:sz w:val="28"/>
    </w:rPr>
  </w:style>
  <w:style w:type="paragraph" w:styleId="1">
    <w:name w:val="heading 1"/>
    <w:basedOn w:val="a"/>
    <w:next w:val="a"/>
    <w:qFormat/>
    <w:rsid w:val="00341A7E"/>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rsid w:val="00341A7E"/>
    <w:pPr>
      <w:keepNext/>
      <w:numPr>
        <w:numId w:val="14"/>
      </w:numPr>
      <w:outlineLvl w:val="1"/>
    </w:pPr>
    <w:rPr>
      <w:b/>
      <w:bCs/>
    </w:rPr>
  </w:style>
  <w:style w:type="paragraph" w:styleId="3">
    <w:name w:val="heading 3"/>
    <w:basedOn w:val="a"/>
    <w:next w:val="a"/>
    <w:qFormat/>
    <w:rsid w:val="00341A7E"/>
    <w:pPr>
      <w:keepNext/>
      <w:numPr>
        <w:ilvl w:val="1"/>
        <w:numId w:val="13"/>
      </w:numPr>
      <w:outlineLvl w:val="2"/>
    </w:pPr>
    <w:rPr>
      <w:b/>
      <w:bCs/>
    </w:rPr>
  </w:style>
  <w:style w:type="paragraph" w:styleId="4">
    <w:name w:val="heading 4"/>
    <w:basedOn w:val="a"/>
    <w:next w:val="a"/>
    <w:qFormat/>
    <w:rsid w:val="00341A7E"/>
    <w:pPr>
      <w:keepNext/>
      <w:outlineLvl w:val="3"/>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1A7E"/>
    <w:pPr>
      <w:pBdr>
        <w:bottom w:val="single" w:sz="6" w:space="1" w:color="auto"/>
      </w:pBdr>
      <w:tabs>
        <w:tab w:val="center" w:pos="4153"/>
        <w:tab w:val="right" w:pos="8306"/>
      </w:tabs>
      <w:snapToGrid w:val="0"/>
      <w:jc w:val="center"/>
    </w:pPr>
    <w:rPr>
      <w:sz w:val="18"/>
      <w:szCs w:val="18"/>
    </w:rPr>
  </w:style>
  <w:style w:type="paragraph" w:styleId="20">
    <w:name w:val="Body Text Indent 2"/>
    <w:basedOn w:val="a"/>
    <w:rsid w:val="00341A7E"/>
    <w:pPr>
      <w:topLinePunct/>
      <w:spacing w:line="500" w:lineRule="exact"/>
      <w:ind w:firstLine="664"/>
    </w:pPr>
    <w:rPr>
      <w:rFonts w:ascii="仿宋_GB2312" w:hAnsi="宋体"/>
      <w:sz w:val="24"/>
    </w:rPr>
  </w:style>
  <w:style w:type="paragraph" w:styleId="21">
    <w:name w:val="List 2"/>
    <w:basedOn w:val="a"/>
    <w:rsid w:val="00341A7E"/>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styleId="30">
    <w:name w:val="List 3"/>
    <w:basedOn w:val="a"/>
    <w:rsid w:val="00341A7E"/>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4">
    <w:name w:val="Body Text"/>
    <w:basedOn w:val="a"/>
    <w:rsid w:val="00341A7E"/>
    <w:pPr>
      <w:autoSpaceDE w:val="0"/>
      <w:autoSpaceDN w:val="0"/>
      <w:adjustRightInd w:val="0"/>
      <w:spacing w:after="120" w:line="315" w:lineRule="atLeast"/>
      <w:jc w:val="left"/>
    </w:pPr>
    <w:rPr>
      <w:rFonts w:ascii="昆仑楷体" w:eastAsia="昆仑楷体"/>
      <w:kern w:val="0"/>
      <w:sz w:val="30"/>
    </w:rPr>
  </w:style>
  <w:style w:type="paragraph" w:styleId="a5">
    <w:name w:val="Body Text Indent"/>
    <w:basedOn w:val="a"/>
    <w:rsid w:val="00341A7E"/>
    <w:pPr>
      <w:autoSpaceDE w:val="0"/>
      <w:autoSpaceDN w:val="0"/>
      <w:adjustRightInd w:val="0"/>
      <w:spacing w:line="360" w:lineRule="atLeast"/>
      <w:ind w:firstLineChars="187" w:firstLine="598"/>
    </w:pPr>
    <w:rPr>
      <w:rFonts w:ascii="昆仑楷体" w:eastAsia="昆仑楷体"/>
      <w:kern w:val="0"/>
      <w:sz w:val="32"/>
    </w:rPr>
  </w:style>
  <w:style w:type="paragraph" w:styleId="a6">
    <w:name w:val="List"/>
    <w:basedOn w:val="a"/>
    <w:rsid w:val="00341A7E"/>
    <w:pPr>
      <w:autoSpaceDE w:val="0"/>
      <w:autoSpaceDN w:val="0"/>
      <w:adjustRightInd w:val="0"/>
      <w:spacing w:line="315" w:lineRule="atLeast"/>
      <w:ind w:left="200" w:hangingChars="200" w:hanging="200"/>
      <w:jc w:val="left"/>
    </w:pPr>
    <w:rPr>
      <w:rFonts w:ascii="昆仑楷体" w:eastAsia="昆仑楷体"/>
      <w:kern w:val="0"/>
      <w:sz w:val="30"/>
    </w:rPr>
  </w:style>
  <w:style w:type="character" w:styleId="a7">
    <w:name w:val="page number"/>
    <w:basedOn w:val="a0"/>
    <w:rsid w:val="00341A7E"/>
  </w:style>
  <w:style w:type="paragraph" w:styleId="a8">
    <w:name w:val="footer"/>
    <w:basedOn w:val="a"/>
    <w:rsid w:val="00341A7E"/>
    <w:pPr>
      <w:tabs>
        <w:tab w:val="center" w:pos="4153"/>
        <w:tab w:val="right" w:pos="8306"/>
      </w:tabs>
      <w:snapToGrid w:val="0"/>
      <w:jc w:val="left"/>
    </w:pPr>
    <w:rPr>
      <w:rFonts w:eastAsia="宋体"/>
      <w:sz w:val="18"/>
      <w:szCs w:val="18"/>
    </w:rPr>
  </w:style>
  <w:style w:type="character" w:styleId="a9">
    <w:name w:val="annotation reference"/>
    <w:basedOn w:val="a0"/>
    <w:semiHidden/>
    <w:rsid w:val="00341A7E"/>
    <w:rPr>
      <w:sz w:val="21"/>
    </w:rPr>
  </w:style>
  <w:style w:type="paragraph" w:styleId="aa">
    <w:name w:val="annotation text"/>
    <w:basedOn w:val="a"/>
    <w:semiHidden/>
    <w:rsid w:val="00341A7E"/>
    <w:pPr>
      <w:jc w:val="left"/>
    </w:pPr>
  </w:style>
  <w:style w:type="paragraph" w:styleId="31">
    <w:name w:val="Body Text Indent 3"/>
    <w:basedOn w:val="a"/>
    <w:rsid w:val="00341A7E"/>
    <w:pPr>
      <w:ind w:firstLine="777"/>
    </w:pPr>
    <w:rPr>
      <w:rFonts w:ascii="楷体_GB2312" w:eastAsia="楷体_GB2312" w:hAnsi="Arial Narrow"/>
    </w:rPr>
  </w:style>
  <w:style w:type="paragraph" w:styleId="ab">
    <w:name w:val="Document Map"/>
    <w:basedOn w:val="a"/>
    <w:semiHidden/>
    <w:rsid w:val="00341A7E"/>
    <w:pPr>
      <w:shd w:val="clear" w:color="auto" w:fill="000080"/>
    </w:pPr>
  </w:style>
  <w:style w:type="paragraph" w:styleId="22">
    <w:name w:val="Body Text 2"/>
    <w:basedOn w:val="a"/>
    <w:rsid w:val="00341A7E"/>
    <w:rPr>
      <w:rFonts w:ascii="Arial Narrow" w:eastAsia="楷体_GB2312" w:hAnsi="Arial Narrow"/>
      <w:sz w:val="21"/>
    </w:rPr>
  </w:style>
  <w:style w:type="character" w:styleId="ac">
    <w:name w:val="Hyperlink"/>
    <w:basedOn w:val="a0"/>
    <w:rsid w:val="00341A7E"/>
    <w:rPr>
      <w:color w:val="0000FF"/>
      <w:u w:val="single"/>
    </w:rPr>
  </w:style>
  <w:style w:type="character" w:styleId="ad">
    <w:name w:val="FollowedHyperlink"/>
    <w:basedOn w:val="a0"/>
    <w:rsid w:val="00341A7E"/>
    <w:rPr>
      <w:color w:val="800080"/>
      <w:u w:val="single"/>
    </w:rPr>
  </w:style>
  <w:style w:type="paragraph" w:styleId="32">
    <w:name w:val="Body Text 3"/>
    <w:basedOn w:val="a"/>
    <w:rsid w:val="00341A7E"/>
    <w:rPr>
      <w:rFonts w:eastAsia="楷体_GB2312"/>
      <w:sz w:val="24"/>
      <w:szCs w:val="27"/>
    </w:rPr>
  </w:style>
  <w:style w:type="paragraph" w:customStyle="1" w:styleId="font5">
    <w:name w:val="font5"/>
    <w:basedOn w:val="a"/>
    <w:rsid w:val="00341A7E"/>
    <w:pPr>
      <w:widowControl/>
      <w:spacing w:before="100" w:beforeAutospacing="1" w:after="100" w:afterAutospacing="1"/>
      <w:jc w:val="left"/>
    </w:pPr>
    <w:rPr>
      <w:rFonts w:ascii="宋体" w:eastAsia="宋体" w:hAnsi="宋体" w:hint="eastAsia"/>
      <w:kern w:val="0"/>
      <w:sz w:val="24"/>
      <w:szCs w:val="24"/>
    </w:rPr>
  </w:style>
  <w:style w:type="paragraph" w:customStyle="1" w:styleId="font6">
    <w:name w:val="font6"/>
    <w:basedOn w:val="a"/>
    <w:rsid w:val="00341A7E"/>
    <w:pPr>
      <w:widowControl/>
      <w:spacing w:before="100" w:beforeAutospacing="1" w:after="100" w:afterAutospacing="1"/>
      <w:jc w:val="left"/>
    </w:pPr>
    <w:rPr>
      <w:rFonts w:eastAsia="宋体"/>
      <w:kern w:val="0"/>
      <w:sz w:val="24"/>
      <w:szCs w:val="24"/>
    </w:rPr>
  </w:style>
  <w:style w:type="paragraph" w:customStyle="1" w:styleId="font7">
    <w:name w:val="font7"/>
    <w:basedOn w:val="a"/>
    <w:rsid w:val="00341A7E"/>
    <w:pPr>
      <w:widowControl/>
      <w:spacing w:before="100" w:beforeAutospacing="1" w:after="100" w:afterAutospacing="1"/>
      <w:jc w:val="left"/>
    </w:pPr>
    <w:rPr>
      <w:rFonts w:ascii="宋体" w:eastAsia="宋体" w:hAnsi="宋体" w:hint="eastAsia"/>
      <w:kern w:val="0"/>
      <w:sz w:val="18"/>
      <w:szCs w:val="18"/>
    </w:rPr>
  </w:style>
  <w:style w:type="paragraph" w:customStyle="1" w:styleId="font8">
    <w:name w:val="font8"/>
    <w:basedOn w:val="a"/>
    <w:rsid w:val="00341A7E"/>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26">
    <w:name w:val="xl26"/>
    <w:basedOn w:val="a"/>
    <w:rsid w:val="00341A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27">
    <w:name w:val="xl27"/>
    <w:basedOn w:val="a"/>
    <w:rsid w:val="00341A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28">
    <w:name w:val="xl28"/>
    <w:basedOn w:val="a"/>
    <w:rsid w:val="00341A7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29">
    <w:name w:val="xl29"/>
    <w:basedOn w:val="a"/>
    <w:rsid w:val="00341A7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0">
    <w:name w:val="xl30"/>
    <w:basedOn w:val="a"/>
    <w:rsid w:val="00341A7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1">
    <w:name w:val="xl31"/>
    <w:basedOn w:val="a"/>
    <w:rsid w:val="00341A7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font9">
    <w:name w:val="font9"/>
    <w:basedOn w:val="a"/>
    <w:rsid w:val="00341A7E"/>
    <w:pPr>
      <w:widowControl/>
      <w:spacing w:before="100" w:beforeAutospacing="1" w:after="100" w:afterAutospacing="1"/>
      <w:jc w:val="left"/>
    </w:pPr>
    <w:rPr>
      <w:rFonts w:eastAsia="宋体"/>
      <w:color w:val="FF0000"/>
      <w:kern w:val="0"/>
      <w:sz w:val="20"/>
    </w:rPr>
  </w:style>
  <w:style w:type="paragraph" w:customStyle="1" w:styleId="font10">
    <w:name w:val="font10"/>
    <w:basedOn w:val="a"/>
    <w:rsid w:val="00341A7E"/>
    <w:pPr>
      <w:widowControl/>
      <w:spacing w:before="100" w:beforeAutospacing="1" w:after="100" w:afterAutospacing="1"/>
      <w:jc w:val="left"/>
    </w:pPr>
    <w:rPr>
      <w:rFonts w:ascii="宋体" w:eastAsia="宋体" w:hAnsi="宋体" w:hint="eastAsia"/>
      <w:kern w:val="0"/>
      <w:sz w:val="20"/>
    </w:rPr>
  </w:style>
  <w:style w:type="paragraph" w:customStyle="1" w:styleId="xl32">
    <w:name w:val="xl32"/>
    <w:basedOn w:val="a"/>
    <w:rsid w:val="00341A7E"/>
    <w:pPr>
      <w:widowControl/>
      <w:pBdr>
        <w:bottom w:val="single" w:sz="4" w:space="0" w:color="auto"/>
      </w:pBdr>
      <w:spacing w:before="100" w:beforeAutospacing="1" w:after="100" w:afterAutospacing="1"/>
      <w:jc w:val="left"/>
    </w:pPr>
    <w:rPr>
      <w:rFonts w:eastAsia="宋体"/>
      <w:kern w:val="0"/>
      <w:sz w:val="20"/>
    </w:rPr>
  </w:style>
  <w:style w:type="paragraph" w:customStyle="1" w:styleId="xl33">
    <w:name w:val="xl33"/>
    <w:basedOn w:val="a"/>
    <w:rsid w:val="00341A7E"/>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34">
    <w:name w:val="xl34"/>
    <w:basedOn w:val="a"/>
    <w:rsid w:val="00341A7E"/>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xl35">
    <w:name w:val="xl35"/>
    <w:basedOn w:val="a"/>
    <w:rsid w:val="00341A7E"/>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xl36">
    <w:name w:val="xl36"/>
    <w:basedOn w:val="a"/>
    <w:rsid w:val="00341A7E"/>
    <w:pPr>
      <w:widowControl/>
      <w:spacing w:before="100" w:beforeAutospacing="1" w:after="100" w:afterAutospacing="1"/>
      <w:jc w:val="left"/>
    </w:pPr>
    <w:rPr>
      <w:rFonts w:eastAsia="宋体"/>
      <w:kern w:val="0"/>
      <w:sz w:val="18"/>
      <w:szCs w:val="18"/>
    </w:rPr>
  </w:style>
  <w:style w:type="paragraph" w:customStyle="1" w:styleId="xl37">
    <w:name w:val="xl37"/>
    <w:basedOn w:val="a"/>
    <w:rsid w:val="00341A7E"/>
    <w:pPr>
      <w:widowControl/>
      <w:spacing w:before="100" w:beforeAutospacing="1" w:after="100" w:afterAutospacing="1"/>
      <w:jc w:val="left"/>
    </w:pPr>
    <w:rPr>
      <w:rFonts w:eastAsia="宋体"/>
      <w:kern w:val="0"/>
      <w:sz w:val="18"/>
      <w:szCs w:val="18"/>
    </w:rPr>
  </w:style>
  <w:style w:type="paragraph" w:customStyle="1" w:styleId="xl38">
    <w:name w:val="xl38"/>
    <w:basedOn w:val="a"/>
    <w:rsid w:val="00341A7E"/>
    <w:pPr>
      <w:widowControl/>
      <w:spacing w:before="100" w:beforeAutospacing="1" w:after="100" w:afterAutospacing="1"/>
      <w:jc w:val="left"/>
      <w:textAlignment w:val="top"/>
    </w:pPr>
    <w:rPr>
      <w:rFonts w:eastAsia="宋体"/>
      <w:color w:val="003366"/>
      <w:kern w:val="0"/>
      <w:sz w:val="20"/>
    </w:rPr>
  </w:style>
  <w:style w:type="paragraph" w:customStyle="1" w:styleId="xl39">
    <w:name w:val="xl39"/>
    <w:basedOn w:val="a"/>
    <w:rsid w:val="00341A7E"/>
    <w:pPr>
      <w:widowControl/>
      <w:spacing w:before="100" w:beforeAutospacing="1" w:after="100" w:afterAutospacing="1"/>
      <w:jc w:val="left"/>
      <w:textAlignment w:val="top"/>
    </w:pPr>
    <w:rPr>
      <w:rFonts w:eastAsia="宋体"/>
      <w:kern w:val="0"/>
      <w:sz w:val="20"/>
    </w:rPr>
  </w:style>
  <w:style w:type="paragraph" w:customStyle="1" w:styleId="xl40">
    <w:name w:val="xl40"/>
    <w:basedOn w:val="a"/>
    <w:rsid w:val="00341A7E"/>
    <w:pPr>
      <w:widowControl/>
      <w:spacing w:before="100" w:beforeAutospacing="1" w:after="100" w:afterAutospacing="1"/>
      <w:jc w:val="center"/>
      <w:textAlignment w:val="top"/>
    </w:pPr>
    <w:rPr>
      <w:rFonts w:eastAsia="宋体"/>
      <w:kern w:val="0"/>
      <w:sz w:val="18"/>
      <w:szCs w:val="18"/>
    </w:rPr>
  </w:style>
  <w:style w:type="paragraph" w:customStyle="1" w:styleId="xl41">
    <w:name w:val="xl41"/>
    <w:basedOn w:val="a"/>
    <w:rsid w:val="00341A7E"/>
    <w:pPr>
      <w:widowControl/>
      <w:spacing w:before="100" w:beforeAutospacing="1" w:after="100" w:afterAutospacing="1"/>
      <w:jc w:val="left"/>
      <w:textAlignment w:val="top"/>
    </w:pPr>
    <w:rPr>
      <w:rFonts w:eastAsia="宋体"/>
      <w:kern w:val="0"/>
      <w:sz w:val="20"/>
    </w:rPr>
  </w:style>
  <w:style w:type="paragraph" w:customStyle="1" w:styleId="xl42">
    <w:name w:val="xl42"/>
    <w:basedOn w:val="a"/>
    <w:rsid w:val="00341A7E"/>
    <w:pPr>
      <w:widowControl/>
      <w:spacing w:before="100" w:beforeAutospacing="1" w:after="100" w:afterAutospacing="1"/>
      <w:jc w:val="left"/>
      <w:textAlignment w:val="top"/>
    </w:pPr>
    <w:rPr>
      <w:rFonts w:eastAsia="宋体"/>
      <w:kern w:val="0"/>
      <w:sz w:val="20"/>
    </w:rPr>
  </w:style>
  <w:style w:type="paragraph" w:customStyle="1" w:styleId="xl43">
    <w:name w:val="xl43"/>
    <w:basedOn w:val="a"/>
    <w:rsid w:val="00341A7E"/>
    <w:pPr>
      <w:widowControl/>
      <w:spacing w:before="100" w:beforeAutospacing="1" w:after="100" w:afterAutospacing="1"/>
      <w:jc w:val="left"/>
      <w:textAlignment w:val="top"/>
    </w:pPr>
    <w:rPr>
      <w:rFonts w:eastAsia="宋体"/>
      <w:kern w:val="0"/>
      <w:sz w:val="20"/>
    </w:rPr>
  </w:style>
  <w:style w:type="paragraph" w:customStyle="1" w:styleId="xl44">
    <w:name w:val="xl44"/>
    <w:basedOn w:val="a"/>
    <w:rsid w:val="00341A7E"/>
    <w:pPr>
      <w:widowControl/>
      <w:spacing w:before="100" w:beforeAutospacing="1" w:after="100" w:afterAutospacing="1"/>
      <w:jc w:val="left"/>
      <w:textAlignment w:val="top"/>
    </w:pPr>
    <w:rPr>
      <w:rFonts w:eastAsia="宋体"/>
      <w:color w:val="0000FF"/>
      <w:kern w:val="0"/>
      <w:sz w:val="20"/>
    </w:rPr>
  </w:style>
  <w:style w:type="paragraph" w:customStyle="1" w:styleId="xl45">
    <w:name w:val="xl45"/>
    <w:basedOn w:val="a"/>
    <w:rsid w:val="00341A7E"/>
    <w:pPr>
      <w:widowControl/>
      <w:spacing w:before="100" w:beforeAutospacing="1" w:after="100" w:afterAutospacing="1"/>
      <w:jc w:val="left"/>
      <w:textAlignment w:val="top"/>
    </w:pPr>
    <w:rPr>
      <w:rFonts w:eastAsia="宋体"/>
      <w:kern w:val="0"/>
      <w:sz w:val="20"/>
    </w:rPr>
  </w:style>
  <w:style w:type="paragraph" w:customStyle="1" w:styleId="xl46">
    <w:name w:val="xl46"/>
    <w:basedOn w:val="a"/>
    <w:rsid w:val="00341A7E"/>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xl47">
    <w:name w:val="xl47"/>
    <w:basedOn w:val="a"/>
    <w:rsid w:val="00341A7E"/>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48">
    <w:name w:val="xl48"/>
    <w:basedOn w:val="a"/>
    <w:rsid w:val="00341A7E"/>
    <w:pPr>
      <w:widowControl/>
      <w:spacing w:before="100" w:beforeAutospacing="1" w:after="100" w:afterAutospacing="1"/>
      <w:jc w:val="left"/>
      <w:textAlignment w:val="top"/>
    </w:pPr>
    <w:rPr>
      <w:rFonts w:ascii="宋体" w:eastAsia="宋体" w:hAnsi="宋体"/>
      <w:kern w:val="0"/>
      <w:sz w:val="24"/>
      <w:szCs w:val="24"/>
    </w:rPr>
  </w:style>
  <w:style w:type="paragraph" w:customStyle="1" w:styleId="xl49">
    <w:name w:val="xl49"/>
    <w:basedOn w:val="a"/>
    <w:rsid w:val="00341A7E"/>
    <w:pPr>
      <w:widowControl/>
      <w:spacing w:before="100" w:beforeAutospacing="1" w:after="100" w:afterAutospacing="1"/>
      <w:jc w:val="left"/>
      <w:textAlignment w:val="top"/>
    </w:pPr>
    <w:rPr>
      <w:rFonts w:eastAsia="宋体"/>
      <w:kern w:val="0"/>
      <w:sz w:val="18"/>
      <w:szCs w:val="18"/>
    </w:rPr>
  </w:style>
  <w:style w:type="paragraph" w:customStyle="1" w:styleId="xl50">
    <w:name w:val="xl50"/>
    <w:basedOn w:val="a"/>
    <w:rsid w:val="00341A7E"/>
    <w:pPr>
      <w:widowControl/>
      <w:spacing w:before="100" w:beforeAutospacing="1" w:after="100" w:afterAutospacing="1"/>
      <w:jc w:val="left"/>
      <w:textAlignment w:val="top"/>
    </w:pPr>
    <w:rPr>
      <w:rFonts w:eastAsia="宋体"/>
      <w:kern w:val="0"/>
      <w:sz w:val="18"/>
      <w:szCs w:val="18"/>
    </w:rPr>
  </w:style>
  <w:style w:type="paragraph" w:customStyle="1" w:styleId="xl51">
    <w:name w:val="xl51"/>
    <w:basedOn w:val="a"/>
    <w:rsid w:val="00341A7E"/>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2">
    <w:name w:val="xl52"/>
    <w:basedOn w:val="a"/>
    <w:rsid w:val="00341A7E"/>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xl53">
    <w:name w:val="xl53"/>
    <w:basedOn w:val="a"/>
    <w:rsid w:val="00341A7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54">
    <w:name w:val="xl54"/>
    <w:basedOn w:val="a"/>
    <w:rsid w:val="00341A7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55">
    <w:name w:val="xl55"/>
    <w:basedOn w:val="a"/>
    <w:rsid w:val="00341A7E"/>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6">
    <w:name w:val="xl56"/>
    <w:basedOn w:val="a"/>
    <w:rsid w:val="00341A7E"/>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7">
    <w:name w:val="xl57"/>
    <w:basedOn w:val="a"/>
    <w:rsid w:val="00341A7E"/>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8">
    <w:name w:val="xl58"/>
    <w:basedOn w:val="a"/>
    <w:rsid w:val="00341A7E"/>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xl59">
    <w:name w:val="xl59"/>
    <w:basedOn w:val="a"/>
    <w:rsid w:val="00341A7E"/>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0">
    <w:name w:val="xl60"/>
    <w:basedOn w:val="a"/>
    <w:rsid w:val="00341A7E"/>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1">
    <w:name w:val="xl61"/>
    <w:basedOn w:val="a"/>
    <w:rsid w:val="00341A7E"/>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2">
    <w:name w:val="xl62"/>
    <w:basedOn w:val="a"/>
    <w:rsid w:val="00341A7E"/>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63">
    <w:name w:val="xl63"/>
    <w:basedOn w:val="a"/>
    <w:rsid w:val="00341A7E"/>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xl64">
    <w:name w:val="xl64"/>
    <w:basedOn w:val="a"/>
    <w:rsid w:val="00341A7E"/>
    <w:pPr>
      <w:widowControl/>
      <w:spacing w:before="100" w:beforeAutospacing="1" w:after="100" w:afterAutospacing="1"/>
      <w:jc w:val="left"/>
      <w:textAlignment w:val="top"/>
    </w:pPr>
    <w:rPr>
      <w:rFonts w:eastAsia="宋体"/>
      <w:kern w:val="0"/>
      <w:sz w:val="18"/>
      <w:szCs w:val="18"/>
    </w:rPr>
  </w:style>
  <w:style w:type="paragraph" w:customStyle="1" w:styleId="xl65">
    <w:name w:val="xl65"/>
    <w:basedOn w:val="a"/>
    <w:rsid w:val="00341A7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6">
    <w:name w:val="xl66"/>
    <w:basedOn w:val="a"/>
    <w:rsid w:val="00341A7E"/>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67">
    <w:name w:val="xl67"/>
    <w:basedOn w:val="a"/>
    <w:rsid w:val="00341A7E"/>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68">
    <w:name w:val="xl68"/>
    <w:basedOn w:val="a"/>
    <w:rsid w:val="00341A7E"/>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69">
    <w:name w:val="xl69"/>
    <w:basedOn w:val="a"/>
    <w:rsid w:val="00341A7E"/>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character" w:styleId="ae">
    <w:name w:val="Strong"/>
    <w:basedOn w:val="a0"/>
    <w:qFormat/>
    <w:rsid w:val="00341A7E"/>
    <w:rPr>
      <w:b/>
      <w:bCs/>
    </w:rPr>
  </w:style>
  <w:style w:type="table" w:styleId="af">
    <w:name w:val="Table Grid"/>
    <w:basedOn w:val="a1"/>
    <w:rsid w:val="00D44B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41">
    <w:name w:val="f141"/>
    <w:basedOn w:val="a0"/>
    <w:rsid w:val="00493E3B"/>
    <w:rPr>
      <w:b/>
      <w:bCs/>
      <w:sz w:val="21"/>
      <w:szCs w:val="21"/>
    </w:rPr>
  </w:style>
  <w:style w:type="character" w:customStyle="1" w:styleId="style4">
    <w:name w:val="style4"/>
    <w:basedOn w:val="a0"/>
    <w:rsid w:val="0078401C"/>
  </w:style>
  <w:style w:type="character" w:customStyle="1" w:styleId="hei12b">
    <w:name w:val="hei12b"/>
    <w:basedOn w:val="a0"/>
    <w:rsid w:val="005B3071"/>
  </w:style>
  <w:style w:type="paragraph" w:styleId="af0">
    <w:name w:val="Normal (Web)"/>
    <w:basedOn w:val="a"/>
    <w:rsid w:val="00830881"/>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
    <w:name w:val="Char Char Char Char"/>
    <w:basedOn w:val="a"/>
    <w:rsid w:val="00C0563C"/>
    <w:rPr>
      <w:rFonts w:eastAsia="宋体"/>
      <w:sz w:val="21"/>
    </w:rPr>
  </w:style>
  <w:style w:type="character" w:customStyle="1" w:styleId="style36">
    <w:name w:val="style36"/>
    <w:basedOn w:val="a0"/>
    <w:rsid w:val="00C0563C"/>
  </w:style>
  <w:style w:type="character" w:styleId="af1">
    <w:name w:val="Emphasis"/>
    <w:basedOn w:val="a0"/>
    <w:qFormat/>
    <w:rsid w:val="00C0563C"/>
    <w:rPr>
      <w:b w:val="0"/>
      <w:bCs w:val="0"/>
      <w:i w:val="0"/>
      <w:iCs w:val="0"/>
      <w:color w:val="CC0033"/>
    </w:rPr>
  </w:style>
  <w:style w:type="character" w:customStyle="1" w:styleId="font141">
    <w:name w:val="font141"/>
    <w:basedOn w:val="a0"/>
    <w:rsid w:val="00C4287B"/>
    <w:rPr>
      <w:b w:val="0"/>
      <w:bCs w:val="0"/>
    </w:rPr>
  </w:style>
  <w:style w:type="character" w:customStyle="1" w:styleId="style31">
    <w:name w:val="style31"/>
    <w:basedOn w:val="a0"/>
    <w:rsid w:val="00034FA8"/>
    <w:rPr>
      <w:b/>
      <w:bCs/>
      <w:color w:val="A16601"/>
    </w:rPr>
  </w:style>
  <w:style w:type="paragraph" w:styleId="HTML">
    <w:name w:val="HTML Preformatted"/>
    <w:basedOn w:val="a"/>
    <w:rsid w:val="00B47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searchhighlight2">
    <w:name w:val="search_highlight2"/>
    <w:basedOn w:val="a0"/>
    <w:rsid w:val="00FE7DC3"/>
    <w:rPr>
      <w:rFonts w:ascii="Arial" w:hAnsi="Arial" w:cs="Arial" w:hint="default"/>
      <w:shd w:val="clear" w:color="auto" w:fill="FFFFB0"/>
    </w:rPr>
  </w:style>
  <w:style w:type="character" w:customStyle="1" w:styleId="dct-tt">
    <w:name w:val="dct-tt"/>
    <w:basedOn w:val="a0"/>
    <w:rsid w:val="00BD629C"/>
    <w:rPr>
      <w:rFonts w:ascii="Arial" w:hAnsi="Arial" w:cs="Arial" w:hint="default"/>
    </w:rPr>
  </w:style>
  <w:style w:type="paragraph" w:customStyle="1" w:styleId="CharCharCharCharCharChar">
    <w:name w:val="Char Char Char Char Char Char"/>
    <w:basedOn w:val="a"/>
    <w:autoRedefine/>
    <w:rsid w:val="00437122"/>
    <w:pPr>
      <w:widowControl/>
      <w:spacing w:line="400" w:lineRule="exact"/>
      <w:jc w:val="center"/>
    </w:pPr>
    <w:rPr>
      <w:rFonts w:ascii="Verdana" w:eastAsia="宋体" w:hAnsi="Verdana"/>
      <w:kern w:val="0"/>
      <w:sz w:val="21"/>
      <w:lang w:eastAsia="en-US"/>
    </w:rPr>
  </w:style>
  <w:style w:type="paragraph" w:customStyle="1" w:styleId="CharCharCharCharChar">
    <w:name w:val="Char Char Char Char Char"/>
    <w:basedOn w:val="a"/>
    <w:autoRedefine/>
    <w:rsid w:val="007F5DDD"/>
    <w:pPr>
      <w:widowControl/>
      <w:spacing w:line="400" w:lineRule="exact"/>
      <w:jc w:val="center"/>
    </w:pPr>
    <w:rPr>
      <w:rFonts w:ascii="Verdana" w:eastAsia="宋体" w:hAnsi="Verdana"/>
      <w:kern w:val="0"/>
      <w:sz w:val="21"/>
      <w:lang w:eastAsia="en-US"/>
    </w:rPr>
  </w:style>
  <w:style w:type="paragraph" w:styleId="af2">
    <w:name w:val="List Paragraph"/>
    <w:basedOn w:val="a"/>
    <w:qFormat/>
    <w:rsid w:val="009357C3"/>
    <w:pPr>
      <w:ind w:firstLineChars="200" w:firstLine="420"/>
    </w:pPr>
    <w:rPr>
      <w:rFonts w:eastAsia="宋体"/>
      <w:sz w:val="21"/>
      <w:szCs w:val="24"/>
    </w:rPr>
  </w:style>
  <w:style w:type="paragraph" w:styleId="af3">
    <w:name w:val="Balloon Text"/>
    <w:basedOn w:val="a"/>
    <w:link w:val="Char"/>
    <w:rsid w:val="00880323"/>
    <w:rPr>
      <w:sz w:val="18"/>
      <w:szCs w:val="18"/>
    </w:rPr>
  </w:style>
  <w:style w:type="character" w:customStyle="1" w:styleId="Char">
    <w:name w:val="批注框文本 Char"/>
    <w:basedOn w:val="a0"/>
    <w:link w:val="af3"/>
    <w:rsid w:val="00880323"/>
    <w:rPr>
      <w:rFonts w:eastAsia="仿宋_GB2312"/>
      <w:kern w:val="2"/>
      <w:sz w:val="18"/>
      <w:szCs w:val="18"/>
    </w:rPr>
  </w:style>
  <w:style w:type="paragraph" w:customStyle="1" w:styleId="10">
    <w:name w:val="列出段落1"/>
    <w:basedOn w:val="a"/>
    <w:uiPriority w:val="34"/>
    <w:qFormat/>
    <w:rsid w:val="0030393C"/>
    <w:pPr>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830">
      <w:bodyDiv w:val="1"/>
      <w:marLeft w:val="0"/>
      <w:marRight w:val="0"/>
      <w:marTop w:val="0"/>
      <w:marBottom w:val="0"/>
      <w:divBdr>
        <w:top w:val="none" w:sz="0" w:space="0" w:color="auto"/>
        <w:left w:val="none" w:sz="0" w:space="0" w:color="auto"/>
        <w:bottom w:val="none" w:sz="0" w:space="0" w:color="auto"/>
        <w:right w:val="none" w:sz="0" w:space="0" w:color="auto"/>
      </w:divBdr>
    </w:div>
    <w:div w:id="248974280">
      <w:bodyDiv w:val="1"/>
      <w:marLeft w:val="0"/>
      <w:marRight w:val="0"/>
      <w:marTop w:val="0"/>
      <w:marBottom w:val="0"/>
      <w:divBdr>
        <w:top w:val="none" w:sz="0" w:space="0" w:color="auto"/>
        <w:left w:val="none" w:sz="0" w:space="0" w:color="auto"/>
        <w:bottom w:val="none" w:sz="0" w:space="0" w:color="auto"/>
        <w:right w:val="none" w:sz="0" w:space="0" w:color="auto"/>
      </w:divBdr>
    </w:div>
    <w:div w:id="2671269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96134748">
          <w:marLeft w:val="0"/>
          <w:marRight w:val="0"/>
          <w:marTop w:val="0"/>
          <w:marBottom w:val="0"/>
          <w:divBdr>
            <w:top w:val="none" w:sz="0" w:space="0" w:color="auto"/>
            <w:left w:val="none" w:sz="0" w:space="0" w:color="auto"/>
            <w:bottom w:val="none" w:sz="0" w:space="0" w:color="auto"/>
            <w:right w:val="none" w:sz="0" w:space="0" w:color="auto"/>
          </w:divBdr>
        </w:div>
        <w:div w:id="1993365137">
          <w:marLeft w:val="0"/>
          <w:marRight w:val="0"/>
          <w:marTop w:val="0"/>
          <w:marBottom w:val="0"/>
          <w:divBdr>
            <w:top w:val="none" w:sz="0" w:space="0" w:color="auto"/>
            <w:left w:val="none" w:sz="0" w:space="0" w:color="auto"/>
            <w:bottom w:val="none" w:sz="0" w:space="0" w:color="auto"/>
            <w:right w:val="none" w:sz="0" w:space="0" w:color="auto"/>
          </w:divBdr>
        </w:div>
      </w:divsChild>
    </w:div>
    <w:div w:id="377047463">
      <w:bodyDiv w:val="1"/>
      <w:marLeft w:val="0"/>
      <w:marRight w:val="0"/>
      <w:marTop w:val="0"/>
      <w:marBottom w:val="0"/>
      <w:divBdr>
        <w:top w:val="none" w:sz="0" w:space="0" w:color="auto"/>
        <w:left w:val="none" w:sz="0" w:space="0" w:color="auto"/>
        <w:bottom w:val="none" w:sz="0" w:space="0" w:color="auto"/>
        <w:right w:val="none" w:sz="0" w:space="0" w:color="auto"/>
      </w:divBdr>
      <w:divsChild>
        <w:div w:id="576792196">
          <w:marLeft w:val="0"/>
          <w:marRight w:val="0"/>
          <w:marTop w:val="0"/>
          <w:marBottom w:val="0"/>
          <w:divBdr>
            <w:top w:val="none" w:sz="0" w:space="0" w:color="auto"/>
            <w:left w:val="none" w:sz="0" w:space="0" w:color="auto"/>
            <w:bottom w:val="none" w:sz="0" w:space="0" w:color="auto"/>
            <w:right w:val="none" w:sz="0" w:space="0" w:color="auto"/>
          </w:divBdr>
          <w:divsChild>
            <w:div w:id="18634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0775">
      <w:bodyDiv w:val="1"/>
      <w:marLeft w:val="0"/>
      <w:marRight w:val="0"/>
      <w:marTop w:val="0"/>
      <w:marBottom w:val="0"/>
      <w:divBdr>
        <w:top w:val="none" w:sz="0" w:space="0" w:color="auto"/>
        <w:left w:val="none" w:sz="0" w:space="0" w:color="auto"/>
        <w:bottom w:val="none" w:sz="0" w:space="0" w:color="auto"/>
        <w:right w:val="none" w:sz="0" w:space="0" w:color="auto"/>
      </w:divBdr>
    </w:div>
    <w:div w:id="421875757">
      <w:bodyDiv w:val="1"/>
      <w:marLeft w:val="0"/>
      <w:marRight w:val="0"/>
      <w:marTop w:val="0"/>
      <w:marBottom w:val="0"/>
      <w:divBdr>
        <w:top w:val="none" w:sz="0" w:space="0" w:color="auto"/>
        <w:left w:val="none" w:sz="0" w:space="0" w:color="auto"/>
        <w:bottom w:val="none" w:sz="0" w:space="0" w:color="auto"/>
        <w:right w:val="none" w:sz="0" w:space="0" w:color="auto"/>
      </w:divBdr>
    </w:div>
    <w:div w:id="442386742">
      <w:bodyDiv w:val="1"/>
      <w:marLeft w:val="0"/>
      <w:marRight w:val="0"/>
      <w:marTop w:val="0"/>
      <w:marBottom w:val="0"/>
      <w:divBdr>
        <w:top w:val="none" w:sz="0" w:space="0" w:color="auto"/>
        <w:left w:val="none" w:sz="0" w:space="0" w:color="auto"/>
        <w:bottom w:val="none" w:sz="0" w:space="0" w:color="auto"/>
        <w:right w:val="none" w:sz="0" w:space="0" w:color="auto"/>
      </w:divBdr>
    </w:div>
    <w:div w:id="483007842">
      <w:bodyDiv w:val="1"/>
      <w:marLeft w:val="0"/>
      <w:marRight w:val="0"/>
      <w:marTop w:val="0"/>
      <w:marBottom w:val="0"/>
      <w:divBdr>
        <w:top w:val="none" w:sz="0" w:space="0" w:color="auto"/>
        <w:left w:val="none" w:sz="0" w:space="0" w:color="auto"/>
        <w:bottom w:val="none" w:sz="0" w:space="0" w:color="auto"/>
        <w:right w:val="none" w:sz="0" w:space="0" w:color="auto"/>
      </w:divBdr>
    </w:div>
    <w:div w:id="511409268">
      <w:bodyDiv w:val="1"/>
      <w:marLeft w:val="0"/>
      <w:marRight w:val="0"/>
      <w:marTop w:val="0"/>
      <w:marBottom w:val="0"/>
      <w:divBdr>
        <w:top w:val="none" w:sz="0" w:space="0" w:color="auto"/>
        <w:left w:val="none" w:sz="0" w:space="0" w:color="auto"/>
        <w:bottom w:val="none" w:sz="0" w:space="0" w:color="auto"/>
        <w:right w:val="none" w:sz="0" w:space="0" w:color="auto"/>
      </w:divBdr>
    </w:div>
    <w:div w:id="619531209">
      <w:bodyDiv w:val="1"/>
      <w:marLeft w:val="0"/>
      <w:marRight w:val="0"/>
      <w:marTop w:val="0"/>
      <w:marBottom w:val="0"/>
      <w:divBdr>
        <w:top w:val="none" w:sz="0" w:space="0" w:color="auto"/>
        <w:left w:val="none" w:sz="0" w:space="0" w:color="auto"/>
        <w:bottom w:val="none" w:sz="0" w:space="0" w:color="auto"/>
        <w:right w:val="none" w:sz="0" w:space="0" w:color="auto"/>
      </w:divBdr>
    </w:div>
    <w:div w:id="655106710">
      <w:bodyDiv w:val="1"/>
      <w:marLeft w:val="0"/>
      <w:marRight w:val="0"/>
      <w:marTop w:val="0"/>
      <w:marBottom w:val="0"/>
      <w:divBdr>
        <w:top w:val="none" w:sz="0" w:space="0" w:color="auto"/>
        <w:left w:val="none" w:sz="0" w:space="0" w:color="auto"/>
        <w:bottom w:val="none" w:sz="0" w:space="0" w:color="auto"/>
        <w:right w:val="none" w:sz="0" w:space="0" w:color="auto"/>
      </w:divBdr>
    </w:div>
    <w:div w:id="713769158">
      <w:bodyDiv w:val="1"/>
      <w:marLeft w:val="0"/>
      <w:marRight w:val="0"/>
      <w:marTop w:val="0"/>
      <w:marBottom w:val="0"/>
      <w:divBdr>
        <w:top w:val="none" w:sz="0" w:space="0" w:color="auto"/>
        <w:left w:val="none" w:sz="0" w:space="0" w:color="auto"/>
        <w:bottom w:val="none" w:sz="0" w:space="0" w:color="auto"/>
        <w:right w:val="none" w:sz="0" w:space="0" w:color="auto"/>
      </w:divBdr>
    </w:div>
    <w:div w:id="717970994">
      <w:bodyDiv w:val="1"/>
      <w:marLeft w:val="0"/>
      <w:marRight w:val="0"/>
      <w:marTop w:val="0"/>
      <w:marBottom w:val="0"/>
      <w:divBdr>
        <w:top w:val="none" w:sz="0" w:space="0" w:color="auto"/>
        <w:left w:val="none" w:sz="0" w:space="0" w:color="auto"/>
        <w:bottom w:val="none" w:sz="0" w:space="0" w:color="auto"/>
        <w:right w:val="none" w:sz="0" w:space="0" w:color="auto"/>
      </w:divBdr>
    </w:div>
    <w:div w:id="762071034">
      <w:bodyDiv w:val="1"/>
      <w:marLeft w:val="0"/>
      <w:marRight w:val="0"/>
      <w:marTop w:val="0"/>
      <w:marBottom w:val="0"/>
      <w:divBdr>
        <w:top w:val="none" w:sz="0" w:space="0" w:color="auto"/>
        <w:left w:val="none" w:sz="0" w:space="0" w:color="auto"/>
        <w:bottom w:val="none" w:sz="0" w:space="0" w:color="auto"/>
        <w:right w:val="none" w:sz="0" w:space="0" w:color="auto"/>
      </w:divBdr>
    </w:div>
    <w:div w:id="803892040">
      <w:bodyDiv w:val="1"/>
      <w:marLeft w:val="0"/>
      <w:marRight w:val="0"/>
      <w:marTop w:val="0"/>
      <w:marBottom w:val="0"/>
      <w:divBdr>
        <w:top w:val="none" w:sz="0" w:space="0" w:color="auto"/>
        <w:left w:val="none" w:sz="0" w:space="0" w:color="auto"/>
        <w:bottom w:val="none" w:sz="0" w:space="0" w:color="auto"/>
        <w:right w:val="none" w:sz="0" w:space="0" w:color="auto"/>
      </w:divBdr>
    </w:div>
    <w:div w:id="811101405">
      <w:bodyDiv w:val="1"/>
      <w:marLeft w:val="0"/>
      <w:marRight w:val="0"/>
      <w:marTop w:val="0"/>
      <w:marBottom w:val="0"/>
      <w:divBdr>
        <w:top w:val="none" w:sz="0" w:space="0" w:color="auto"/>
        <w:left w:val="none" w:sz="0" w:space="0" w:color="auto"/>
        <w:bottom w:val="none" w:sz="0" w:space="0" w:color="auto"/>
        <w:right w:val="none" w:sz="0" w:space="0" w:color="auto"/>
      </w:divBdr>
    </w:div>
    <w:div w:id="875384094">
      <w:bodyDiv w:val="1"/>
      <w:marLeft w:val="0"/>
      <w:marRight w:val="0"/>
      <w:marTop w:val="0"/>
      <w:marBottom w:val="0"/>
      <w:divBdr>
        <w:top w:val="none" w:sz="0" w:space="0" w:color="auto"/>
        <w:left w:val="none" w:sz="0" w:space="0" w:color="auto"/>
        <w:bottom w:val="none" w:sz="0" w:space="0" w:color="auto"/>
        <w:right w:val="none" w:sz="0" w:space="0" w:color="auto"/>
      </w:divBdr>
    </w:div>
    <w:div w:id="883951192">
      <w:bodyDiv w:val="1"/>
      <w:marLeft w:val="0"/>
      <w:marRight w:val="0"/>
      <w:marTop w:val="0"/>
      <w:marBottom w:val="0"/>
      <w:divBdr>
        <w:top w:val="none" w:sz="0" w:space="0" w:color="auto"/>
        <w:left w:val="none" w:sz="0" w:space="0" w:color="auto"/>
        <w:bottom w:val="none" w:sz="0" w:space="0" w:color="auto"/>
        <w:right w:val="none" w:sz="0" w:space="0" w:color="auto"/>
      </w:divBdr>
    </w:div>
    <w:div w:id="999499987">
      <w:bodyDiv w:val="1"/>
      <w:marLeft w:val="0"/>
      <w:marRight w:val="0"/>
      <w:marTop w:val="0"/>
      <w:marBottom w:val="0"/>
      <w:divBdr>
        <w:top w:val="none" w:sz="0" w:space="0" w:color="auto"/>
        <w:left w:val="none" w:sz="0" w:space="0" w:color="auto"/>
        <w:bottom w:val="none" w:sz="0" w:space="0" w:color="auto"/>
        <w:right w:val="none" w:sz="0" w:space="0" w:color="auto"/>
      </w:divBdr>
    </w:div>
    <w:div w:id="1003315612">
      <w:bodyDiv w:val="1"/>
      <w:marLeft w:val="0"/>
      <w:marRight w:val="0"/>
      <w:marTop w:val="0"/>
      <w:marBottom w:val="0"/>
      <w:divBdr>
        <w:top w:val="none" w:sz="0" w:space="0" w:color="auto"/>
        <w:left w:val="none" w:sz="0" w:space="0" w:color="auto"/>
        <w:bottom w:val="none" w:sz="0" w:space="0" w:color="auto"/>
        <w:right w:val="none" w:sz="0" w:space="0" w:color="auto"/>
      </w:divBdr>
    </w:div>
    <w:div w:id="1040320272">
      <w:bodyDiv w:val="1"/>
      <w:marLeft w:val="0"/>
      <w:marRight w:val="0"/>
      <w:marTop w:val="0"/>
      <w:marBottom w:val="0"/>
      <w:divBdr>
        <w:top w:val="none" w:sz="0" w:space="0" w:color="auto"/>
        <w:left w:val="none" w:sz="0" w:space="0" w:color="auto"/>
        <w:bottom w:val="none" w:sz="0" w:space="0" w:color="auto"/>
        <w:right w:val="none" w:sz="0" w:space="0" w:color="auto"/>
      </w:divBdr>
    </w:div>
    <w:div w:id="1046025366">
      <w:bodyDiv w:val="1"/>
      <w:marLeft w:val="0"/>
      <w:marRight w:val="0"/>
      <w:marTop w:val="0"/>
      <w:marBottom w:val="0"/>
      <w:divBdr>
        <w:top w:val="none" w:sz="0" w:space="0" w:color="auto"/>
        <w:left w:val="none" w:sz="0" w:space="0" w:color="auto"/>
        <w:bottom w:val="none" w:sz="0" w:space="0" w:color="auto"/>
        <w:right w:val="none" w:sz="0" w:space="0" w:color="auto"/>
      </w:divBdr>
    </w:div>
    <w:div w:id="1079326048">
      <w:bodyDiv w:val="1"/>
      <w:marLeft w:val="0"/>
      <w:marRight w:val="0"/>
      <w:marTop w:val="0"/>
      <w:marBottom w:val="0"/>
      <w:divBdr>
        <w:top w:val="none" w:sz="0" w:space="0" w:color="auto"/>
        <w:left w:val="none" w:sz="0" w:space="0" w:color="auto"/>
        <w:bottom w:val="none" w:sz="0" w:space="0" w:color="auto"/>
        <w:right w:val="none" w:sz="0" w:space="0" w:color="auto"/>
      </w:divBdr>
    </w:div>
    <w:div w:id="1199582212">
      <w:bodyDiv w:val="1"/>
      <w:marLeft w:val="0"/>
      <w:marRight w:val="0"/>
      <w:marTop w:val="0"/>
      <w:marBottom w:val="0"/>
      <w:divBdr>
        <w:top w:val="none" w:sz="0" w:space="0" w:color="auto"/>
        <w:left w:val="none" w:sz="0" w:space="0" w:color="auto"/>
        <w:bottom w:val="none" w:sz="0" w:space="0" w:color="auto"/>
        <w:right w:val="none" w:sz="0" w:space="0" w:color="auto"/>
      </w:divBdr>
    </w:div>
    <w:div w:id="1260800154">
      <w:bodyDiv w:val="1"/>
      <w:marLeft w:val="0"/>
      <w:marRight w:val="0"/>
      <w:marTop w:val="0"/>
      <w:marBottom w:val="0"/>
      <w:divBdr>
        <w:top w:val="none" w:sz="0" w:space="0" w:color="auto"/>
        <w:left w:val="none" w:sz="0" w:space="0" w:color="auto"/>
        <w:bottom w:val="none" w:sz="0" w:space="0" w:color="auto"/>
        <w:right w:val="none" w:sz="0" w:space="0" w:color="auto"/>
      </w:divBdr>
    </w:div>
    <w:div w:id="1525360039">
      <w:bodyDiv w:val="1"/>
      <w:marLeft w:val="0"/>
      <w:marRight w:val="0"/>
      <w:marTop w:val="0"/>
      <w:marBottom w:val="0"/>
      <w:divBdr>
        <w:top w:val="none" w:sz="0" w:space="0" w:color="auto"/>
        <w:left w:val="none" w:sz="0" w:space="0" w:color="auto"/>
        <w:bottom w:val="none" w:sz="0" w:space="0" w:color="auto"/>
        <w:right w:val="none" w:sz="0" w:space="0" w:color="auto"/>
      </w:divBdr>
    </w:div>
    <w:div w:id="1544050568">
      <w:bodyDiv w:val="1"/>
      <w:marLeft w:val="0"/>
      <w:marRight w:val="0"/>
      <w:marTop w:val="0"/>
      <w:marBottom w:val="0"/>
      <w:divBdr>
        <w:top w:val="none" w:sz="0" w:space="0" w:color="auto"/>
        <w:left w:val="none" w:sz="0" w:space="0" w:color="auto"/>
        <w:bottom w:val="none" w:sz="0" w:space="0" w:color="auto"/>
        <w:right w:val="none" w:sz="0" w:space="0" w:color="auto"/>
      </w:divBdr>
      <w:divsChild>
        <w:div w:id="1060129940">
          <w:marLeft w:val="0"/>
          <w:marRight w:val="0"/>
          <w:marTop w:val="0"/>
          <w:marBottom w:val="0"/>
          <w:divBdr>
            <w:top w:val="none" w:sz="0" w:space="0" w:color="auto"/>
            <w:left w:val="none" w:sz="0" w:space="0" w:color="auto"/>
            <w:bottom w:val="none" w:sz="0" w:space="0" w:color="auto"/>
            <w:right w:val="none" w:sz="0" w:space="0" w:color="auto"/>
          </w:divBdr>
          <w:divsChild>
            <w:div w:id="923027196">
              <w:marLeft w:val="0"/>
              <w:marRight w:val="0"/>
              <w:marTop w:val="0"/>
              <w:marBottom w:val="0"/>
              <w:divBdr>
                <w:top w:val="none" w:sz="0" w:space="0" w:color="auto"/>
                <w:left w:val="none" w:sz="0" w:space="0" w:color="auto"/>
                <w:bottom w:val="none" w:sz="0" w:space="0" w:color="auto"/>
                <w:right w:val="none" w:sz="0" w:space="0" w:color="auto"/>
              </w:divBdr>
              <w:divsChild>
                <w:div w:id="1702514081">
                  <w:marLeft w:val="0"/>
                  <w:marRight w:val="0"/>
                  <w:marTop w:val="0"/>
                  <w:marBottom w:val="0"/>
                  <w:divBdr>
                    <w:top w:val="none" w:sz="0" w:space="0" w:color="auto"/>
                    <w:left w:val="none" w:sz="0" w:space="0" w:color="auto"/>
                    <w:bottom w:val="none" w:sz="0" w:space="0" w:color="auto"/>
                    <w:right w:val="none" w:sz="0" w:space="0" w:color="auto"/>
                  </w:divBdr>
                  <w:divsChild>
                    <w:div w:id="949243695">
                      <w:marLeft w:val="0"/>
                      <w:marRight w:val="0"/>
                      <w:marTop w:val="0"/>
                      <w:marBottom w:val="0"/>
                      <w:divBdr>
                        <w:top w:val="none" w:sz="0" w:space="0" w:color="auto"/>
                        <w:left w:val="none" w:sz="0" w:space="0" w:color="auto"/>
                        <w:bottom w:val="none" w:sz="0" w:space="0" w:color="auto"/>
                        <w:right w:val="none" w:sz="0" w:space="0" w:color="auto"/>
                      </w:divBdr>
                      <w:divsChild>
                        <w:div w:id="303660943">
                          <w:marLeft w:val="0"/>
                          <w:marRight w:val="0"/>
                          <w:marTop w:val="0"/>
                          <w:marBottom w:val="0"/>
                          <w:divBdr>
                            <w:top w:val="none" w:sz="0" w:space="0" w:color="auto"/>
                            <w:left w:val="none" w:sz="0" w:space="0" w:color="auto"/>
                            <w:bottom w:val="none" w:sz="0" w:space="0" w:color="auto"/>
                            <w:right w:val="none" w:sz="0" w:space="0" w:color="auto"/>
                          </w:divBdr>
                          <w:divsChild>
                            <w:div w:id="18120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83930">
      <w:bodyDiv w:val="1"/>
      <w:marLeft w:val="0"/>
      <w:marRight w:val="0"/>
      <w:marTop w:val="0"/>
      <w:marBottom w:val="0"/>
      <w:divBdr>
        <w:top w:val="none" w:sz="0" w:space="0" w:color="auto"/>
        <w:left w:val="none" w:sz="0" w:space="0" w:color="auto"/>
        <w:bottom w:val="none" w:sz="0" w:space="0" w:color="auto"/>
        <w:right w:val="none" w:sz="0" w:space="0" w:color="auto"/>
      </w:divBdr>
    </w:div>
    <w:div w:id="1777865389">
      <w:bodyDiv w:val="1"/>
      <w:marLeft w:val="0"/>
      <w:marRight w:val="0"/>
      <w:marTop w:val="0"/>
      <w:marBottom w:val="0"/>
      <w:divBdr>
        <w:top w:val="none" w:sz="0" w:space="0" w:color="auto"/>
        <w:left w:val="none" w:sz="0" w:space="0" w:color="auto"/>
        <w:bottom w:val="none" w:sz="0" w:space="0" w:color="auto"/>
        <w:right w:val="none" w:sz="0" w:space="0" w:color="auto"/>
      </w:divBdr>
    </w:div>
    <w:div w:id="1868789672">
      <w:bodyDiv w:val="1"/>
      <w:marLeft w:val="0"/>
      <w:marRight w:val="0"/>
      <w:marTop w:val="0"/>
      <w:marBottom w:val="0"/>
      <w:divBdr>
        <w:top w:val="none" w:sz="0" w:space="0" w:color="auto"/>
        <w:left w:val="none" w:sz="0" w:space="0" w:color="auto"/>
        <w:bottom w:val="none" w:sz="0" w:space="0" w:color="auto"/>
        <w:right w:val="none" w:sz="0" w:space="0" w:color="auto"/>
      </w:divBdr>
    </w:div>
    <w:div w:id="1980652159">
      <w:bodyDiv w:val="1"/>
      <w:marLeft w:val="0"/>
      <w:marRight w:val="0"/>
      <w:marTop w:val="0"/>
      <w:marBottom w:val="0"/>
      <w:divBdr>
        <w:top w:val="none" w:sz="0" w:space="0" w:color="auto"/>
        <w:left w:val="none" w:sz="0" w:space="0" w:color="auto"/>
        <w:bottom w:val="none" w:sz="0" w:space="0" w:color="auto"/>
        <w:right w:val="none" w:sz="0" w:space="0" w:color="auto"/>
      </w:divBdr>
    </w:div>
    <w:div w:id="1984847835">
      <w:bodyDiv w:val="1"/>
      <w:marLeft w:val="0"/>
      <w:marRight w:val="0"/>
      <w:marTop w:val="0"/>
      <w:marBottom w:val="0"/>
      <w:divBdr>
        <w:top w:val="none" w:sz="0" w:space="0" w:color="auto"/>
        <w:left w:val="none" w:sz="0" w:space="0" w:color="auto"/>
        <w:bottom w:val="none" w:sz="0" w:space="0" w:color="auto"/>
        <w:right w:val="none" w:sz="0" w:space="0" w:color="auto"/>
      </w:divBdr>
    </w:div>
    <w:div w:id="2028485796">
      <w:bodyDiv w:val="1"/>
      <w:marLeft w:val="0"/>
      <w:marRight w:val="0"/>
      <w:marTop w:val="0"/>
      <w:marBottom w:val="0"/>
      <w:divBdr>
        <w:top w:val="none" w:sz="0" w:space="0" w:color="auto"/>
        <w:left w:val="none" w:sz="0" w:space="0" w:color="auto"/>
        <w:bottom w:val="none" w:sz="0" w:space="0" w:color="auto"/>
        <w:right w:val="none" w:sz="0" w:space="0" w:color="auto"/>
      </w:divBdr>
    </w:div>
    <w:div w:id="2083944423">
      <w:bodyDiv w:val="1"/>
      <w:marLeft w:val="0"/>
      <w:marRight w:val="0"/>
      <w:marTop w:val="0"/>
      <w:marBottom w:val="0"/>
      <w:divBdr>
        <w:top w:val="none" w:sz="0" w:space="0" w:color="auto"/>
        <w:left w:val="none" w:sz="0" w:space="0" w:color="auto"/>
        <w:bottom w:val="none" w:sz="0" w:space="0" w:color="auto"/>
        <w:right w:val="none" w:sz="0" w:space="0" w:color="auto"/>
      </w:divBdr>
    </w:div>
    <w:div w:id="2127237867">
      <w:bodyDiv w:val="1"/>
      <w:marLeft w:val="0"/>
      <w:marRight w:val="0"/>
      <w:marTop w:val="0"/>
      <w:marBottom w:val="0"/>
      <w:divBdr>
        <w:top w:val="none" w:sz="0" w:space="0" w:color="auto"/>
        <w:left w:val="none" w:sz="0" w:space="0" w:color="auto"/>
        <w:bottom w:val="none" w:sz="0" w:space="0" w:color="auto"/>
        <w:right w:val="none" w:sz="0" w:space="0" w:color="auto"/>
      </w:divBdr>
    </w:div>
    <w:div w:id="21379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设备招标.dot</Template>
  <TotalTime>24</TotalTime>
  <Pages>11</Pages>
  <Words>3639</Words>
  <Characters>1314</Characters>
  <Application>Microsoft Office Word</Application>
  <DocSecurity>0</DocSecurity>
  <Lines>10</Lines>
  <Paragraphs>9</Paragraphs>
  <ScaleCrop>false</ScaleCrop>
  <Company>设备办</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creator>许慰玲</dc:creator>
  <cp:lastModifiedBy>卤面宝宝</cp:lastModifiedBy>
  <cp:revision>16</cp:revision>
  <cp:lastPrinted>2018-11-08T01:10:00Z</cp:lastPrinted>
  <dcterms:created xsi:type="dcterms:W3CDTF">2020-10-16T01:33:00Z</dcterms:created>
  <dcterms:modified xsi:type="dcterms:W3CDTF">2020-10-19T06:51:00Z</dcterms:modified>
</cp:coreProperties>
</file>