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both"/>
        <w:rPr>
          <w:rFonts w:eastAsia="宋体"/>
          <w:sz w:val="32"/>
          <w:szCs w:val="32"/>
          <w:lang w:val="zh-CN" w:eastAsia="zh-CN"/>
        </w:rPr>
      </w:pPr>
      <w:bookmarkStart w:id="0" w:name="bookmark2"/>
      <w:bookmarkStart w:id="1" w:name="bookmark1"/>
      <w:bookmarkStart w:id="2" w:name="_Hlk133486257"/>
      <w:bookmarkStart w:id="3" w:name="bookmark0"/>
    </w:p>
    <w:bookmarkEnd w:id="0"/>
    <w:bookmarkEnd w:id="1"/>
    <w:bookmarkEnd w:id="2"/>
    <w:bookmarkEnd w:id="3"/>
    <w:p>
      <w:pPr>
        <w:jc w:val="center"/>
        <w:rPr>
          <w:rFonts w:hint="eastAsia" w:eastAsia="宋体"/>
          <w:sz w:val="32"/>
          <w:szCs w:val="32"/>
          <w:lang w:val="zh-CN" w:eastAsia="zh-CN"/>
        </w:rPr>
      </w:pPr>
      <w:r>
        <w:rPr>
          <w:rFonts w:hint="eastAsia" w:eastAsia="宋体"/>
          <w:sz w:val="32"/>
          <w:szCs w:val="32"/>
          <w:lang w:val="zh-CN" w:eastAsia="zh-CN"/>
        </w:rPr>
        <w:t>汕头大学医学院第一附属医院信息系统整体升级改造暨大数据平台项目（软件部分）合同完成情况测评采购项目</w:t>
      </w:r>
    </w:p>
    <w:p>
      <w:pPr>
        <w:jc w:val="center"/>
        <w:rPr>
          <w:rFonts w:hint="default" w:eastAsia="宋体"/>
          <w:sz w:val="32"/>
          <w:szCs w:val="32"/>
          <w:lang w:val="en-US" w:eastAsia="zh-CN"/>
        </w:rPr>
      </w:pPr>
      <w:r>
        <w:rPr>
          <w:rFonts w:hint="eastAsia" w:eastAsia="宋体"/>
          <w:sz w:val="32"/>
          <w:szCs w:val="32"/>
          <w:lang w:val="en-US" w:eastAsia="zh-CN"/>
        </w:rPr>
        <w:t>用户</w:t>
      </w:r>
      <w:r>
        <w:rPr>
          <w:rFonts w:hint="eastAsia" w:eastAsia="宋体"/>
          <w:sz w:val="32"/>
          <w:szCs w:val="32"/>
          <w:lang w:val="zh-CN" w:eastAsia="zh-CN"/>
        </w:rPr>
        <w:t>需求</w:t>
      </w:r>
      <w:r>
        <w:rPr>
          <w:rFonts w:hint="eastAsia" w:eastAsia="宋体"/>
          <w:sz w:val="32"/>
          <w:szCs w:val="32"/>
          <w:lang w:val="en-US" w:eastAsia="zh-CN"/>
        </w:rPr>
        <w:t>书</w:t>
      </w:r>
    </w:p>
    <w:p>
      <w:pPr>
        <w:jc w:val="center"/>
        <w:rPr>
          <w:rFonts w:eastAsia="宋体"/>
          <w:sz w:val="28"/>
          <w:szCs w:val="28"/>
          <w:lang w:eastAsia="zh-CN"/>
        </w:rPr>
      </w:pPr>
    </w:p>
    <w:p>
      <w:pPr>
        <w:numPr>
          <w:ilvl w:val="0"/>
          <w:numId w:val="2"/>
        </w:numPr>
        <w:rPr>
          <w:rFonts w:eastAsia="宋体"/>
          <w:b/>
          <w:bCs/>
          <w:sz w:val="28"/>
          <w:szCs w:val="28"/>
          <w:lang w:eastAsia="zh-CN"/>
        </w:rPr>
      </w:pPr>
      <w:r>
        <w:rPr>
          <w:rFonts w:hint="eastAsia" w:eastAsia="宋体"/>
          <w:b/>
          <w:bCs/>
          <w:sz w:val="28"/>
          <w:szCs w:val="28"/>
          <w:lang w:val="zh-CN" w:eastAsia="zh-CN"/>
        </w:rPr>
        <w:t>项目</w:t>
      </w:r>
      <w:r>
        <w:rPr>
          <w:rFonts w:hint="eastAsia" w:eastAsia="宋体"/>
          <w:b/>
          <w:bCs/>
          <w:sz w:val="28"/>
          <w:szCs w:val="28"/>
          <w:lang w:eastAsia="zh-CN"/>
        </w:rPr>
        <w:t>概况</w:t>
      </w:r>
    </w:p>
    <w:p>
      <w:pPr>
        <w:ind w:firstLine="560" w:firstLineChars="200"/>
        <w:jc w:val="both"/>
        <w:rPr>
          <w:rFonts w:eastAsia="宋体"/>
          <w:sz w:val="28"/>
          <w:szCs w:val="28"/>
          <w:lang w:val="zh-CN" w:eastAsia="zh-CN"/>
        </w:rPr>
      </w:pPr>
      <w:r>
        <w:rPr>
          <w:rFonts w:hint="eastAsia" w:eastAsia="宋体"/>
          <w:sz w:val="28"/>
          <w:szCs w:val="28"/>
          <w:lang w:val="zh-CN" w:eastAsia="zh-CN"/>
        </w:rPr>
        <w:t>（一）项目名称：汕头大学医学院第一附属医院信息系统整体升级改造暨大数据平台项目（软件部分）合同完成情况测评采购项目。</w:t>
      </w:r>
    </w:p>
    <w:p>
      <w:pPr>
        <w:ind w:firstLine="560" w:firstLineChars="200"/>
        <w:jc w:val="both"/>
        <w:rPr>
          <w:rFonts w:eastAsia="宋体"/>
          <w:sz w:val="28"/>
          <w:szCs w:val="28"/>
          <w:lang w:val="zh-CN" w:eastAsia="zh-CN"/>
        </w:rPr>
      </w:pPr>
      <w:r>
        <w:rPr>
          <w:rFonts w:hint="eastAsia" w:eastAsia="宋体"/>
          <w:sz w:val="28"/>
          <w:szCs w:val="28"/>
          <w:lang w:val="zh-CN" w:eastAsia="zh-CN"/>
        </w:rPr>
        <w:t>（二）单位名称：汕头大学医学院第一附属医院。</w:t>
      </w:r>
    </w:p>
    <w:p>
      <w:pPr>
        <w:ind w:firstLine="560" w:firstLineChars="200"/>
        <w:jc w:val="both"/>
        <w:rPr>
          <w:rFonts w:eastAsia="宋体"/>
          <w:sz w:val="28"/>
          <w:szCs w:val="28"/>
          <w:lang w:val="zh-CN" w:eastAsia="zh-CN"/>
        </w:rPr>
      </w:pPr>
      <w:r>
        <w:rPr>
          <w:rFonts w:hint="eastAsia" w:eastAsia="宋体"/>
          <w:sz w:val="28"/>
          <w:szCs w:val="28"/>
          <w:lang w:val="zh-CN" w:eastAsia="zh-CN"/>
        </w:rPr>
        <w:t>（三）项目预算：9.5万元。</w:t>
      </w:r>
    </w:p>
    <w:p>
      <w:pPr>
        <w:numPr>
          <w:ilvl w:val="0"/>
          <w:numId w:val="2"/>
        </w:numPr>
        <w:rPr>
          <w:rFonts w:eastAsia="宋体"/>
          <w:b/>
          <w:bCs/>
          <w:sz w:val="28"/>
          <w:szCs w:val="28"/>
          <w:lang w:eastAsia="zh-CN"/>
        </w:rPr>
      </w:pPr>
      <w:r>
        <w:rPr>
          <w:rFonts w:hint="eastAsia" w:eastAsia="宋体"/>
          <w:b/>
          <w:bCs/>
          <w:sz w:val="28"/>
          <w:szCs w:val="28"/>
          <w:lang w:eastAsia="zh-CN"/>
        </w:rPr>
        <w:t>服务内容</w:t>
      </w:r>
    </w:p>
    <w:p>
      <w:pPr>
        <w:ind w:firstLine="560" w:firstLineChars="200"/>
        <w:jc w:val="both"/>
        <w:rPr>
          <w:rFonts w:eastAsia="宋体"/>
          <w:sz w:val="28"/>
          <w:szCs w:val="28"/>
          <w:lang w:val="zh-CN" w:eastAsia="zh-CN"/>
        </w:rPr>
      </w:pPr>
      <w:r>
        <w:rPr>
          <w:rFonts w:hint="eastAsia" w:eastAsia="宋体"/>
          <w:sz w:val="28"/>
          <w:szCs w:val="28"/>
          <w:lang w:val="zh-CN" w:eastAsia="zh-CN"/>
        </w:rPr>
        <w:t>工作范围主要包括：按照国家、省、市、区的相关规定及行业相关标准规范和项目招标文件、合同书等需求，为汕头大学医学院第一附属医院信息系统整体升级改造暨大数据平台项目（软件部分）提供软件测评服务，并出具加盖CNAS或者CMA检测章的测评报告。</w:t>
      </w:r>
    </w:p>
    <w:p>
      <w:pPr>
        <w:numPr>
          <w:ilvl w:val="0"/>
          <w:numId w:val="2"/>
        </w:numPr>
        <w:rPr>
          <w:rFonts w:eastAsia="宋体"/>
          <w:b/>
          <w:bCs/>
          <w:sz w:val="28"/>
          <w:szCs w:val="28"/>
          <w:lang w:eastAsia="zh-CN"/>
        </w:rPr>
      </w:pPr>
      <w:r>
        <w:rPr>
          <w:rFonts w:hint="eastAsia" w:ascii="宋体" w:hAnsi="宋体" w:eastAsia="宋体" w:cs="宋体"/>
          <w:b/>
          <w:bCs/>
          <w:sz w:val="28"/>
          <w:szCs w:val="28"/>
          <w:lang w:eastAsia="zh-CN"/>
        </w:rPr>
        <w:t>付款方式</w:t>
      </w:r>
    </w:p>
    <w:p>
      <w:pPr>
        <w:ind w:firstLine="560" w:firstLineChars="200"/>
        <w:jc w:val="both"/>
        <w:rPr>
          <w:sz w:val="28"/>
          <w:szCs w:val="28"/>
          <w:lang w:eastAsia="zh-CN"/>
        </w:rPr>
      </w:pPr>
      <w:r>
        <w:rPr>
          <w:rFonts w:hint="eastAsia" w:eastAsia="宋体"/>
          <w:sz w:val="28"/>
          <w:szCs w:val="28"/>
          <w:lang w:val="zh-CN" w:eastAsia="zh-CN"/>
        </w:rPr>
        <w:t>按照约定的交付时间完成服务内容，取得符合要求的发票后15个工作日内，支付合同额的100%。</w:t>
      </w:r>
    </w:p>
    <w:p>
      <w:pPr>
        <w:numPr>
          <w:ilvl w:val="0"/>
          <w:numId w:val="2"/>
        </w:numPr>
        <w:rPr>
          <w:b/>
          <w:bCs/>
          <w:sz w:val="28"/>
          <w:szCs w:val="28"/>
          <w:lang w:eastAsia="zh-CN"/>
        </w:rPr>
      </w:pPr>
      <w:r>
        <w:rPr>
          <w:rFonts w:hint="eastAsia"/>
          <w:b/>
          <w:bCs/>
          <w:sz w:val="28"/>
          <w:szCs w:val="28"/>
          <w:lang w:eastAsia="zh-CN"/>
        </w:rPr>
        <w:t>项目时限</w:t>
      </w:r>
    </w:p>
    <w:p>
      <w:pPr>
        <w:spacing w:line="360" w:lineRule="auto"/>
        <w:ind w:firstLine="560" w:firstLineChars="200"/>
        <w:jc w:val="both"/>
        <w:rPr>
          <w:rFonts w:eastAsia="宋体"/>
          <w:sz w:val="28"/>
          <w:szCs w:val="28"/>
          <w:lang w:eastAsia="zh-CN"/>
        </w:rPr>
      </w:pPr>
      <w:r>
        <w:rPr>
          <w:rFonts w:hint="eastAsia" w:eastAsia="宋体"/>
          <w:sz w:val="28"/>
          <w:szCs w:val="28"/>
          <w:lang w:eastAsia="zh-CN"/>
        </w:rPr>
        <w:t>本项目服务期自合同签订生效之日起</w:t>
      </w:r>
      <w:r>
        <w:rPr>
          <w:rFonts w:eastAsia="宋体"/>
          <w:sz w:val="28"/>
          <w:szCs w:val="28"/>
          <w:lang w:eastAsia="zh-CN"/>
        </w:rPr>
        <w:t>6</w:t>
      </w:r>
      <w:r>
        <w:rPr>
          <w:rFonts w:hint="eastAsia" w:eastAsia="宋体"/>
          <w:sz w:val="28"/>
          <w:szCs w:val="28"/>
          <w:lang w:eastAsia="zh-CN"/>
        </w:rPr>
        <w:t>0个工作日内完成。</w:t>
      </w:r>
    </w:p>
    <w:p>
      <w:pPr>
        <w:numPr>
          <w:ilvl w:val="0"/>
          <w:numId w:val="2"/>
        </w:numPr>
        <w:rPr>
          <w:b/>
          <w:bCs/>
          <w:sz w:val="28"/>
          <w:szCs w:val="28"/>
          <w:lang w:eastAsia="zh-CN"/>
        </w:rPr>
      </w:pPr>
      <w:r>
        <w:rPr>
          <w:rFonts w:hint="eastAsia"/>
          <w:b/>
          <w:bCs/>
          <w:sz w:val="28"/>
          <w:szCs w:val="28"/>
          <w:lang w:eastAsia="zh-CN"/>
        </w:rPr>
        <w:t>服务机构要求</w:t>
      </w:r>
    </w:p>
    <w:p>
      <w:pPr>
        <w:ind w:firstLine="640"/>
        <w:rPr>
          <w:rFonts w:eastAsia="宋体"/>
          <w:sz w:val="28"/>
          <w:szCs w:val="28"/>
          <w:lang w:eastAsia="zh-CN"/>
        </w:rPr>
      </w:pPr>
      <w:bookmarkStart w:id="4" w:name="bookmark12"/>
      <w:r>
        <w:rPr>
          <w:rFonts w:hint="eastAsia" w:eastAsia="宋体"/>
          <w:sz w:val="28"/>
          <w:szCs w:val="28"/>
          <w:lang w:eastAsia="zh-CN"/>
        </w:rPr>
        <w:t>（</w:t>
      </w:r>
      <w:bookmarkEnd w:id="4"/>
      <w:r>
        <w:rPr>
          <w:rFonts w:hint="eastAsia" w:eastAsia="宋体"/>
          <w:sz w:val="28"/>
          <w:szCs w:val="28"/>
          <w:lang w:eastAsia="zh-CN"/>
        </w:rPr>
        <w:t>一）具有独立法人资格并依法取得营业执照；</w:t>
      </w:r>
    </w:p>
    <w:p>
      <w:pPr>
        <w:ind w:firstLine="640"/>
        <w:rPr>
          <w:rFonts w:eastAsia="宋体"/>
          <w:sz w:val="28"/>
          <w:szCs w:val="28"/>
          <w:lang w:eastAsia="zh-CN"/>
        </w:rPr>
      </w:pPr>
      <w:bookmarkStart w:id="5" w:name="bookmark13"/>
      <w:r>
        <w:rPr>
          <w:rFonts w:hint="eastAsia" w:eastAsia="宋体"/>
          <w:sz w:val="28"/>
          <w:szCs w:val="28"/>
          <w:lang w:eastAsia="zh-CN"/>
        </w:rPr>
        <w:t>（</w:t>
      </w:r>
      <w:bookmarkEnd w:id="5"/>
      <w:r>
        <w:rPr>
          <w:rFonts w:hint="eastAsia" w:eastAsia="宋体"/>
          <w:sz w:val="28"/>
          <w:szCs w:val="28"/>
          <w:lang w:eastAsia="zh-CN"/>
        </w:rPr>
        <w:t>二）供应商未被列入“信用中国"网站（www.creditchina,gov.cn）“记录失信被执行人或重大税收违法案件当事人名单或政府釆购严重违法失信行为”记录名单。</w:t>
      </w:r>
    </w:p>
    <w:p>
      <w:pPr>
        <w:ind w:firstLine="640"/>
        <w:rPr>
          <w:rFonts w:eastAsia="宋体"/>
          <w:sz w:val="28"/>
          <w:szCs w:val="28"/>
          <w:lang w:eastAsia="zh-CN"/>
        </w:rPr>
      </w:pPr>
      <w:r>
        <w:rPr>
          <w:rFonts w:hint="eastAsia" w:eastAsia="宋体"/>
          <w:sz w:val="28"/>
          <w:szCs w:val="28"/>
          <w:lang w:eastAsia="zh-CN"/>
        </w:rPr>
        <w:t>（三）具有中国合格评定国家认可委员会（CNAS）颁发的检验机构认可证书（含CNAS实验室认可证书）或省级以上（含省、自治区、直辖市）质量监督部门颁发的检验检测机构资质认定证书（CMA）。</w:t>
      </w:r>
    </w:p>
    <w:p>
      <w:pPr>
        <w:ind w:firstLine="640"/>
        <w:rPr>
          <w:rFonts w:eastAsia="宋体"/>
          <w:sz w:val="28"/>
          <w:szCs w:val="28"/>
          <w:lang w:eastAsia="zh-CN"/>
        </w:rPr>
      </w:pPr>
      <w:r>
        <w:rPr>
          <w:rFonts w:hint="eastAsia" w:eastAsia="宋体"/>
          <w:sz w:val="28"/>
          <w:szCs w:val="28"/>
          <w:lang w:eastAsia="zh-CN"/>
        </w:rPr>
        <w:t>（四）具备有效期内的质量管理体系认证证书（证书认证范围包括信息系统工程测评）。</w:t>
      </w:r>
    </w:p>
    <w:p>
      <w:pPr>
        <w:numPr>
          <w:ilvl w:val="0"/>
          <w:numId w:val="2"/>
        </w:numPr>
        <w:rPr>
          <w:b/>
          <w:bCs/>
          <w:sz w:val="28"/>
          <w:szCs w:val="28"/>
          <w:lang w:eastAsia="zh-CN"/>
        </w:rPr>
      </w:pPr>
      <w:r>
        <w:rPr>
          <w:rFonts w:hint="eastAsia"/>
          <w:b/>
          <w:bCs/>
          <w:sz w:val="28"/>
          <w:szCs w:val="28"/>
          <w:lang w:eastAsia="zh-CN"/>
        </w:rPr>
        <w:t>服务要求</w:t>
      </w:r>
    </w:p>
    <w:p>
      <w:pPr>
        <w:ind w:firstLine="640"/>
        <w:rPr>
          <w:rFonts w:eastAsia="宋体"/>
          <w:sz w:val="28"/>
          <w:szCs w:val="28"/>
          <w:lang w:eastAsia="zh-CN"/>
        </w:rPr>
      </w:pPr>
      <w:r>
        <w:rPr>
          <w:rFonts w:hint="eastAsia" w:eastAsia="宋体"/>
          <w:sz w:val="28"/>
          <w:szCs w:val="28"/>
          <w:lang w:eastAsia="zh-CN"/>
        </w:rPr>
        <w:t>要求针对项目情况，制定整体测评工作计划，针对每一个系统另行制定单独测评计划，测评计划中需规定被测评的对象、明确测评需求、被测评项目的特性、应完成的测评任务、人员职责及风险等，确定要完成的测评活动，安全检查完成活动所需要的时间和资源，设计测评组织和岗位职权，进行活动安排和资源分配，安排跟踪和控制测评过程的活动。</w:t>
      </w:r>
    </w:p>
    <w:p>
      <w:pPr>
        <w:ind w:firstLine="640"/>
        <w:rPr>
          <w:rFonts w:eastAsia="宋体"/>
          <w:sz w:val="28"/>
          <w:szCs w:val="28"/>
          <w:lang w:eastAsia="zh-CN"/>
        </w:rPr>
      </w:pPr>
      <w:r>
        <w:rPr>
          <w:rFonts w:hint="eastAsia" w:eastAsia="宋体"/>
          <w:sz w:val="28"/>
          <w:szCs w:val="28"/>
          <w:lang w:eastAsia="zh-CN"/>
        </w:rPr>
        <w:t>将获得的运行结果与预期结果进行比较和分析，记录、跟踪和管理系统缺陷，测评后对测评过程进行分析安全检查，对各系统的缺陷进行分析安全检查并提出改进意见，最终提交测评报告。</w:t>
      </w:r>
    </w:p>
    <w:p>
      <w:pPr>
        <w:ind w:firstLine="640"/>
        <w:rPr>
          <w:rFonts w:eastAsia="宋体"/>
          <w:sz w:val="28"/>
          <w:szCs w:val="28"/>
          <w:lang w:eastAsia="zh-CN"/>
        </w:rPr>
      </w:pPr>
      <w:r>
        <w:rPr>
          <w:rFonts w:hint="eastAsia" w:eastAsia="宋体"/>
          <w:sz w:val="28"/>
          <w:szCs w:val="28"/>
          <w:lang w:eastAsia="zh-CN"/>
        </w:rPr>
        <w:t>测评报告和测评结果应包含但不局限于测评结果描述。测评报告须编制严谨，测评结果与内容要求相符。</w:t>
      </w:r>
    </w:p>
    <w:p>
      <w:pPr>
        <w:ind w:firstLine="640"/>
        <w:rPr>
          <w:rFonts w:eastAsia="宋体"/>
          <w:sz w:val="28"/>
          <w:szCs w:val="28"/>
          <w:lang w:eastAsia="zh-CN"/>
        </w:rPr>
      </w:pPr>
      <w:r>
        <w:rPr>
          <w:rFonts w:hint="eastAsia" w:eastAsia="宋体"/>
          <w:sz w:val="28"/>
          <w:szCs w:val="28"/>
          <w:lang w:eastAsia="zh-CN"/>
        </w:rPr>
        <w:t>要求投入的评测服务机构人员必须健全、专业配套，含项目经理在内所派技术人员的总数不少于3人，投入的现场测试人员必须熟悉测试工作流程和综合管理业务。</w:t>
      </w:r>
    </w:p>
    <w:p>
      <w:pPr>
        <w:ind w:firstLine="640"/>
        <w:rPr>
          <w:rFonts w:eastAsia="宋体"/>
          <w:sz w:val="28"/>
          <w:szCs w:val="28"/>
          <w:lang w:eastAsia="zh-CN"/>
        </w:rPr>
      </w:pPr>
      <w:r>
        <w:rPr>
          <w:rFonts w:hint="eastAsia" w:eastAsia="宋体"/>
          <w:sz w:val="28"/>
          <w:szCs w:val="28"/>
          <w:lang w:eastAsia="zh-CN"/>
        </w:rPr>
        <w:t>项目经理：</w:t>
      </w:r>
    </w:p>
    <w:p>
      <w:pPr>
        <w:ind w:firstLine="640"/>
        <w:rPr>
          <w:rFonts w:eastAsia="宋体"/>
          <w:sz w:val="28"/>
          <w:szCs w:val="28"/>
          <w:lang w:eastAsia="zh-CN"/>
        </w:rPr>
      </w:pPr>
      <w:r>
        <w:rPr>
          <w:rFonts w:hint="eastAsia" w:eastAsia="宋体"/>
          <w:sz w:val="28"/>
          <w:szCs w:val="28"/>
          <w:lang w:eastAsia="zh-CN"/>
        </w:rPr>
        <w:t>1.具有人社部门颁发的软件评测师认证证书；</w:t>
      </w:r>
    </w:p>
    <w:p>
      <w:pPr>
        <w:ind w:firstLine="640"/>
        <w:rPr>
          <w:rFonts w:eastAsia="宋体"/>
          <w:sz w:val="28"/>
          <w:szCs w:val="28"/>
          <w:lang w:eastAsia="zh-CN"/>
        </w:rPr>
      </w:pPr>
      <w:r>
        <w:rPr>
          <w:rFonts w:hint="eastAsia" w:eastAsia="宋体"/>
          <w:sz w:val="28"/>
          <w:szCs w:val="28"/>
          <w:lang w:eastAsia="zh-CN"/>
        </w:rPr>
        <w:t>2.具有人社部门（原人事部门）颁发的信息系统项目管理师（高级）；</w:t>
      </w:r>
    </w:p>
    <w:p>
      <w:pPr>
        <w:ind w:firstLine="640"/>
        <w:rPr>
          <w:rFonts w:eastAsia="宋体"/>
          <w:sz w:val="28"/>
          <w:szCs w:val="28"/>
          <w:lang w:eastAsia="zh-CN"/>
        </w:rPr>
      </w:pPr>
      <w:r>
        <w:rPr>
          <w:rFonts w:hint="eastAsia" w:eastAsia="宋体"/>
          <w:sz w:val="28"/>
          <w:szCs w:val="28"/>
          <w:lang w:eastAsia="zh-CN"/>
        </w:rPr>
        <w:t>3.具有人社部门（原人事部门）颁发的系统架构师设计师（高级）；</w:t>
      </w:r>
    </w:p>
    <w:p>
      <w:pPr>
        <w:ind w:firstLine="640"/>
        <w:rPr>
          <w:rFonts w:eastAsia="宋体"/>
          <w:sz w:val="28"/>
          <w:szCs w:val="28"/>
          <w:lang w:eastAsia="zh-CN"/>
        </w:rPr>
      </w:pPr>
      <w:r>
        <w:rPr>
          <w:rFonts w:hint="eastAsia" w:eastAsia="宋体"/>
          <w:sz w:val="28"/>
          <w:szCs w:val="28"/>
          <w:lang w:eastAsia="zh-CN"/>
        </w:rPr>
        <w:t>4.具有人社部门（原人事部门）颁发的数据库系统工程师证书；</w:t>
      </w:r>
    </w:p>
    <w:p>
      <w:pPr>
        <w:ind w:firstLine="640"/>
        <w:rPr>
          <w:rFonts w:eastAsia="宋体"/>
          <w:sz w:val="28"/>
          <w:szCs w:val="28"/>
          <w:lang w:eastAsia="zh-CN"/>
        </w:rPr>
      </w:pPr>
      <w:r>
        <w:rPr>
          <w:rFonts w:hint="eastAsia" w:eastAsia="宋体"/>
          <w:sz w:val="28"/>
          <w:szCs w:val="28"/>
          <w:lang w:eastAsia="zh-CN"/>
        </w:rPr>
        <w:t>5.具有人社部门颁发的系统集成项目管理师认证证书；</w:t>
      </w:r>
    </w:p>
    <w:p>
      <w:pPr>
        <w:ind w:firstLine="640"/>
        <w:rPr>
          <w:rFonts w:eastAsia="宋体"/>
          <w:sz w:val="28"/>
          <w:szCs w:val="28"/>
          <w:lang w:eastAsia="zh-CN"/>
        </w:rPr>
      </w:pPr>
      <w:r>
        <w:rPr>
          <w:rFonts w:hint="eastAsia" w:eastAsia="宋体"/>
          <w:sz w:val="28"/>
          <w:szCs w:val="28"/>
          <w:lang w:eastAsia="zh-CN"/>
        </w:rPr>
        <w:t>6.具有人社部门颁发的信息安全工程师认证证书；</w:t>
      </w:r>
    </w:p>
    <w:p>
      <w:pPr>
        <w:ind w:firstLine="640"/>
        <w:rPr>
          <w:rFonts w:eastAsia="宋体"/>
          <w:sz w:val="28"/>
          <w:szCs w:val="28"/>
          <w:lang w:eastAsia="zh-CN"/>
        </w:rPr>
      </w:pPr>
      <w:r>
        <w:rPr>
          <w:rFonts w:hint="eastAsia" w:eastAsia="宋体"/>
          <w:sz w:val="28"/>
          <w:szCs w:val="28"/>
          <w:lang w:eastAsia="zh-CN"/>
        </w:rPr>
        <w:t>7.具有人社部门颁发的系统规划与管理师证书。</w:t>
      </w:r>
    </w:p>
    <w:p>
      <w:pPr>
        <w:ind w:firstLine="640"/>
        <w:rPr>
          <w:rFonts w:eastAsia="宋体"/>
          <w:sz w:val="28"/>
          <w:szCs w:val="28"/>
          <w:lang w:eastAsia="zh-CN"/>
        </w:rPr>
      </w:pPr>
      <w:r>
        <w:rPr>
          <w:rFonts w:hint="eastAsia" w:eastAsia="宋体"/>
          <w:sz w:val="28"/>
          <w:szCs w:val="28"/>
          <w:lang w:eastAsia="zh-CN"/>
        </w:rPr>
        <w:t>技术负责人：</w:t>
      </w:r>
    </w:p>
    <w:p>
      <w:pPr>
        <w:ind w:firstLine="640"/>
        <w:rPr>
          <w:rFonts w:eastAsia="宋体"/>
          <w:sz w:val="28"/>
          <w:szCs w:val="28"/>
          <w:lang w:eastAsia="zh-CN"/>
        </w:rPr>
      </w:pPr>
      <w:r>
        <w:rPr>
          <w:rFonts w:hint="eastAsia" w:eastAsia="宋体"/>
          <w:sz w:val="28"/>
          <w:szCs w:val="28"/>
          <w:lang w:eastAsia="zh-CN"/>
        </w:rPr>
        <w:t>1.具有人社部门颁发的软件评测师认证证书；</w:t>
      </w:r>
    </w:p>
    <w:p>
      <w:pPr>
        <w:ind w:firstLine="640"/>
        <w:rPr>
          <w:rFonts w:eastAsia="宋体"/>
          <w:sz w:val="28"/>
          <w:szCs w:val="28"/>
          <w:lang w:eastAsia="zh-CN"/>
        </w:rPr>
      </w:pPr>
      <w:r>
        <w:rPr>
          <w:rFonts w:hint="eastAsia" w:eastAsia="宋体"/>
          <w:sz w:val="28"/>
          <w:szCs w:val="28"/>
          <w:lang w:eastAsia="zh-CN"/>
        </w:rPr>
        <w:t>2.具有人社部门（原人事部门）颁发的信息系统项目管理师（高级）；</w:t>
      </w:r>
    </w:p>
    <w:p>
      <w:pPr>
        <w:ind w:firstLine="640"/>
        <w:rPr>
          <w:rFonts w:eastAsia="宋体"/>
          <w:sz w:val="28"/>
          <w:szCs w:val="28"/>
          <w:lang w:eastAsia="zh-CN"/>
        </w:rPr>
      </w:pPr>
      <w:r>
        <w:rPr>
          <w:rFonts w:hint="eastAsia" w:eastAsia="宋体"/>
          <w:sz w:val="28"/>
          <w:szCs w:val="28"/>
          <w:lang w:eastAsia="zh-CN"/>
        </w:rPr>
        <w:t>3.具有Oracle数据库认证专家证书。</w:t>
      </w:r>
    </w:p>
    <w:p>
      <w:pPr>
        <w:ind w:firstLine="640"/>
        <w:rPr>
          <w:rFonts w:eastAsia="宋体"/>
          <w:sz w:val="28"/>
          <w:szCs w:val="28"/>
          <w:lang w:eastAsia="zh-CN"/>
        </w:rPr>
      </w:pPr>
      <w:r>
        <w:rPr>
          <w:rFonts w:hint="eastAsia" w:eastAsia="宋体"/>
          <w:sz w:val="28"/>
          <w:szCs w:val="28"/>
          <w:lang w:eastAsia="zh-CN"/>
        </w:rPr>
        <w:t>项目小组成员：</w:t>
      </w:r>
      <w:bookmarkStart w:id="6" w:name="_Hlk96009623"/>
    </w:p>
    <w:p>
      <w:pPr>
        <w:ind w:firstLine="640"/>
        <w:rPr>
          <w:rFonts w:eastAsia="宋体"/>
          <w:sz w:val="28"/>
          <w:szCs w:val="28"/>
          <w:lang w:eastAsia="zh-CN"/>
        </w:rPr>
      </w:pPr>
      <w:r>
        <w:rPr>
          <w:rFonts w:hint="eastAsia" w:eastAsia="宋体"/>
          <w:sz w:val="28"/>
          <w:szCs w:val="28"/>
          <w:lang w:eastAsia="zh-CN"/>
        </w:rPr>
        <w:t>1.具有国际权威测试机构ISTQB颁发的“软件测试工程师”证书；</w:t>
      </w:r>
    </w:p>
    <w:p>
      <w:pPr>
        <w:ind w:firstLine="640"/>
        <w:rPr>
          <w:lang w:eastAsia="zh-CN"/>
        </w:rPr>
      </w:pPr>
      <w:r>
        <w:rPr>
          <w:rFonts w:hint="eastAsia" w:eastAsia="宋体"/>
          <w:sz w:val="28"/>
          <w:szCs w:val="28"/>
          <w:lang w:eastAsia="zh-CN"/>
        </w:rPr>
        <w:t>2.具有ITSS服务机构颁发的IT服务项目经理证书。</w:t>
      </w:r>
      <w:bookmarkEnd w:id="6"/>
    </w:p>
    <w:p>
      <w:pPr>
        <w:numPr>
          <w:ilvl w:val="0"/>
          <w:numId w:val="2"/>
        </w:numPr>
        <w:rPr>
          <w:b/>
          <w:bCs/>
          <w:sz w:val="28"/>
          <w:szCs w:val="28"/>
          <w:lang w:eastAsia="zh-CN"/>
        </w:rPr>
      </w:pPr>
      <w:r>
        <w:rPr>
          <w:b/>
          <w:bCs/>
          <w:sz w:val="28"/>
          <w:szCs w:val="28"/>
        </w:rPr>
        <w:t>选取方式</w:t>
      </w:r>
    </w:p>
    <w:p>
      <w:pPr>
        <w:ind w:firstLine="560" w:firstLineChars="200"/>
        <w:jc w:val="both"/>
        <w:rPr>
          <w:rFonts w:hint="eastAsia" w:ascii="宋体" w:hAnsi="宋体" w:eastAsia="宋体"/>
          <w:sz w:val="28"/>
          <w:szCs w:val="28"/>
          <w:lang w:eastAsia="zh-CN"/>
        </w:rPr>
      </w:pPr>
      <w:r>
        <w:rPr>
          <w:rFonts w:hint="eastAsia" w:ascii="宋体" w:hAnsi="宋体" w:eastAsia="宋体"/>
          <w:sz w:val="28"/>
          <w:szCs w:val="28"/>
          <w:lang w:eastAsia="zh-CN"/>
        </w:rPr>
        <w:t>本次选取方式为在广东省网上中介服务超市直接选取。通过比选选取其中一家服务机构来完成本项目的</w:t>
      </w:r>
      <w:r>
        <w:rPr>
          <w:rFonts w:hint="eastAsia" w:ascii="宋体" w:hAnsi="宋体" w:eastAsia="宋体"/>
          <w:sz w:val="28"/>
          <w:szCs w:val="28"/>
          <w:lang w:val="zh-CN" w:eastAsia="zh-CN"/>
        </w:rPr>
        <w:t>第三方测评服务</w:t>
      </w:r>
      <w:r>
        <w:rPr>
          <w:rFonts w:hint="eastAsia" w:ascii="宋体" w:hAnsi="宋体" w:eastAsia="宋体"/>
          <w:sz w:val="28"/>
          <w:szCs w:val="28"/>
          <w:lang w:eastAsia="zh-CN"/>
        </w:rPr>
        <w:t>工作。</w:t>
      </w:r>
    </w:p>
    <w:p>
      <w:pPr>
        <w:rPr>
          <w:lang w:eastAsia="zh-CN"/>
        </w:rPr>
      </w:pPr>
    </w:p>
    <w:p>
      <w:pPr>
        <w:rPr>
          <w:lang w:eastAsia="zh-CN"/>
        </w:rPr>
      </w:pPr>
    </w:p>
    <w:p>
      <w:pPr>
        <w:wordWrap w:val="0"/>
        <w:ind w:firstLine="560" w:firstLineChars="200"/>
        <w:jc w:val="right"/>
        <w:rPr>
          <w:sz w:val="28"/>
          <w:szCs w:val="28"/>
          <w:lang w:eastAsia="zh-CN"/>
        </w:rPr>
      </w:pPr>
      <w:bookmarkStart w:id="7" w:name="_GoBack"/>
      <w:bookmarkEnd w:id="7"/>
      <w:r>
        <w:rPr>
          <w:sz w:val="28"/>
          <w:szCs w:val="28"/>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071CA"/>
    <w:multiLevelType w:val="singleLevel"/>
    <w:tmpl w:val="176071CA"/>
    <w:lvl w:ilvl="0" w:tentative="0">
      <w:start w:val="1"/>
      <w:numFmt w:val="chineseCounting"/>
      <w:suff w:val="nothing"/>
      <w:lvlText w:val="%1、"/>
      <w:lvlJc w:val="left"/>
      <w:rPr>
        <w:rFonts w:hint="eastAsia"/>
      </w:rPr>
    </w:lvl>
  </w:abstractNum>
  <w:abstractNum w:abstractNumId="1">
    <w:nsid w:val="4EF29DDF"/>
    <w:multiLevelType w:val="multilevel"/>
    <w:tmpl w:val="4EF29DDF"/>
    <w:lvl w:ilvl="0" w:tentative="0">
      <w:start w:val="1"/>
      <w:numFmt w:val="chineseCounting"/>
      <w:suff w:val="nothing"/>
      <w:lvlText w:val="第%1章 "/>
      <w:lvlJc w:val="left"/>
      <w:pPr>
        <w:tabs>
          <w:tab w:val="left" w:pos="0"/>
        </w:tabs>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2"/>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YTAxMjE5ZDBlNzQwOGNiMjQzNWQ4ODQxMTJmOWMifQ=="/>
  </w:docVars>
  <w:rsids>
    <w:rsidRoot w:val="00EA6DC7"/>
    <w:rsid w:val="000027AF"/>
    <w:rsid w:val="002E6436"/>
    <w:rsid w:val="0037325C"/>
    <w:rsid w:val="0040068F"/>
    <w:rsid w:val="00424B37"/>
    <w:rsid w:val="004A5AAB"/>
    <w:rsid w:val="004C11CC"/>
    <w:rsid w:val="004E4BAF"/>
    <w:rsid w:val="004F4420"/>
    <w:rsid w:val="00523216"/>
    <w:rsid w:val="005535F9"/>
    <w:rsid w:val="006068C8"/>
    <w:rsid w:val="006E07B5"/>
    <w:rsid w:val="006E5358"/>
    <w:rsid w:val="0074198B"/>
    <w:rsid w:val="00746B04"/>
    <w:rsid w:val="007663A2"/>
    <w:rsid w:val="007F40D6"/>
    <w:rsid w:val="00832199"/>
    <w:rsid w:val="00890D70"/>
    <w:rsid w:val="0092228F"/>
    <w:rsid w:val="009267DA"/>
    <w:rsid w:val="00941AF2"/>
    <w:rsid w:val="00A57E5A"/>
    <w:rsid w:val="00A83FEF"/>
    <w:rsid w:val="00AC0FB7"/>
    <w:rsid w:val="00B43897"/>
    <w:rsid w:val="00BE1417"/>
    <w:rsid w:val="00BE7A8E"/>
    <w:rsid w:val="00C04AC1"/>
    <w:rsid w:val="00C0599E"/>
    <w:rsid w:val="00CD0FE4"/>
    <w:rsid w:val="00D30449"/>
    <w:rsid w:val="00D607C4"/>
    <w:rsid w:val="00DB37B8"/>
    <w:rsid w:val="00E27517"/>
    <w:rsid w:val="00EA6DC7"/>
    <w:rsid w:val="00F26D31"/>
    <w:rsid w:val="00F52F94"/>
    <w:rsid w:val="00FA46F1"/>
    <w:rsid w:val="00FB1BC0"/>
    <w:rsid w:val="00FC1E37"/>
    <w:rsid w:val="04893C18"/>
    <w:rsid w:val="098E3A7F"/>
    <w:rsid w:val="0BDD7952"/>
    <w:rsid w:val="0DC21F49"/>
    <w:rsid w:val="11572595"/>
    <w:rsid w:val="122E1AAF"/>
    <w:rsid w:val="1303728B"/>
    <w:rsid w:val="148C0722"/>
    <w:rsid w:val="18A46E1B"/>
    <w:rsid w:val="1A515435"/>
    <w:rsid w:val="1D2B351D"/>
    <w:rsid w:val="25D845A8"/>
    <w:rsid w:val="27636091"/>
    <w:rsid w:val="2A944C5E"/>
    <w:rsid w:val="2C660FF8"/>
    <w:rsid w:val="2E5A0D4A"/>
    <w:rsid w:val="2FA06136"/>
    <w:rsid w:val="36F37939"/>
    <w:rsid w:val="37D746BF"/>
    <w:rsid w:val="389205E6"/>
    <w:rsid w:val="3A4F49E1"/>
    <w:rsid w:val="3B5D28AA"/>
    <w:rsid w:val="3B770E9A"/>
    <w:rsid w:val="3BD228FB"/>
    <w:rsid w:val="3E79027E"/>
    <w:rsid w:val="3EC15781"/>
    <w:rsid w:val="3F5672FF"/>
    <w:rsid w:val="3F69369C"/>
    <w:rsid w:val="408E3D89"/>
    <w:rsid w:val="40A37224"/>
    <w:rsid w:val="416F1D9D"/>
    <w:rsid w:val="479951E5"/>
    <w:rsid w:val="49F301B9"/>
    <w:rsid w:val="4D77007F"/>
    <w:rsid w:val="4EA03605"/>
    <w:rsid w:val="510B2A7F"/>
    <w:rsid w:val="51DB7069"/>
    <w:rsid w:val="51E7154B"/>
    <w:rsid w:val="54014BEE"/>
    <w:rsid w:val="558A5616"/>
    <w:rsid w:val="56B440F1"/>
    <w:rsid w:val="56B97761"/>
    <w:rsid w:val="58AB05C9"/>
    <w:rsid w:val="59A22AA0"/>
    <w:rsid w:val="5F382689"/>
    <w:rsid w:val="61693D2A"/>
    <w:rsid w:val="618943CD"/>
    <w:rsid w:val="623375C8"/>
    <w:rsid w:val="64AF3A1A"/>
    <w:rsid w:val="67FC76A6"/>
    <w:rsid w:val="6B3E3B32"/>
    <w:rsid w:val="6FFB6495"/>
    <w:rsid w:val="748E7E66"/>
    <w:rsid w:val="75BE41ED"/>
    <w:rsid w:val="75E01BED"/>
    <w:rsid w:val="7621652A"/>
    <w:rsid w:val="7D1E78A7"/>
    <w:rsid w:val="7D476664"/>
    <w:rsid w:val="7F126400"/>
    <w:rsid w:val="7FC873C4"/>
    <w:rsid w:val="7FDC0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3"/>
    <w:basedOn w:val="1"/>
    <w:next w:val="1"/>
    <w:semiHidden/>
    <w:unhideWhenUsed/>
    <w:qFormat/>
    <w:uiPriority w:val="0"/>
    <w:pPr>
      <w:keepNext/>
      <w:keepLines/>
      <w:numPr>
        <w:ilvl w:val="2"/>
        <w:numId w:val="1"/>
      </w:numPr>
      <w:spacing w:before="260" w:after="260" w:line="413" w:lineRule="auto"/>
      <w:jc w:val="center"/>
      <w:outlineLvl w:val="2"/>
    </w:pPr>
    <w:rPr>
      <w:rFonts w:asciiTheme="minorHAnsi" w:hAnsiTheme="minorHAnsi"/>
      <w:b/>
      <w:sz w:val="28"/>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Heading #1|1"/>
    <w:basedOn w:val="1"/>
    <w:qFormat/>
    <w:uiPriority w:val="0"/>
    <w:pPr>
      <w:outlineLvl w:val="0"/>
    </w:pPr>
    <w:rPr>
      <w:rFonts w:ascii="宋体" w:hAnsi="宋体" w:eastAsia="宋体" w:cs="宋体"/>
      <w:sz w:val="42"/>
      <w:szCs w:val="42"/>
      <w:lang w:val="zh-TW" w:eastAsia="zh-TW" w:bidi="zh-TW"/>
    </w:rPr>
  </w:style>
  <w:style w:type="paragraph" w:customStyle="1" w:styleId="8">
    <w:name w:val="Body text|1"/>
    <w:basedOn w:val="1"/>
    <w:qFormat/>
    <w:uiPriority w:val="0"/>
    <w:pPr>
      <w:spacing w:after="100" w:line="430" w:lineRule="auto"/>
      <w:ind w:firstLine="400"/>
    </w:pPr>
    <w:rPr>
      <w:rFonts w:ascii="宋体" w:hAnsi="宋体" w:eastAsia="宋体" w:cs="宋体"/>
      <w:sz w:val="30"/>
      <w:szCs w:val="30"/>
      <w:lang w:val="zh-TW" w:eastAsia="zh-TW" w:bidi="zh-TW"/>
    </w:rPr>
  </w:style>
  <w:style w:type="character" w:customStyle="1" w:styleId="9">
    <w:name w:val="页眉 字符"/>
    <w:basedOn w:val="6"/>
    <w:link w:val="4"/>
    <w:qFormat/>
    <w:uiPriority w:val="0"/>
    <w:rPr>
      <w:rFonts w:ascii="Times New Roman" w:hAnsi="Times New Roman" w:eastAsia="Times New Roman" w:cs="Times New Roman"/>
      <w:color w:val="000000"/>
      <w:sz w:val="18"/>
      <w:szCs w:val="18"/>
      <w:lang w:eastAsia="en-US" w:bidi="en-US"/>
    </w:rPr>
  </w:style>
  <w:style w:type="character" w:customStyle="1" w:styleId="10">
    <w:name w:val="页脚 字符"/>
    <w:basedOn w:val="6"/>
    <w:link w:val="3"/>
    <w:qFormat/>
    <w:uiPriority w:val="0"/>
    <w:rPr>
      <w:rFonts w:ascii="Times New Roman" w:hAnsi="Times New Roman" w:eastAsia="Times New Roman" w:cs="Times New Roman"/>
      <w:color w:val="000000"/>
      <w:sz w:val="18"/>
      <w:szCs w:val="18"/>
      <w:lang w:eastAsia="en-US" w:bidi="en-US"/>
    </w:rPr>
  </w:style>
  <w:style w:type="paragraph" w:customStyle="1" w:styleId="11">
    <w:name w:val="纯文本_0"/>
    <w:basedOn w:val="12"/>
    <w:qFormat/>
    <w:uiPriority w:val="0"/>
    <w:pPr>
      <w:spacing w:after="200" w:line="360" w:lineRule="auto"/>
    </w:pPr>
    <w:rPr>
      <w:rFonts w:ascii="宋体" w:hAnsi="Courier New"/>
      <w:spacing w:val="-8"/>
      <w:sz w:val="24"/>
      <w:szCs w:val="24"/>
    </w:rPr>
  </w:style>
  <w:style w:type="paragraph" w:customStyle="1" w:styleId="12">
    <w:name w:val="正文_0"/>
    <w:next w:val="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Words>
  <Characters>1200</Characters>
  <Lines>10</Lines>
  <Paragraphs>2</Paragraphs>
  <TotalTime>16</TotalTime>
  <ScaleCrop>false</ScaleCrop>
  <LinksUpToDate>false</LinksUpToDate>
  <CharactersWithSpaces>1408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2023-08-22T06:26:00Z</dcterms:created>
  <dc:creator>东门吹头发</dc:creator>
  <cp:lastModifiedBy>LENOVO</cp:lastModifiedBy>
  <dcterms:modified xsi:type="dcterms:W3CDTF">2023-08-30T07:33:35Z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E2602479A0A14BCD97903EC70687194E_13</vt:lpwstr>
  </property>
</Properties>
</file>