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A1" w:rsidRDefault="002551A1" w:rsidP="00307E3C">
      <w:pPr>
        <w:pStyle w:val="1"/>
        <w:spacing w:before="312" w:after="156" w:line="240" w:lineRule="auto"/>
        <w:rPr>
          <w:rFonts w:ascii="宋体" w:eastAsia="宋体" w:hAnsi="宋体"/>
        </w:rPr>
      </w:pPr>
      <w:r>
        <w:rPr>
          <w:rFonts w:ascii="宋体" w:eastAsia="宋体" w:hAnsi="宋体" w:hint="eastAsia"/>
        </w:rPr>
        <w:t>汕头大学医学院</w:t>
      </w:r>
      <w:r w:rsidR="00DD14E3">
        <w:rPr>
          <w:rFonts w:ascii="宋体" w:eastAsia="宋体" w:hAnsi="宋体" w:hint="eastAsia"/>
        </w:rPr>
        <w:t>课程制作</w:t>
      </w:r>
      <w:r>
        <w:rPr>
          <w:rFonts w:ascii="宋体" w:eastAsia="宋体" w:hAnsi="宋体" w:hint="eastAsia"/>
        </w:rPr>
        <w:t>招标项目</w:t>
      </w:r>
    </w:p>
    <w:p w:rsidR="002551A1" w:rsidRDefault="002551A1">
      <w:pPr>
        <w:rPr>
          <w:rFonts w:ascii="宋体"/>
        </w:rPr>
      </w:pPr>
    </w:p>
    <w:p w:rsidR="002551A1" w:rsidRDefault="002551A1" w:rsidP="00307E3C">
      <w:pPr>
        <w:pStyle w:val="1"/>
        <w:spacing w:before="312" w:after="156" w:line="240" w:lineRule="auto"/>
        <w:rPr>
          <w:rFonts w:ascii="宋体" w:eastAsia="宋体" w:hAnsi="宋体"/>
          <w:b/>
          <w:sz w:val="72"/>
        </w:rPr>
      </w:pPr>
      <w:r>
        <w:rPr>
          <w:rFonts w:ascii="宋体" w:eastAsia="宋体" w:hAnsi="宋体" w:hint="eastAsia"/>
          <w:b/>
          <w:sz w:val="72"/>
        </w:rPr>
        <w:t>招   标   文   件</w:t>
      </w: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rsidP="0063518A">
      <w:pPr>
        <w:ind w:firstLineChars="250" w:firstLine="900"/>
        <w:rPr>
          <w:rFonts w:ascii="宋体" w:hAnsi="宋体"/>
          <w:sz w:val="36"/>
        </w:rPr>
      </w:pPr>
      <w:r>
        <w:rPr>
          <w:rFonts w:ascii="宋体" w:hAnsi="宋体" w:hint="eastAsia"/>
          <w:sz w:val="36"/>
        </w:rPr>
        <w:t>招标编号：</w:t>
      </w:r>
      <w:r w:rsidR="0063518A">
        <w:rPr>
          <w:rFonts w:ascii="宋体" w:hAnsi="宋体" w:hint="eastAsia"/>
          <w:sz w:val="36"/>
        </w:rPr>
        <w:t xml:space="preserve"> </w:t>
      </w:r>
      <w:r w:rsidR="006C6FB4">
        <w:rPr>
          <w:rFonts w:ascii="宋体" w:hAnsi="宋体" w:hint="eastAsia"/>
          <w:sz w:val="36"/>
        </w:rPr>
        <w:t>设2020</w:t>
      </w:r>
      <w:r w:rsidR="00307E3C">
        <w:rPr>
          <w:rFonts w:ascii="宋体" w:hAnsi="宋体" w:hint="eastAsia"/>
          <w:sz w:val="36"/>
        </w:rPr>
        <w:t>831</w:t>
      </w:r>
    </w:p>
    <w:p w:rsidR="002551A1" w:rsidRPr="0063518A" w:rsidRDefault="002551A1" w:rsidP="0063518A">
      <w:pPr>
        <w:ind w:firstLineChars="250" w:firstLine="900"/>
        <w:rPr>
          <w:rFonts w:ascii="宋体" w:hAnsi="宋体"/>
          <w:sz w:val="28"/>
          <w:szCs w:val="28"/>
        </w:rPr>
      </w:pPr>
      <w:r>
        <w:rPr>
          <w:rFonts w:ascii="宋体" w:hAnsi="宋体" w:hint="eastAsia"/>
          <w:sz w:val="36"/>
        </w:rPr>
        <w:t>项目名称：</w:t>
      </w:r>
      <w:r w:rsidR="00113344">
        <w:rPr>
          <w:rFonts w:ascii="宋体" w:hAnsi="宋体" w:hint="eastAsia"/>
          <w:sz w:val="36"/>
        </w:rPr>
        <w:t>图书馆续订</w:t>
      </w:r>
      <w:r w:rsidR="00113344">
        <w:rPr>
          <w:rFonts w:ascii="宋体" w:hAnsi="宋体" w:cs="宋体" w:hint="eastAsia"/>
          <w:b/>
          <w:bCs/>
          <w:sz w:val="36"/>
          <w:szCs w:val="36"/>
        </w:rPr>
        <w:t>2021年度部分电子资源项目</w:t>
      </w:r>
    </w:p>
    <w:p w:rsidR="002551A1" w:rsidRDefault="002551A1">
      <w:pPr>
        <w:rPr>
          <w:rFonts w:ascii="宋体" w:hAnsi="宋体"/>
          <w:sz w:val="24"/>
        </w:rPr>
      </w:pPr>
    </w:p>
    <w:p w:rsidR="002551A1" w:rsidRDefault="002551A1">
      <w:pPr>
        <w:rPr>
          <w:rFonts w:ascii="宋体" w:hAnsi="宋体"/>
          <w:sz w:val="24"/>
        </w:rPr>
      </w:pPr>
    </w:p>
    <w:p w:rsidR="002551A1" w:rsidRDefault="002551A1">
      <w:pPr>
        <w:jc w:val="center"/>
        <w:rPr>
          <w:rFonts w:ascii="宋体" w:hAnsi="宋体"/>
          <w:sz w:val="36"/>
        </w:rPr>
      </w:pPr>
    </w:p>
    <w:p w:rsidR="002551A1" w:rsidRDefault="00B2179B">
      <w:pPr>
        <w:jc w:val="center"/>
        <w:rPr>
          <w:rFonts w:ascii="宋体" w:hAnsi="宋体"/>
          <w:sz w:val="36"/>
        </w:rPr>
      </w:pPr>
      <w:r>
        <w:fldChar w:fldCharType="begin"/>
      </w:r>
      <w:r>
        <w:instrText xml:space="preserve"> </w:instrText>
      </w:r>
      <w:r>
        <w:instrText>INCLUDEPICTURE  "http://www2.stu.edu.cn/img/logo.gif"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5pt;height:65.5pt;mso-position-horizontal-relative:page;mso-position-vertical-relative:page">
            <v:imagedata r:id="rId7" r:href="rId8"/>
          </v:shape>
        </w:pict>
      </w:r>
      <w:r>
        <w:fldChar w:fldCharType="end"/>
      </w:r>
    </w:p>
    <w:p w:rsidR="002551A1" w:rsidRDefault="002551A1">
      <w:pPr>
        <w:jc w:val="center"/>
        <w:rPr>
          <w:rFonts w:ascii="宋体" w:hAnsi="宋体"/>
        </w:rPr>
      </w:pPr>
      <w:r>
        <w:rPr>
          <w:rFonts w:ascii="宋体" w:hAnsi="宋体" w:hint="eastAsia"/>
        </w:rPr>
        <w:t>(欢迎访问我们的网站:http://www.med.stu.edu.cn)</w:t>
      </w:r>
    </w:p>
    <w:p w:rsidR="002551A1" w:rsidRDefault="002551A1">
      <w:pPr>
        <w:jc w:val="center"/>
        <w:rPr>
          <w:rFonts w:ascii="宋体" w:hAnsi="宋体"/>
        </w:rPr>
      </w:pPr>
      <w:r>
        <w:rPr>
          <w:rFonts w:ascii="宋体" w:hAnsi="宋体" w:hint="eastAsia"/>
        </w:rPr>
        <w:t>标书有重大改动，请注意查看</w:t>
      </w:r>
    </w:p>
    <w:p w:rsidR="00016929" w:rsidRDefault="00016929">
      <w:pPr>
        <w:jc w:val="center"/>
        <w:rPr>
          <w:rFonts w:ascii="宋体" w:hAnsi="宋体"/>
          <w:sz w:val="36"/>
        </w:rPr>
      </w:pPr>
    </w:p>
    <w:p w:rsidR="002551A1" w:rsidRDefault="002551A1">
      <w:pPr>
        <w:jc w:val="center"/>
        <w:rPr>
          <w:rFonts w:ascii="宋体" w:hAnsi="宋体"/>
          <w:sz w:val="36"/>
        </w:rPr>
      </w:pPr>
      <w:r>
        <w:rPr>
          <w:rFonts w:ascii="宋体" w:hAnsi="宋体" w:hint="eastAsia"/>
          <w:sz w:val="36"/>
        </w:rPr>
        <w:t>汕头大学医学院</w:t>
      </w:r>
    </w:p>
    <w:p w:rsidR="002551A1" w:rsidRPr="0063518A" w:rsidRDefault="0063518A">
      <w:pPr>
        <w:jc w:val="center"/>
        <w:rPr>
          <w:rFonts w:ascii="宋体" w:hAnsi="宋体" w:cs="宋体"/>
          <w:b/>
          <w:sz w:val="28"/>
          <w:szCs w:val="28"/>
        </w:rPr>
      </w:pPr>
      <w:r w:rsidRPr="0063518A">
        <w:rPr>
          <w:rFonts w:ascii="宋体" w:hAnsi="宋体" w:cs="宋体" w:hint="eastAsia"/>
          <w:b/>
          <w:sz w:val="28"/>
          <w:szCs w:val="28"/>
        </w:rPr>
        <w:t>2</w:t>
      </w:r>
      <w:r w:rsidRPr="0063518A">
        <w:rPr>
          <w:rFonts w:ascii="宋体" w:hAnsi="宋体" w:cs="宋体"/>
          <w:b/>
          <w:sz w:val="28"/>
          <w:szCs w:val="28"/>
        </w:rPr>
        <w:t>020</w:t>
      </w:r>
      <w:r w:rsidRPr="0063518A">
        <w:rPr>
          <w:rFonts w:ascii="宋体" w:hAnsi="宋体" w:cs="宋体" w:hint="eastAsia"/>
          <w:b/>
          <w:sz w:val="28"/>
          <w:szCs w:val="28"/>
        </w:rPr>
        <w:t>年</w:t>
      </w:r>
      <w:r w:rsidR="00307E3C">
        <w:rPr>
          <w:rFonts w:ascii="宋体" w:hAnsi="宋体" w:cs="宋体" w:hint="eastAsia"/>
          <w:b/>
          <w:sz w:val="28"/>
          <w:szCs w:val="28"/>
        </w:rPr>
        <w:t>8</w:t>
      </w:r>
      <w:r w:rsidRPr="0063518A">
        <w:rPr>
          <w:rFonts w:ascii="宋体" w:hAnsi="宋体" w:cs="宋体" w:hint="eastAsia"/>
          <w:b/>
          <w:sz w:val="28"/>
          <w:szCs w:val="28"/>
        </w:rPr>
        <w:t>月</w:t>
      </w:r>
      <w:r w:rsidR="00307E3C">
        <w:rPr>
          <w:rFonts w:ascii="宋体" w:hAnsi="宋体" w:cs="宋体" w:hint="eastAsia"/>
          <w:b/>
          <w:sz w:val="28"/>
          <w:szCs w:val="28"/>
        </w:rPr>
        <w:t>31</w:t>
      </w:r>
      <w:r w:rsidRPr="0063518A">
        <w:rPr>
          <w:rFonts w:ascii="宋体" w:hAnsi="宋体" w:cs="宋体" w:hint="eastAsia"/>
          <w:b/>
          <w:sz w:val="28"/>
          <w:szCs w:val="28"/>
        </w:rPr>
        <w:t>日</w:t>
      </w:r>
    </w:p>
    <w:p w:rsidR="002551A1" w:rsidRDefault="002551A1">
      <w:pPr>
        <w:tabs>
          <w:tab w:val="left" w:pos="284"/>
          <w:tab w:val="left" w:pos="851"/>
        </w:tabs>
        <w:spacing w:line="300" w:lineRule="auto"/>
        <w:jc w:val="center"/>
        <w:rPr>
          <w:rFonts w:ascii="宋体" w:hAnsi="宋体" w:cs="宋体"/>
          <w:b/>
          <w:szCs w:val="21"/>
        </w:rPr>
      </w:pPr>
      <w:r w:rsidRPr="0063518A">
        <w:rPr>
          <w:rFonts w:ascii="宋体" w:hAnsi="宋体" w:cs="宋体" w:hint="eastAsia"/>
          <w:b/>
          <w:sz w:val="28"/>
          <w:szCs w:val="28"/>
        </w:rPr>
        <w:br w:type="page"/>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投标邀请函</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项目名称</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招标内容</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批</w:t>
      </w:r>
      <w:r w:rsidR="00EF15E4">
        <w:rPr>
          <w:rFonts w:ascii="Arial" w:hAnsi="宋体" w:cs="Arial" w:hint="eastAsia"/>
          <w:bCs/>
          <w:sz w:val="32"/>
          <w:szCs w:val="32"/>
        </w:rPr>
        <w:t>准</w:t>
      </w:r>
      <w:r>
        <w:rPr>
          <w:rFonts w:ascii="Arial" w:hAnsi="宋体" w:cs="Arial" w:hint="eastAsia"/>
          <w:bCs/>
          <w:sz w:val="32"/>
          <w:szCs w:val="32"/>
        </w:rPr>
        <w:t>最高限价</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合格投标人资格要求</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投标时间</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招标人联系方式</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技术规格要求和交货日期、地点等</w:t>
      </w:r>
    </w:p>
    <w:p w:rsidR="002551A1" w:rsidRDefault="00EF15E4">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w:t>
      </w:r>
      <w:r w:rsidR="002551A1">
        <w:rPr>
          <w:rFonts w:ascii="Arial" w:hAnsi="宋体" w:cs="Arial" w:hint="eastAsia"/>
          <w:bCs/>
          <w:sz w:val="32"/>
          <w:szCs w:val="32"/>
        </w:rPr>
        <w:t>需求明细表</w:t>
      </w:r>
    </w:p>
    <w:p w:rsidR="002551A1" w:rsidRDefault="00EF15E4">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项目各数据库</w:t>
      </w:r>
      <w:r w:rsidR="002551A1">
        <w:rPr>
          <w:rFonts w:ascii="Arial" w:hAnsi="宋体" w:cs="Arial" w:hint="eastAsia"/>
          <w:bCs/>
          <w:sz w:val="32"/>
          <w:szCs w:val="32"/>
        </w:rPr>
        <w:t>技术指标</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评分标准</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其他要求</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合同样本</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投标书格式</w:t>
      </w:r>
    </w:p>
    <w:p w:rsidR="002551A1" w:rsidRDefault="002551A1">
      <w:pPr>
        <w:tabs>
          <w:tab w:val="left" w:pos="284"/>
          <w:tab w:val="left" w:pos="851"/>
        </w:tabs>
        <w:spacing w:line="300" w:lineRule="auto"/>
        <w:jc w:val="center"/>
        <w:rPr>
          <w:rFonts w:ascii="宋体" w:hAnsi="宋体" w:cs="宋体"/>
          <w:b/>
          <w:szCs w:val="21"/>
        </w:rPr>
      </w:pPr>
    </w:p>
    <w:p w:rsidR="002551A1" w:rsidRDefault="002551A1">
      <w:pPr>
        <w:tabs>
          <w:tab w:val="left" w:pos="284"/>
          <w:tab w:val="left" w:pos="851"/>
        </w:tabs>
        <w:spacing w:line="300" w:lineRule="auto"/>
        <w:jc w:val="center"/>
        <w:rPr>
          <w:rFonts w:ascii="Arial" w:hAnsi="宋体" w:cs="Arial"/>
          <w:b/>
          <w:sz w:val="32"/>
          <w:szCs w:val="32"/>
        </w:rPr>
      </w:pPr>
      <w:r>
        <w:rPr>
          <w:rFonts w:ascii="Arial" w:hAnsi="宋体" w:cs="Arial"/>
          <w:b/>
          <w:sz w:val="32"/>
          <w:szCs w:val="32"/>
        </w:rPr>
        <w:br w:type="page"/>
      </w:r>
      <w:r>
        <w:rPr>
          <w:rFonts w:ascii="Arial" w:hAnsi="宋体" w:cs="Arial"/>
          <w:b/>
          <w:sz w:val="32"/>
          <w:szCs w:val="32"/>
        </w:rPr>
        <w:t>第一部分</w:t>
      </w:r>
      <w:r>
        <w:rPr>
          <w:rFonts w:ascii="Arial" w:hAnsi="Arial" w:cs="Arial"/>
          <w:b/>
          <w:sz w:val="32"/>
          <w:szCs w:val="32"/>
        </w:rPr>
        <w:t xml:space="preserve">  </w:t>
      </w:r>
      <w:r>
        <w:rPr>
          <w:rFonts w:ascii="Arial" w:hAnsi="宋体" w:cs="Arial" w:hint="eastAsia"/>
          <w:b/>
          <w:sz w:val="32"/>
          <w:szCs w:val="32"/>
        </w:rPr>
        <w:t>投标邀请函</w:t>
      </w:r>
    </w:p>
    <w:p w:rsidR="002551A1" w:rsidRDefault="002551A1">
      <w:pPr>
        <w:jc w:val="center"/>
        <w:rPr>
          <w:rFonts w:ascii="宋体" w:hAnsi="宋体" w:cs="宋体"/>
          <w:b/>
          <w:szCs w:val="21"/>
        </w:rPr>
      </w:pPr>
    </w:p>
    <w:p w:rsidR="002551A1" w:rsidRDefault="002551A1">
      <w:pPr>
        <w:rPr>
          <w:rFonts w:ascii="宋体" w:hAnsi="宋体" w:cs="宋体"/>
          <w:szCs w:val="21"/>
        </w:rPr>
      </w:pPr>
    </w:p>
    <w:p w:rsidR="002551A1" w:rsidRDefault="002551A1">
      <w:pPr>
        <w:ind w:firstLine="420"/>
        <w:rPr>
          <w:rFonts w:ascii="宋体" w:hAnsi="宋体" w:cs="宋体"/>
          <w:szCs w:val="21"/>
        </w:rPr>
      </w:pPr>
      <w:r>
        <w:rPr>
          <w:rFonts w:ascii="宋体" w:hAnsi="宋体" w:cs="宋体" w:hint="eastAsia"/>
          <w:szCs w:val="21"/>
        </w:rPr>
        <w:t>根据《汕头大学医学院采购与招投标管理办法》，现就</w:t>
      </w:r>
      <w:r w:rsidR="00113344" w:rsidRPr="00113344">
        <w:rPr>
          <w:rFonts w:ascii="宋体" w:hAnsi="宋体" w:hint="eastAsia"/>
          <w:szCs w:val="21"/>
        </w:rPr>
        <w:t>图书馆续订</w:t>
      </w:r>
      <w:r w:rsidR="00113344" w:rsidRPr="00113344">
        <w:rPr>
          <w:rFonts w:ascii="宋体" w:hAnsi="宋体" w:cs="宋体" w:hint="eastAsia"/>
          <w:b/>
          <w:bCs/>
          <w:szCs w:val="21"/>
        </w:rPr>
        <w:t>2021年度部分电子资源项目</w:t>
      </w:r>
      <w:r>
        <w:rPr>
          <w:rFonts w:ascii="宋体" w:hAnsi="宋体" w:cs="宋体" w:hint="eastAsia"/>
          <w:szCs w:val="21"/>
        </w:rPr>
        <w:t>进行公开招标，诚邀符合资质要求，且综合实力强、服务质量优的企业参与投标。</w:t>
      </w:r>
    </w:p>
    <w:p w:rsidR="002551A1" w:rsidRDefault="002551A1">
      <w:pPr>
        <w:rPr>
          <w:rFonts w:ascii="宋体" w:hAnsi="宋体" w:cs="宋体"/>
          <w:szCs w:val="21"/>
        </w:rPr>
      </w:pPr>
    </w:p>
    <w:p w:rsidR="00113344" w:rsidRPr="0063518A" w:rsidRDefault="002551A1" w:rsidP="00113344">
      <w:pPr>
        <w:ind w:firstLineChars="250" w:firstLine="525"/>
        <w:rPr>
          <w:rFonts w:ascii="宋体" w:hAnsi="宋体"/>
          <w:sz w:val="28"/>
          <w:szCs w:val="28"/>
        </w:rPr>
      </w:pPr>
      <w:r>
        <w:rPr>
          <w:rFonts w:ascii="宋体" w:hAnsi="宋体" w:cs="宋体" w:hint="eastAsia"/>
          <w:szCs w:val="21"/>
        </w:rPr>
        <w:t>一、</w:t>
      </w:r>
      <w:r w:rsidRPr="00113344">
        <w:rPr>
          <w:rFonts w:ascii="宋体" w:hAnsi="宋体" w:cs="宋体" w:hint="eastAsia"/>
          <w:szCs w:val="21"/>
        </w:rPr>
        <w:t>项目名称：</w:t>
      </w:r>
      <w:r w:rsidR="00113344" w:rsidRPr="00113344">
        <w:rPr>
          <w:rFonts w:ascii="宋体" w:hAnsi="宋体" w:hint="eastAsia"/>
          <w:szCs w:val="21"/>
        </w:rPr>
        <w:t>图书馆续订</w:t>
      </w:r>
      <w:r w:rsidR="00113344" w:rsidRPr="00113344">
        <w:rPr>
          <w:rFonts w:ascii="宋体" w:hAnsi="宋体" w:cs="宋体" w:hint="eastAsia"/>
          <w:b/>
          <w:bCs/>
          <w:szCs w:val="21"/>
        </w:rPr>
        <w:t>2021年度部分电子资源项目</w:t>
      </w:r>
    </w:p>
    <w:p w:rsidR="002551A1" w:rsidRPr="00113344" w:rsidRDefault="002551A1">
      <w:pPr>
        <w:rPr>
          <w:rFonts w:ascii="宋体" w:hAnsi="宋体" w:cs="宋体"/>
          <w:b/>
          <w:bCs/>
          <w:szCs w:val="21"/>
        </w:rPr>
      </w:pP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二、招标内容：</w:t>
      </w:r>
      <w:r w:rsidR="00EF15E4">
        <w:rPr>
          <w:rFonts w:ascii="宋体" w:hAnsi="宋体" w:cs="宋体" w:hint="eastAsia"/>
          <w:szCs w:val="21"/>
        </w:rPr>
        <w:t>电子资源文献数据库</w:t>
      </w:r>
      <w:r w:rsidR="00113344">
        <w:rPr>
          <w:rFonts w:ascii="宋体" w:hAnsi="宋体" w:cs="宋体" w:hint="eastAsia"/>
          <w:szCs w:val="21"/>
        </w:rPr>
        <w:t>4项</w:t>
      </w:r>
      <w:r w:rsidR="00E058D8">
        <w:rPr>
          <w:rFonts w:ascii="宋体" w:hAnsi="宋体" w:cs="宋体" w:hint="eastAsia"/>
          <w:szCs w:val="21"/>
        </w:rPr>
        <w:t>（详见招标文件）</w:t>
      </w: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三、批准预算最高限价：</w:t>
      </w:r>
      <w:r w:rsidR="00113344">
        <w:rPr>
          <w:rFonts w:ascii="宋体" w:hAnsi="宋体" w:cs="宋体" w:hint="eastAsia"/>
          <w:b/>
          <w:bCs/>
          <w:szCs w:val="21"/>
        </w:rPr>
        <w:t>38</w:t>
      </w:r>
      <w:r w:rsidRPr="003742C3">
        <w:rPr>
          <w:rFonts w:ascii="宋体" w:hAnsi="宋体" w:cs="宋体" w:hint="eastAsia"/>
          <w:b/>
          <w:bCs/>
          <w:szCs w:val="21"/>
        </w:rPr>
        <w:t>.00</w:t>
      </w:r>
      <w:r w:rsidRPr="0063518A">
        <w:rPr>
          <w:rFonts w:ascii="宋体" w:hAnsi="宋体" w:cs="宋体" w:hint="eastAsia"/>
          <w:b/>
          <w:bCs/>
          <w:szCs w:val="21"/>
        </w:rPr>
        <w:t>万元</w:t>
      </w: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四、合格投标人资格要求：</w:t>
      </w:r>
    </w:p>
    <w:p w:rsidR="002551A1" w:rsidRDefault="002551A1">
      <w:pPr>
        <w:rPr>
          <w:rFonts w:ascii="宋体" w:hAnsi="宋体" w:cs="宋体"/>
          <w:szCs w:val="21"/>
        </w:rPr>
      </w:pPr>
      <w:r>
        <w:rPr>
          <w:rFonts w:ascii="宋体" w:hAnsi="宋体" w:cs="宋体" w:hint="eastAsia"/>
          <w:szCs w:val="21"/>
        </w:rPr>
        <w:t>1.投标人应具备《政府采购法》第二十二条规定的条件：</w:t>
      </w:r>
    </w:p>
    <w:p w:rsidR="002551A1" w:rsidRDefault="002551A1">
      <w:pPr>
        <w:rPr>
          <w:rFonts w:ascii="宋体" w:hAnsi="宋体" w:cs="宋体"/>
          <w:szCs w:val="21"/>
        </w:rPr>
      </w:pPr>
      <w:r>
        <w:rPr>
          <w:rFonts w:ascii="宋体" w:hAnsi="宋体" w:cs="宋体" w:hint="eastAsia"/>
          <w:szCs w:val="21"/>
        </w:rPr>
        <w:t>（1) 具有独立承担民事责任的能力；</w:t>
      </w:r>
    </w:p>
    <w:p w:rsidR="002551A1" w:rsidRDefault="002551A1">
      <w:pPr>
        <w:rPr>
          <w:rFonts w:ascii="宋体" w:hAnsi="宋体" w:cs="宋体"/>
          <w:szCs w:val="21"/>
        </w:rPr>
      </w:pPr>
      <w:r>
        <w:rPr>
          <w:rFonts w:ascii="宋体" w:hAnsi="宋体" w:cs="宋体" w:hint="eastAsia"/>
          <w:szCs w:val="21"/>
        </w:rPr>
        <w:t>（2）具有良好的商业信誉和健全的财务会计制度；</w:t>
      </w:r>
    </w:p>
    <w:p w:rsidR="002551A1" w:rsidRDefault="002551A1">
      <w:pPr>
        <w:rPr>
          <w:rFonts w:ascii="宋体" w:hAnsi="宋体" w:cs="宋体"/>
          <w:szCs w:val="21"/>
        </w:rPr>
      </w:pPr>
      <w:r>
        <w:rPr>
          <w:rFonts w:ascii="宋体" w:hAnsi="宋体" w:cs="宋体" w:hint="eastAsia"/>
          <w:szCs w:val="21"/>
        </w:rPr>
        <w:t>（3）具有履行合同所必需的设备和专业技术能力；</w:t>
      </w:r>
    </w:p>
    <w:p w:rsidR="002551A1" w:rsidRDefault="002551A1">
      <w:pPr>
        <w:rPr>
          <w:rFonts w:ascii="宋体" w:hAnsi="宋体" w:cs="宋体"/>
          <w:szCs w:val="21"/>
        </w:rPr>
      </w:pPr>
      <w:r>
        <w:rPr>
          <w:rFonts w:ascii="宋体" w:hAnsi="宋体" w:cs="宋体" w:hint="eastAsia"/>
          <w:szCs w:val="21"/>
        </w:rPr>
        <w:t>（4）有依法缴纳税收和社会保障资金的良好记录；</w:t>
      </w:r>
    </w:p>
    <w:p w:rsidR="002551A1" w:rsidRDefault="002551A1">
      <w:pPr>
        <w:rPr>
          <w:rFonts w:ascii="宋体" w:hAnsi="宋体" w:cs="宋体"/>
          <w:szCs w:val="21"/>
        </w:rPr>
      </w:pPr>
      <w:r>
        <w:rPr>
          <w:rFonts w:ascii="宋体" w:hAnsi="宋体" w:cs="宋体" w:hint="eastAsia"/>
          <w:szCs w:val="21"/>
        </w:rPr>
        <w:t>（5）参加政府采购活动前三年内，在经营活动中没有重大违法记录；</w:t>
      </w:r>
    </w:p>
    <w:p w:rsidR="002551A1" w:rsidRDefault="002551A1">
      <w:pPr>
        <w:rPr>
          <w:rFonts w:ascii="宋体" w:hAnsi="宋体" w:cs="宋体"/>
          <w:szCs w:val="21"/>
        </w:rPr>
      </w:pPr>
      <w:r>
        <w:rPr>
          <w:rFonts w:ascii="宋体" w:hAnsi="宋体" w:cs="宋体" w:hint="eastAsia"/>
          <w:szCs w:val="21"/>
        </w:rPr>
        <w:t>（6）法律、行政法规规定的其他条件。</w:t>
      </w:r>
      <w:bookmarkStart w:id="0" w:name="_GoBack"/>
      <w:bookmarkEnd w:id="0"/>
    </w:p>
    <w:p w:rsidR="002551A1" w:rsidRDefault="002551A1">
      <w:pPr>
        <w:rPr>
          <w:rFonts w:ascii="宋体" w:hAnsi="宋体" w:cs="宋体"/>
          <w:szCs w:val="21"/>
        </w:rPr>
      </w:pPr>
      <w:r>
        <w:rPr>
          <w:rFonts w:ascii="宋体" w:hAnsi="宋体" w:cs="宋体" w:hint="eastAsia"/>
          <w:szCs w:val="21"/>
        </w:rPr>
        <w:t>2.投标人必须是具有独立承担民事责任能力的在中华人民共和国境内注册的法人。</w:t>
      </w:r>
    </w:p>
    <w:p w:rsidR="002551A1" w:rsidRDefault="002551A1">
      <w:pPr>
        <w:rPr>
          <w:rFonts w:ascii="宋体" w:hAnsi="宋体" w:cs="宋体"/>
          <w:szCs w:val="21"/>
        </w:rPr>
      </w:pPr>
      <w:r>
        <w:rPr>
          <w:rFonts w:ascii="宋体" w:hAnsi="宋体" w:cs="宋体" w:hint="eastAsia"/>
          <w:szCs w:val="21"/>
        </w:rPr>
        <w:t>3.投标人已在招标公告规定时间内向汕头大学招投标中心报名登记成功。</w:t>
      </w:r>
    </w:p>
    <w:p w:rsidR="002551A1" w:rsidRDefault="002551A1">
      <w:pPr>
        <w:rPr>
          <w:rFonts w:ascii="宋体" w:hAnsi="宋体" w:cs="宋体"/>
          <w:szCs w:val="21"/>
        </w:rPr>
      </w:pPr>
      <w:r>
        <w:rPr>
          <w:rFonts w:ascii="宋体" w:hAnsi="宋体" w:cs="宋体" w:hint="eastAsia"/>
          <w:szCs w:val="21"/>
        </w:rPr>
        <w:t>4.本项目不接受联合体投标，不允许分包、转包。</w:t>
      </w:r>
    </w:p>
    <w:p w:rsidR="002551A1" w:rsidRDefault="002551A1">
      <w:pPr>
        <w:numPr>
          <w:ilvl w:val="0"/>
          <w:numId w:val="3"/>
        </w:numPr>
        <w:tabs>
          <w:tab w:val="left" w:pos="312"/>
        </w:tabs>
        <w:rPr>
          <w:rFonts w:ascii="宋体" w:hAnsi="宋体" w:cs="宋体"/>
          <w:szCs w:val="21"/>
        </w:rPr>
      </w:pPr>
      <w:r>
        <w:rPr>
          <w:rFonts w:ascii="宋体" w:hAnsi="宋体" w:cs="宋体" w:hint="eastAsia"/>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rsidR="002551A1" w:rsidRDefault="002551A1">
      <w:pPr>
        <w:rPr>
          <w:rFonts w:ascii="宋体" w:hAnsi="宋体" w:cs="宋体"/>
          <w:szCs w:val="21"/>
        </w:rPr>
      </w:pPr>
    </w:p>
    <w:p w:rsidR="002551A1" w:rsidRPr="0092489A" w:rsidRDefault="002551A1">
      <w:pPr>
        <w:pStyle w:val="a9"/>
        <w:ind w:firstLineChars="0" w:firstLine="0"/>
        <w:rPr>
          <w:rFonts w:ascii="宋体" w:hAnsi="宋体" w:cs="宋体"/>
          <w:szCs w:val="21"/>
        </w:rPr>
      </w:pPr>
      <w:r w:rsidRPr="0092489A">
        <w:rPr>
          <w:rFonts w:ascii="宋体" w:hAnsi="宋体" w:cs="宋体" w:hint="eastAsia"/>
          <w:szCs w:val="21"/>
        </w:rPr>
        <w:t>五、投标时间：即日起至2020年</w:t>
      </w:r>
      <w:r w:rsidR="00307E3C">
        <w:rPr>
          <w:rFonts w:ascii="宋体" w:hAnsi="宋体" w:cs="宋体" w:hint="eastAsia"/>
          <w:szCs w:val="21"/>
        </w:rPr>
        <w:t>9</w:t>
      </w:r>
      <w:r w:rsidRPr="0092489A">
        <w:rPr>
          <w:rFonts w:ascii="宋体" w:hAnsi="宋体" w:cs="宋体" w:hint="eastAsia"/>
          <w:szCs w:val="21"/>
        </w:rPr>
        <w:t>月</w:t>
      </w:r>
      <w:r w:rsidR="00307E3C">
        <w:rPr>
          <w:rFonts w:ascii="宋体" w:hAnsi="宋体" w:cs="宋体" w:hint="eastAsia"/>
          <w:szCs w:val="21"/>
        </w:rPr>
        <w:t>9</w:t>
      </w:r>
      <w:r w:rsidRPr="0092489A">
        <w:rPr>
          <w:rFonts w:ascii="宋体" w:hAnsi="宋体" w:cs="宋体" w:hint="eastAsia"/>
          <w:szCs w:val="21"/>
        </w:rPr>
        <w:t>日</w:t>
      </w:r>
      <w:r w:rsidR="00882742">
        <w:rPr>
          <w:rFonts w:ascii="宋体" w:hAnsi="宋体" w:cs="宋体" w:hint="eastAsia"/>
          <w:szCs w:val="21"/>
        </w:rPr>
        <w:t>上</w:t>
      </w:r>
      <w:r w:rsidRPr="0092489A">
        <w:rPr>
          <w:rFonts w:ascii="宋体" w:hAnsi="宋体" w:cs="宋体" w:hint="eastAsia"/>
          <w:szCs w:val="21"/>
        </w:rPr>
        <w:t>午</w:t>
      </w:r>
      <w:r w:rsidR="00882742">
        <w:rPr>
          <w:rFonts w:ascii="宋体" w:hAnsi="宋体" w:cs="宋体" w:hint="eastAsia"/>
          <w:szCs w:val="21"/>
        </w:rPr>
        <w:t>11</w:t>
      </w:r>
      <w:r w:rsidRPr="0092489A">
        <w:rPr>
          <w:rFonts w:ascii="宋体" w:hAnsi="宋体" w:cs="宋体" w:hint="eastAsia"/>
          <w:szCs w:val="21"/>
        </w:rPr>
        <w:t>：</w:t>
      </w:r>
      <w:r w:rsidR="006C6FB4">
        <w:rPr>
          <w:rFonts w:ascii="宋体" w:hAnsi="宋体" w:cs="宋体" w:hint="eastAsia"/>
          <w:szCs w:val="21"/>
        </w:rPr>
        <w:t>00</w:t>
      </w:r>
      <w:r w:rsidRPr="0092489A">
        <w:rPr>
          <w:rFonts w:ascii="宋体" w:hAnsi="宋体" w:cs="宋体" w:hint="eastAsia"/>
          <w:szCs w:val="21"/>
        </w:rPr>
        <w:t xml:space="preserve"> （需提供营业执照副本</w:t>
      </w:r>
      <w:r w:rsidR="000F6FCF" w:rsidRPr="0092489A">
        <w:rPr>
          <w:rFonts w:ascii="宋体" w:hAnsi="宋体" w:cs="宋体" w:hint="eastAsia"/>
          <w:szCs w:val="21"/>
        </w:rPr>
        <w:t>扫描件并加盖公章</w:t>
      </w:r>
      <w:r w:rsidRPr="0092489A">
        <w:rPr>
          <w:rFonts w:ascii="宋体" w:hAnsi="宋体" w:cs="宋体" w:hint="eastAsia"/>
          <w:szCs w:val="21"/>
        </w:rPr>
        <w:t>）</w:t>
      </w:r>
    </w:p>
    <w:p w:rsidR="002551A1" w:rsidRPr="0092489A" w:rsidRDefault="002551A1">
      <w:pPr>
        <w:pStyle w:val="a9"/>
        <w:ind w:firstLineChars="0" w:firstLine="0"/>
        <w:rPr>
          <w:rFonts w:ascii="宋体" w:hAnsi="宋体" w:cs="宋体"/>
          <w:szCs w:val="21"/>
        </w:rPr>
      </w:pP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六、招标人的联系方式</w:t>
      </w: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招标人：汕头大学医学院</w:t>
      </w: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联系地址：汕头市新陵路22号行政楼6楼</w:t>
      </w:r>
      <w:r w:rsidR="00E87FB6" w:rsidRPr="0092489A">
        <w:rPr>
          <w:rFonts w:ascii="宋体" w:hAnsi="宋体" w:cs="宋体" w:hint="eastAsia"/>
          <w:sz w:val="21"/>
          <w:szCs w:val="21"/>
        </w:rPr>
        <w:t>设备科</w:t>
      </w:r>
      <w:r w:rsidRPr="0092489A">
        <w:rPr>
          <w:rFonts w:ascii="宋体" w:hAnsi="宋体" w:cs="宋体" w:hint="eastAsia"/>
          <w:sz w:val="21"/>
          <w:szCs w:val="21"/>
        </w:rPr>
        <w:t xml:space="preserve"> </w:t>
      </w: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联系人：</w:t>
      </w:r>
      <w:r w:rsidR="0092489A" w:rsidRPr="0092489A">
        <w:rPr>
          <w:rFonts w:ascii="宋体" w:hAnsi="宋体" w:cs="宋体" w:hint="eastAsia"/>
          <w:sz w:val="21"/>
          <w:szCs w:val="21"/>
        </w:rPr>
        <w:t>方</w:t>
      </w:r>
      <w:r w:rsidRPr="0092489A">
        <w:rPr>
          <w:rFonts w:ascii="宋体" w:hAnsi="宋体" w:cs="宋体" w:hint="eastAsia"/>
          <w:sz w:val="21"/>
          <w:szCs w:val="21"/>
        </w:rPr>
        <w:t xml:space="preserve">老师 </w:t>
      </w:r>
      <w:r w:rsidR="0092489A" w:rsidRPr="0092489A">
        <w:rPr>
          <w:rFonts w:ascii="宋体" w:hAnsi="宋体" w:cs="宋体" w:hint="eastAsia"/>
          <w:sz w:val="21"/>
          <w:szCs w:val="21"/>
        </w:rPr>
        <w:t xml:space="preserve">  杨老师</w:t>
      </w: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联系电话：0754-88900</w:t>
      </w:r>
      <w:r w:rsidR="0092489A" w:rsidRPr="0092489A">
        <w:rPr>
          <w:rFonts w:ascii="宋体" w:hAnsi="宋体" w:cs="宋体" w:hint="eastAsia"/>
          <w:sz w:val="21"/>
          <w:szCs w:val="21"/>
        </w:rPr>
        <w:t>477</w:t>
      </w:r>
    </w:p>
    <w:p w:rsidR="002551A1" w:rsidRPr="0092489A" w:rsidRDefault="002551A1">
      <w:pPr>
        <w:pStyle w:val="ac"/>
        <w:widowControl/>
        <w:jc w:val="both"/>
        <w:rPr>
          <w:rFonts w:ascii="宋体" w:hAnsi="宋体" w:cs="宋体"/>
          <w:sz w:val="21"/>
          <w:szCs w:val="21"/>
        </w:rPr>
      </w:pPr>
      <w:r w:rsidRPr="0092489A">
        <w:rPr>
          <w:rFonts w:ascii="宋体" w:hAnsi="宋体" w:cs="宋体" w:hint="eastAsia"/>
          <w:sz w:val="21"/>
          <w:szCs w:val="21"/>
        </w:rPr>
        <w:t>邮编：515041</w:t>
      </w:r>
    </w:p>
    <w:p w:rsidR="002551A1" w:rsidRPr="0092489A" w:rsidRDefault="002551A1">
      <w:pPr>
        <w:rPr>
          <w:rFonts w:ascii="宋体" w:hAnsi="宋体" w:cs="宋体"/>
          <w:szCs w:val="21"/>
        </w:rPr>
      </w:pPr>
    </w:p>
    <w:p w:rsidR="002551A1" w:rsidRDefault="002551A1">
      <w:pPr>
        <w:rPr>
          <w:rFonts w:ascii="宋体" w:hAnsi="宋体" w:cs="宋体"/>
          <w:szCs w:val="21"/>
        </w:rPr>
      </w:pPr>
    </w:p>
    <w:p w:rsidR="002551A1" w:rsidRDefault="002551A1">
      <w:pPr>
        <w:jc w:val="right"/>
        <w:rPr>
          <w:rFonts w:ascii="宋体" w:hAnsi="宋体" w:cs="宋体"/>
          <w:szCs w:val="21"/>
        </w:rPr>
      </w:pPr>
    </w:p>
    <w:p w:rsidR="002551A1" w:rsidRDefault="002551A1">
      <w:pPr>
        <w:tabs>
          <w:tab w:val="left" w:pos="284"/>
          <w:tab w:val="left" w:pos="851"/>
        </w:tabs>
        <w:spacing w:line="300" w:lineRule="auto"/>
        <w:jc w:val="center"/>
        <w:rPr>
          <w:rFonts w:ascii="宋体" w:hAnsi="宋体"/>
          <w:sz w:val="44"/>
        </w:rPr>
      </w:pPr>
      <w:bookmarkStart w:id="1" w:name="_Toc121844265"/>
      <w:r>
        <w:rPr>
          <w:rFonts w:ascii="Arial" w:hAnsi="宋体" w:cs="Arial"/>
          <w:b/>
          <w:sz w:val="32"/>
          <w:szCs w:val="32"/>
        </w:rPr>
        <w:t>第二部分</w:t>
      </w:r>
      <w:r>
        <w:rPr>
          <w:rFonts w:ascii="Arial" w:hAnsi="Arial" w:cs="Arial"/>
          <w:b/>
          <w:sz w:val="32"/>
          <w:szCs w:val="32"/>
        </w:rPr>
        <w:t xml:space="preserve"> </w:t>
      </w:r>
      <w:bookmarkEnd w:id="1"/>
      <w:r>
        <w:rPr>
          <w:rFonts w:ascii="宋体" w:hAnsi="Arial Narrow" w:hint="eastAsia"/>
          <w:b/>
          <w:sz w:val="32"/>
        </w:rPr>
        <w:t>技术规格要求和交货日期、地点等</w:t>
      </w:r>
    </w:p>
    <w:p w:rsidR="002551A1" w:rsidRDefault="002551A1">
      <w:pPr>
        <w:rPr>
          <w:rFonts w:ascii="宋体" w:hAnsi="宋体" w:cs="宋体"/>
          <w:szCs w:val="21"/>
        </w:rPr>
      </w:pPr>
    </w:p>
    <w:p w:rsidR="00D400AF" w:rsidRDefault="00D400AF" w:rsidP="00307E3C">
      <w:pPr>
        <w:pStyle w:val="1"/>
        <w:keepNext w:val="0"/>
        <w:kinsoku w:val="0"/>
        <w:overflowPunct w:val="0"/>
        <w:autoSpaceDE w:val="0"/>
        <w:autoSpaceDN w:val="0"/>
        <w:adjustRightInd w:val="0"/>
        <w:spacing w:before="312" w:after="156" w:line="240" w:lineRule="atLeast"/>
        <w:rPr>
          <w:rFonts w:eastAsia="宋体"/>
          <w:color w:val="000000"/>
          <w:sz w:val="32"/>
        </w:rPr>
      </w:pPr>
      <w:r>
        <w:rPr>
          <w:rFonts w:eastAsia="宋体" w:hAnsi="宋体" w:hint="eastAsia"/>
          <w:color w:val="000000"/>
          <w:sz w:val="32"/>
        </w:rPr>
        <w:t>一</w:t>
      </w:r>
      <w:r>
        <w:rPr>
          <w:rFonts w:eastAsia="宋体" w:hAnsi="宋体"/>
          <w:color w:val="000000"/>
          <w:sz w:val="32"/>
        </w:rPr>
        <w:t>、</w:t>
      </w:r>
      <w:r>
        <w:rPr>
          <w:rFonts w:eastAsia="宋体" w:hAnsi="宋体" w:hint="eastAsia"/>
          <w:color w:val="000000"/>
          <w:sz w:val="32"/>
        </w:rPr>
        <w:t>招</w:t>
      </w:r>
      <w:r>
        <w:rPr>
          <w:rFonts w:eastAsia="宋体" w:hAnsi="宋体"/>
          <w:color w:val="000000"/>
          <w:sz w:val="32"/>
        </w:rPr>
        <w:t>标</w:t>
      </w:r>
      <w:r>
        <w:rPr>
          <w:rFonts w:eastAsia="宋体" w:hAnsi="宋体" w:hint="eastAsia"/>
          <w:color w:val="000000"/>
          <w:sz w:val="32"/>
        </w:rPr>
        <w:t>内容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858"/>
        <w:gridCol w:w="1984"/>
        <w:gridCol w:w="2744"/>
      </w:tblGrid>
      <w:tr w:rsidR="00D400AF" w:rsidTr="0041194A">
        <w:trPr>
          <w:trHeight w:val="803"/>
          <w:jc w:val="center"/>
        </w:trPr>
        <w:tc>
          <w:tcPr>
            <w:tcW w:w="985"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合同包</w:t>
            </w:r>
          </w:p>
        </w:tc>
        <w:tc>
          <w:tcPr>
            <w:tcW w:w="3858"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货物名称</w:t>
            </w:r>
          </w:p>
        </w:tc>
        <w:tc>
          <w:tcPr>
            <w:tcW w:w="198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数量</w:t>
            </w:r>
            <w:r>
              <w:rPr>
                <w:rFonts w:hAnsi="宋体" w:hint="eastAsia"/>
                <w:kern w:val="0"/>
                <w:sz w:val="24"/>
              </w:rPr>
              <w:t>及内容</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预算价</w:t>
            </w:r>
          </w:p>
          <w:p w:rsidR="00D400AF" w:rsidRDefault="00D400AF" w:rsidP="0041194A">
            <w:pPr>
              <w:kinsoku w:val="0"/>
              <w:overflowPunct w:val="0"/>
              <w:autoSpaceDE w:val="0"/>
              <w:autoSpaceDN w:val="0"/>
              <w:spacing w:line="312" w:lineRule="auto"/>
              <w:jc w:val="center"/>
              <w:rPr>
                <w:kern w:val="0"/>
                <w:sz w:val="24"/>
              </w:rPr>
            </w:pPr>
            <w:r>
              <w:rPr>
                <w:kern w:val="0"/>
                <w:sz w:val="24"/>
              </w:rPr>
              <w:t>(</w:t>
            </w:r>
            <w:r>
              <w:rPr>
                <w:rFonts w:hAnsi="宋体"/>
                <w:kern w:val="0"/>
                <w:sz w:val="24"/>
              </w:rPr>
              <w:t>超过预算价为无效报价</w:t>
            </w:r>
            <w:r>
              <w:rPr>
                <w:kern w:val="0"/>
                <w:sz w:val="24"/>
              </w:rPr>
              <w:t>)</w:t>
            </w:r>
          </w:p>
        </w:tc>
      </w:tr>
      <w:tr w:rsidR="00D400AF" w:rsidRPr="00165429" w:rsidTr="0041194A">
        <w:trPr>
          <w:trHeight w:val="2226"/>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宋体"/>
                <w:kern w:val="0"/>
                <w:sz w:val="24"/>
                <w:szCs w:val="24"/>
              </w:rPr>
              <w:t>包</w:t>
            </w:r>
            <w:r>
              <w:rPr>
                <w:rFonts w:ascii="Times New Roman" w:hAnsi="Times New Roman"/>
                <w:kern w:val="0"/>
                <w:sz w:val="24"/>
                <w:szCs w:val="24"/>
              </w:rPr>
              <w:t>1</w:t>
            </w:r>
            <w:r>
              <w:rPr>
                <w:rFonts w:ascii="Times New Roman" w:hAnsi="Times New Roman"/>
              </w:rPr>
              <w:t xml:space="preserve"> </w:t>
            </w:r>
          </w:p>
        </w:tc>
        <w:tc>
          <w:tcPr>
            <w:tcW w:w="3858" w:type="dxa"/>
            <w:vAlign w:val="center"/>
          </w:tcPr>
          <w:p w:rsidR="00D400AF" w:rsidRDefault="00D400AF" w:rsidP="0041194A">
            <w:r>
              <w:rPr>
                <w:rFonts w:hint="eastAsia"/>
              </w:rPr>
              <w:t>中国生物医学文献数据库</w:t>
            </w:r>
          </w:p>
          <w:p w:rsidR="00D400AF" w:rsidRDefault="00D400AF" w:rsidP="0041194A">
            <w:pPr>
              <w:rPr>
                <w:sz w:val="24"/>
              </w:rPr>
            </w:pPr>
            <w:r>
              <w:rPr>
                <w:rFonts w:hint="eastAsia"/>
              </w:rPr>
              <w:t>（</w:t>
            </w:r>
            <w:r>
              <w:rPr>
                <w:rFonts w:hint="eastAsia"/>
              </w:rPr>
              <w:t>CBM</w:t>
            </w:r>
            <w:r>
              <w:rPr>
                <w:rFonts w:hint="eastAsia"/>
              </w:rPr>
              <w:t>）（题录</w:t>
            </w:r>
            <w:r>
              <w:rPr>
                <w:rFonts w:hint="eastAsia"/>
              </w:rPr>
              <w:t>+</w:t>
            </w:r>
            <w:r>
              <w:rPr>
                <w:rFonts w:hint="eastAsia"/>
              </w:rPr>
              <w:t>全文）</w:t>
            </w:r>
            <w:r>
              <w:rPr>
                <w:rFonts w:hint="eastAsia"/>
              </w:rPr>
              <w:t>+VIP</w:t>
            </w:r>
            <w:r>
              <w:rPr>
                <w:rFonts w:hint="eastAsia"/>
              </w:rPr>
              <w:t>网络全文链接</w:t>
            </w:r>
            <w:r>
              <w:rPr>
                <w:rFonts w:hint="eastAsia"/>
                <w:sz w:val="24"/>
              </w:rPr>
              <w:t>（网络</w:t>
            </w:r>
            <w:r>
              <w:rPr>
                <w:sz w:val="24"/>
              </w:rPr>
              <w:t>中心版</w:t>
            </w:r>
            <w:r>
              <w:rPr>
                <w:rFonts w:hint="eastAsia"/>
                <w:sz w:val="24"/>
              </w:rPr>
              <w:t>）</w:t>
            </w:r>
          </w:p>
        </w:tc>
        <w:tc>
          <w:tcPr>
            <w:tcW w:w="1984" w:type="dxa"/>
            <w:vAlign w:val="center"/>
          </w:tcPr>
          <w:p w:rsidR="00D400AF" w:rsidRDefault="00D400AF" w:rsidP="0041194A">
            <w:pPr>
              <w:kinsoku w:val="0"/>
              <w:overflowPunct w:val="0"/>
              <w:autoSpaceDE w:val="0"/>
              <w:autoSpaceDN w:val="0"/>
              <w:spacing w:line="312" w:lineRule="auto"/>
              <w:jc w:val="center"/>
            </w:pPr>
            <w:r>
              <w:rPr>
                <w:rFonts w:hint="eastAsia"/>
              </w:rPr>
              <w:t>网络中心版</w:t>
            </w:r>
            <w:r>
              <w:t>120</w:t>
            </w:r>
            <w:r>
              <w:rPr>
                <w:rFonts w:hint="eastAsia"/>
              </w:rPr>
              <w:t>并发用户</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202</w:t>
            </w:r>
            <w:r>
              <w:rPr>
                <w:kern w:val="0"/>
                <w:sz w:val="24"/>
              </w:rPr>
              <w:t>1</w:t>
            </w:r>
            <w:r>
              <w:rPr>
                <w:rFonts w:hint="eastAsia"/>
                <w:kern w:val="0"/>
                <w:sz w:val="24"/>
              </w:rPr>
              <w:t>.1.1</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-12.31</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陆万元正</w:t>
            </w:r>
            <w:r>
              <w:rPr>
                <w:rFonts w:hAnsi="宋体"/>
                <w:kern w:val="0"/>
                <w:sz w:val="24"/>
              </w:rPr>
              <w:t>（￥</w:t>
            </w:r>
            <w:r>
              <w:rPr>
                <w:kern w:val="0"/>
                <w:sz w:val="24"/>
              </w:rPr>
              <w:t>6</w:t>
            </w:r>
            <w:r>
              <w:rPr>
                <w:rFonts w:hint="eastAsia"/>
                <w:kern w:val="0"/>
                <w:sz w:val="24"/>
              </w:rPr>
              <w:t>0,0</w:t>
            </w:r>
            <w:r>
              <w:rPr>
                <w:kern w:val="0"/>
                <w:sz w:val="24"/>
              </w:rPr>
              <w:t>00</w:t>
            </w:r>
            <w:r>
              <w:rPr>
                <w:rFonts w:hint="eastAsia"/>
                <w:kern w:val="0"/>
                <w:sz w:val="24"/>
              </w:rPr>
              <w:t>元</w:t>
            </w:r>
            <w:r>
              <w:rPr>
                <w:rFonts w:hAnsi="宋体"/>
                <w:kern w:val="0"/>
                <w:sz w:val="24"/>
              </w:rPr>
              <w:t>）</w:t>
            </w:r>
            <w:r>
              <w:rPr>
                <w:rFonts w:hint="eastAsia"/>
                <w:kern w:val="0"/>
                <w:sz w:val="24"/>
              </w:rPr>
              <w:t>。</w:t>
            </w:r>
          </w:p>
        </w:tc>
      </w:tr>
      <w:tr w:rsidR="00D400AF" w:rsidTr="0041194A">
        <w:trPr>
          <w:trHeight w:val="974"/>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2</w:t>
            </w:r>
          </w:p>
        </w:tc>
        <w:tc>
          <w:tcPr>
            <w:tcW w:w="3858" w:type="dxa"/>
            <w:vAlign w:val="center"/>
          </w:tcPr>
          <w:p w:rsidR="00D400AF" w:rsidRDefault="00D400AF" w:rsidP="0041194A">
            <w:pPr>
              <w:rPr>
                <w:sz w:val="24"/>
              </w:rPr>
            </w:pPr>
            <w:r>
              <w:rPr>
                <w:rFonts w:hAnsi="宋体"/>
                <w:sz w:val="24"/>
              </w:rPr>
              <w:t>外文</w:t>
            </w:r>
            <w:r>
              <w:rPr>
                <w:rFonts w:hAnsi="宋体" w:hint="eastAsia"/>
                <w:sz w:val="24"/>
              </w:rPr>
              <w:t>生物</w:t>
            </w:r>
            <w:r>
              <w:rPr>
                <w:rFonts w:hAnsi="宋体"/>
                <w:sz w:val="24"/>
              </w:rPr>
              <w:t>医学</w:t>
            </w:r>
            <w:r>
              <w:rPr>
                <w:rFonts w:hAnsi="宋体" w:hint="eastAsia"/>
                <w:sz w:val="24"/>
              </w:rPr>
              <w:t>期刊全文传递服务</w:t>
            </w:r>
          </w:p>
          <w:p w:rsidR="00D400AF" w:rsidRPr="006B4BAE" w:rsidRDefault="00D400AF" w:rsidP="0041194A">
            <w:pPr>
              <w:rPr>
                <w:sz w:val="24"/>
              </w:rPr>
            </w:pPr>
            <w:r>
              <w:rPr>
                <w:rFonts w:hint="eastAsia"/>
                <w:sz w:val="24"/>
              </w:rPr>
              <w:t>（</w:t>
            </w:r>
            <w:r>
              <w:rPr>
                <w:rFonts w:hint="eastAsia"/>
                <w:sz w:val="24"/>
              </w:rPr>
              <w:t>FMRS</w:t>
            </w:r>
            <w:r>
              <w:rPr>
                <w:rFonts w:hint="eastAsia"/>
                <w:sz w:val="24"/>
              </w:rPr>
              <w:t>）</w:t>
            </w:r>
          </w:p>
        </w:tc>
        <w:tc>
          <w:tcPr>
            <w:tcW w:w="1984" w:type="dxa"/>
            <w:vAlign w:val="center"/>
          </w:tcPr>
          <w:p w:rsidR="00D400AF" w:rsidRPr="006D6BF6" w:rsidRDefault="00D400AF" w:rsidP="0041194A">
            <w:pPr>
              <w:spacing w:line="500" w:lineRule="exact"/>
              <w:jc w:val="center"/>
              <w:rPr>
                <w:szCs w:val="21"/>
              </w:rPr>
            </w:pPr>
            <w:r w:rsidRPr="006D6BF6">
              <w:rPr>
                <w:rFonts w:hint="eastAsia"/>
                <w:szCs w:val="21"/>
              </w:rPr>
              <w:t>原文提交量</w:t>
            </w:r>
            <w:r w:rsidRPr="006D6BF6">
              <w:rPr>
                <w:rFonts w:hint="eastAsia"/>
                <w:szCs w:val="21"/>
              </w:rPr>
              <w:t>:</w:t>
            </w:r>
          </w:p>
          <w:p w:rsidR="00D400AF" w:rsidRDefault="00D400AF" w:rsidP="0041194A">
            <w:pPr>
              <w:kinsoku w:val="0"/>
              <w:overflowPunct w:val="0"/>
              <w:autoSpaceDE w:val="0"/>
              <w:autoSpaceDN w:val="0"/>
              <w:spacing w:line="312" w:lineRule="auto"/>
              <w:jc w:val="center"/>
              <w:rPr>
                <w:rFonts w:hAnsi="宋体"/>
                <w:sz w:val="24"/>
              </w:rPr>
            </w:pPr>
            <w:r w:rsidRPr="006D6BF6">
              <w:rPr>
                <w:rFonts w:hint="eastAsia"/>
                <w:szCs w:val="21"/>
              </w:rPr>
              <w:t>每天不</w:t>
            </w:r>
            <w:r w:rsidRPr="006D6BF6">
              <w:rPr>
                <w:szCs w:val="21"/>
              </w:rPr>
              <w:t>超过</w:t>
            </w:r>
            <w:r w:rsidRPr="006D6BF6">
              <w:rPr>
                <w:rFonts w:hint="eastAsia"/>
                <w:sz w:val="24"/>
              </w:rPr>
              <w:t>1</w:t>
            </w:r>
            <w:r w:rsidRPr="006D6BF6">
              <w:rPr>
                <w:sz w:val="24"/>
              </w:rPr>
              <w:t>00</w:t>
            </w:r>
            <w:r w:rsidRPr="006D6BF6">
              <w:rPr>
                <w:rFonts w:hAnsi="宋体"/>
                <w:sz w:val="24"/>
              </w:rPr>
              <w:t>篇</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w:t>
            </w:r>
            <w:r>
              <w:rPr>
                <w:kern w:val="0"/>
                <w:sz w:val="24"/>
              </w:rPr>
              <w:t>1</w:t>
            </w:r>
            <w:r>
              <w:rPr>
                <w:rFonts w:hint="eastAsia"/>
                <w:kern w:val="0"/>
                <w:sz w:val="24"/>
              </w:rPr>
              <w:t>1.</w:t>
            </w:r>
            <w:r>
              <w:rPr>
                <w:kern w:val="0"/>
                <w:sz w:val="24"/>
              </w:rPr>
              <w:t>1</w:t>
            </w:r>
            <w:r>
              <w:rPr>
                <w:rFonts w:hint="eastAsia"/>
                <w:kern w:val="0"/>
                <w:sz w:val="24"/>
              </w:rPr>
              <w:t>1</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w:t>
            </w:r>
            <w:r>
              <w:rPr>
                <w:kern w:val="0"/>
                <w:sz w:val="24"/>
              </w:rPr>
              <w:t>1</w:t>
            </w:r>
            <w:r>
              <w:rPr>
                <w:rFonts w:hint="eastAsia"/>
                <w:kern w:val="0"/>
                <w:sz w:val="24"/>
              </w:rPr>
              <w:t>.</w:t>
            </w:r>
            <w:r>
              <w:rPr>
                <w:kern w:val="0"/>
                <w:sz w:val="24"/>
              </w:rPr>
              <w:t>10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壹拾万元正</w:t>
            </w:r>
            <w:r>
              <w:rPr>
                <w:rFonts w:hAnsi="宋体"/>
                <w:kern w:val="0"/>
                <w:sz w:val="24"/>
              </w:rPr>
              <w:t>（￥</w:t>
            </w:r>
            <w:r>
              <w:rPr>
                <w:rFonts w:hint="eastAsia"/>
                <w:kern w:val="0"/>
                <w:sz w:val="24"/>
              </w:rPr>
              <w:t>100,</w:t>
            </w:r>
            <w:r>
              <w:rPr>
                <w:kern w:val="0"/>
                <w:sz w:val="24"/>
              </w:rPr>
              <w:t>000</w:t>
            </w:r>
            <w:r>
              <w:rPr>
                <w:rFonts w:hint="eastAsia"/>
                <w:kern w:val="0"/>
                <w:sz w:val="24"/>
              </w:rPr>
              <w:t>元</w:t>
            </w:r>
            <w:r>
              <w:rPr>
                <w:rFonts w:hAnsi="宋体"/>
                <w:kern w:val="0"/>
                <w:sz w:val="24"/>
              </w:rPr>
              <w:t>）</w:t>
            </w:r>
          </w:p>
        </w:tc>
      </w:tr>
      <w:tr w:rsidR="00D400AF" w:rsidTr="0041194A">
        <w:trPr>
          <w:trHeight w:val="988"/>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3</w:t>
            </w:r>
          </w:p>
        </w:tc>
        <w:tc>
          <w:tcPr>
            <w:tcW w:w="3858" w:type="dxa"/>
            <w:vAlign w:val="center"/>
          </w:tcPr>
          <w:p w:rsidR="00D400AF" w:rsidRPr="006B4BAE" w:rsidRDefault="00D400AF" w:rsidP="0041194A">
            <w:pPr>
              <w:rPr>
                <w:sz w:val="24"/>
              </w:rPr>
            </w:pPr>
            <w:r w:rsidRPr="006B4BAE">
              <w:rPr>
                <w:rFonts w:ascii="宋体" w:hAnsi="宋体" w:cs="Arial"/>
                <w:bCs/>
                <w:szCs w:val="21"/>
              </w:rPr>
              <w:t>微谱核磁共振碳谱数据库（</w:t>
            </w:r>
            <w:smartTag w:uri="urn:schemas-microsoft-com:office:smarttags" w:element="chmetcnv">
              <w:smartTagPr>
                <w:attr w:name="TCSC" w:val="0"/>
                <w:attr w:name="NumberType" w:val="1"/>
                <w:attr w:name="Negative" w:val="False"/>
                <w:attr w:name="HasSpace" w:val="False"/>
                <w:attr w:name="SourceValue" w:val="13"/>
                <w:attr w:name="UnitName" w:val="C"/>
              </w:smartTagPr>
              <w:r w:rsidRPr="006B4BAE">
                <w:rPr>
                  <w:rFonts w:ascii="宋体" w:hAnsi="宋体" w:cs="Arial"/>
                  <w:bCs/>
                  <w:szCs w:val="21"/>
                </w:rPr>
                <w:t>13C</w:t>
              </w:r>
            </w:smartTag>
            <w:r w:rsidRPr="006B4BAE">
              <w:rPr>
                <w:rFonts w:ascii="宋体" w:hAnsi="宋体" w:cs="Arial"/>
                <w:bCs/>
                <w:szCs w:val="21"/>
              </w:rPr>
              <w:t>-NMR库）</w:t>
            </w:r>
          </w:p>
        </w:tc>
        <w:tc>
          <w:tcPr>
            <w:tcW w:w="1984" w:type="dxa"/>
            <w:vAlign w:val="center"/>
          </w:tcPr>
          <w:p w:rsidR="00D400AF" w:rsidRDefault="00D400AF" w:rsidP="0041194A">
            <w:pPr>
              <w:kinsoku w:val="0"/>
              <w:overflowPunct w:val="0"/>
              <w:autoSpaceDE w:val="0"/>
              <w:autoSpaceDN w:val="0"/>
              <w:spacing w:line="312" w:lineRule="auto"/>
              <w:jc w:val="center"/>
              <w:rPr>
                <w:kern w:val="0"/>
                <w:sz w:val="24"/>
              </w:rPr>
            </w:pPr>
            <w:r w:rsidRPr="006D6BF6">
              <w:rPr>
                <w:rFonts w:hint="eastAsia"/>
              </w:rPr>
              <w:t>无并发用户限制</w:t>
            </w:r>
            <w:r>
              <w:rPr>
                <w:rFonts w:hint="eastAsia"/>
              </w:rPr>
              <w:t>，</w:t>
            </w:r>
            <w:r>
              <w:rPr>
                <w:rFonts w:hint="eastAsia"/>
                <w:kern w:val="0"/>
                <w:sz w:val="24"/>
              </w:rPr>
              <w:t>时间：</w:t>
            </w:r>
            <w:r>
              <w:rPr>
                <w:rFonts w:hint="eastAsia"/>
                <w:kern w:val="0"/>
                <w:sz w:val="24"/>
              </w:rPr>
              <w:t>20</w:t>
            </w:r>
            <w:r>
              <w:rPr>
                <w:kern w:val="0"/>
                <w:sz w:val="24"/>
              </w:rPr>
              <w:t>20</w:t>
            </w:r>
            <w:r>
              <w:rPr>
                <w:rFonts w:hint="eastAsia"/>
                <w:kern w:val="0"/>
                <w:sz w:val="24"/>
              </w:rPr>
              <w:t>.11.15</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11.14</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肆万伍仟元正</w:t>
            </w:r>
            <w:r>
              <w:rPr>
                <w:rFonts w:hAnsi="宋体"/>
                <w:kern w:val="0"/>
                <w:sz w:val="24"/>
              </w:rPr>
              <w:t>（￥</w:t>
            </w:r>
            <w:r>
              <w:rPr>
                <w:rFonts w:hint="eastAsia"/>
                <w:kern w:val="0"/>
                <w:sz w:val="24"/>
              </w:rPr>
              <w:t>4</w:t>
            </w:r>
            <w:r>
              <w:rPr>
                <w:kern w:val="0"/>
                <w:sz w:val="24"/>
              </w:rPr>
              <w:t>5</w:t>
            </w:r>
            <w:r>
              <w:rPr>
                <w:rFonts w:hint="eastAsia"/>
                <w:kern w:val="0"/>
                <w:sz w:val="24"/>
              </w:rPr>
              <w:t>,0</w:t>
            </w:r>
            <w:r>
              <w:rPr>
                <w:kern w:val="0"/>
                <w:sz w:val="24"/>
              </w:rPr>
              <w:t>00</w:t>
            </w:r>
            <w:r>
              <w:rPr>
                <w:rFonts w:hint="eastAsia"/>
                <w:kern w:val="0"/>
                <w:sz w:val="24"/>
              </w:rPr>
              <w:t>元</w:t>
            </w:r>
            <w:r>
              <w:rPr>
                <w:rFonts w:hAnsi="宋体"/>
                <w:kern w:val="0"/>
                <w:sz w:val="24"/>
              </w:rPr>
              <w:t>）</w:t>
            </w:r>
            <w:r>
              <w:rPr>
                <w:rFonts w:hint="eastAsia"/>
                <w:kern w:val="0"/>
                <w:sz w:val="24"/>
              </w:rPr>
              <w:t>。</w:t>
            </w:r>
          </w:p>
        </w:tc>
      </w:tr>
      <w:tr w:rsidR="00D400AF" w:rsidTr="0041194A">
        <w:trPr>
          <w:trHeight w:val="845"/>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4</w:t>
            </w:r>
          </w:p>
        </w:tc>
        <w:tc>
          <w:tcPr>
            <w:tcW w:w="3858" w:type="dxa"/>
            <w:vAlign w:val="center"/>
          </w:tcPr>
          <w:p w:rsidR="00D400AF" w:rsidRPr="006D6BF6" w:rsidRDefault="00D400AF" w:rsidP="0041194A">
            <w:pPr>
              <w:rPr>
                <w:sz w:val="24"/>
              </w:rPr>
            </w:pPr>
            <w:r w:rsidRPr="006D6BF6">
              <w:rPr>
                <w:rFonts w:hint="eastAsia"/>
                <w:sz w:val="24"/>
              </w:rPr>
              <w:t>万方数据资源：</w:t>
            </w:r>
          </w:p>
          <w:p w:rsidR="00D400AF" w:rsidRPr="006D6BF6" w:rsidRDefault="00D400AF" w:rsidP="0041194A">
            <w:pPr>
              <w:ind w:firstLineChars="200" w:firstLine="480"/>
            </w:pPr>
            <w:r w:rsidRPr="006D6BF6">
              <w:rPr>
                <w:rFonts w:hint="eastAsia"/>
                <w:sz w:val="24"/>
              </w:rPr>
              <w:t>1</w:t>
            </w:r>
            <w:r w:rsidRPr="006D6BF6">
              <w:rPr>
                <w:rFonts w:hint="eastAsia"/>
                <w:sz w:val="24"/>
              </w:rPr>
              <w:t>、</w:t>
            </w:r>
            <w:r w:rsidRPr="006D6BF6">
              <w:rPr>
                <w:rFonts w:hint="eastAsia"/>
              </w:rPr>
              <w:t>医学期刊系列（含</w:t>
            </w:r>
            <w:r w:rsidRPr="006D6BF6">
              <w:t>中华医学会</w:t>
            </w:r>
            <w:r w:rsidRPr="006D6BF6">
              <w:rPr>
                <w:rFonts w:hint="eastAsia"/>
              </w:rPr>
              <w:t>、</w:t>
            </w:r>
            <w:r w:rsidRPr="006D6BF6">
              <w:t>中国医师协会期刊</w:t>
            </w:r>
            <w:r w:rsidRPr="006D6BF6">
              <w:rPr>
                <w:rFonts w:hint="eastAsia"/>
              </w:rPr>
              <w:t>）</w:t>
            </w:r>
          </w:p>
          <w:p w:rsidR="00D400AF" w:rsidRPr="006D6BF6" w:rsidRDefault="00D400AF" w:rsidP="0041194A">
            <w:r w:rsidRPr="006D6BF6">
              <w:rPr>
                <w:rFonts w:hint="eastAsia"/>
              </w:rPr>
              <w:t xml:space="preserve">     2</w:t>
            </w:r>
            <w:r w:rsidRPr="006D6BF6">
              <w:rPr>
                <w:rFonts w:hint="eastAsia"/>
              </w:rPr>
              <w:t>、医学学位论文库</w:t>
            </w:r>
          </w:p>
          <w:p w:rsidR="00D400AF" w:rsidRPr="006D6BF6" w:rsidRDefault="00D400AF" w:rsidP="0041194A">
            <w:pPr>
              <w:rPr>
                <w:sz w:val="24"/>
              </w:rPr>
            </w:pPr>
            <w:r w:rsidRPr="006D6BF6">
              <w:rPr>
                <w:rFonts w:hint="eastAsia"/>
              </w:rPr>
              <w:t xml:space="preserve">     3</w:t>
            </w:r>
            <w:r w:rsidRPr="006D6BF6">
              <w:rPr>
                <w:rFonts w:hint="eastAsia"/>
              </w:rPr>
              <w:t>、论文相似性检测服务系统</w:t>
            </w:r>
          </w:p>
        </w:tc>
        <w:tc>
          <w:tcPr>
            <w:tcW w:w="1984" w:type="dxa"/>
            <w:vAlign w:val="center"/>
          </w:tcPr>
          <w:p w:rsidR="00D400AF" w:rsidRDefault="00D400AF" w:rsidP="0041194A">
            <w:pPr>
              <w:kinsoku w:val="0"/>
              <w:overflowPunct w:val="0"/>
              <w:autoSpaceDE w:val="0"/>
              <w:autoSpaceDN w:val="0"/>
              <w:spacing w:line="312" w:lineRule="auto"/>
              <w:jc w:val="center"/>
            </w:pPr>
            <w:r>
              <w:rPr>
                <w:rFonts w:hint="eastAsia"/>
              </w:rPr>
              <w:t>无并发用户限制。包括中华医学会期刊（含中国医师协会系列</w:t>
            </w:r>
            <w:r>
              <w:t>）</w:t>
            </w:r>
            <w:r>
              <w:rPr>
                <w:rFonts w:hint="eastAsia"/>
              </w:rPr>
              <w:t>本</w:t>
            </w:r>
            <w:r>
              <w:t>地镜像</w:t>
            </w:r>
            <w:r>
              <w:rPr>
                <w:rFonts w:hint="eastAsia"/>
              </w:rPr>
              <w:t>的更新升级。</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.12.1</w:t>
            </w:r>
          </w:p>
          <w:p w:rsidR="00D400AF" w:rsidRPr="006D6BF6" w:rsidRDefault="00D400AF" w:rsidP="0041194A">
            <w:pPr>
              <w:ind w:firstLineChars="100" w:firstLine="240"/>
              <w:rPr>
                <w:kern w:val="0"/>
                <w:sz w:val="24"/>
              </w:rPr>
            </w:pPr>
            <w:r>
              <w:rPr>
                <w:rFonts w:hint="eastAsia"/>
                <w:kern w:val="0"/>
                <w:sz w:val="24"/>
              </w:rPr>
              <w:t>-202</w:t>
            </w:r>
            <w:r>
              <w:rPr>
                <w:kern w:val="0"/>
                <w:sz w:val="24"/>
              </w:rPr>
              <w:t>1</w:t>
            </w:r>
            <w:r>
              <w:rPr>
                <w:rFonts w:hint="eastAsia"/>
                <w:kern w:val="0"/>
                <w:sz w:val="24"/>
              </w:rPr>
              <w:t>.11. 30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壹拾柒万伍仟元正</w:t>
            </w:r>
            <w:r>
              <w:rPr>
                <w:rFonts w:hAnsi="宋体"/>
                <w:kern w:val="0"/>
                <w:sz w:val="24"/>
              </w:rPr>
              <w:t>（￥</w:t>
            </w:r>
            <w:r>
              <w:rPr>
                <w:rFonts w:hint="eastAsia"/>
                <w:kern w:val="0"/>
                <w:sz w:val="24"/>
              </w:rPr>
              <w:t>17</w:t>
            </w:r>
            <w:r>
              <w:rPr>
                <w:kern w:val="0"/>
                <w:sz w:val="24"/>
              </w:rPr>
              <w:t>5</w:t>
            </w:r>
            <w:r>
              <w:rPr>
                <w:rFonts w:hint="eastAsia"/>
                <w:kern w:val="0"/>
                <w:sz w:val="24"/>
              </w:rPr>
              <w:t>,</w:t>
            </w:r>
            <w:r>
              <w:rPr>
                <w:kern w:val="0"/>
                <w:sz w:val="24"/>
              </w:rPr>
              <w:t>000</w:t>
            </w:r>
            <w:r>
              <w:rPr>
                <w:rFonts w:hint="eastAsia"/>
                <w:kern w:val="0"/>
                <w:sz w:val="24"/>
              </w:rPr>
              <w:t>元</w:t>
            </w:r>
            <w:r>
              <w:rPr>
                <w:rFonts w:hAnsi="宋体"/>
                <w:kern w:val="0"/>
                <w:sz w:val="24"/>
              </w:rPr>
              <w:t>）</w:t>
            </w:r>
          </w:p>
        </w:tc>
      </w:tr>
    </w:tbl>
    <w:p w:rsidR="00D400AF" w:rsidRDefault="00D400AF" w:rsidP="00D400AF">
      <w:pPr>
        <w:kinsoku w:val="0"/>
        <w:overflowPunct w:val="0"/>
        <w:autoSpaceDE w:val="0"/>
        <w:autoSpaceDN w:val="0"/>
        <w:rPr>
          <w:b/>
          <w:sz w:val="28"/>
          <w:szCs w:val="28"/>
        </w:rPr>
      </w:pPr>
    </w:p>
    <w:p w:rsidR="00E058D8" w:rsidRPr="00D400AF" w:rsidRDefault="00E058D8" w:rsidP="00E058D8">
      <w:pPr>
        <w:rPr>
          <w:rFonts w:ascii="宋体" w:hAnsi="宋体" w:cs="宋体"/>
          <w:szCs w:val="21"/>
        </w:rPr>
      </w:pPr>
    </w:p>
    <w:p w:rsidR="00D400AF" w:rsidRDefault="00D400AF" w:rsidP="00D400AF">
      <w:pPr>
        <w:kinsoku w:val="0"/>
        <w:overflowPunct w:val="0"/>
        <w:autoSpaceDE w:val="0"/>
        <w:autoSpaceDN w:val="0"/>
        <w:adjustRightInd w:val="0"/>
        <w:snapToGrid w:val="0"/>
        <w:spacing w:before="120" w:line="288" w:lineRule="auto"/>
        <w:jc w:val="center"/>
        <w:rPr>
          <w:color w:val="000000"/>
          <w:sz w:val="32"/>
        </w:rPr>
      </w:pPr>
      <w:r>
        <w:rPr>
          <w:rFonts w:hAnsi="宋体" w:hint="eastAsia"/>
          <w:color w:val="000000"/>
          <w:sz w:val="32"/>
        </w:rPr>
        <w:t>二</w:t>
      </w:r>
      <w:r>
        <w:rPr>
          <w:rFonts w:hAnsi="宋体"/>
          <w:color w:val="000000"/>
          <w:sz w:val="32"/>
        </w:rPr>
        <w:t>、</w:t>
      </w:r>
      <w:r>
        <w:rPr>
          <w:rFonts w:hAnsi="宋体" w:hint="eastAsia"/>
          <w:color w:val="000000"/>
          <w:sz w:val="32"/>
        </w:rPr>
        <w:t>招</w:t>
      </w:r>
      <w:r>
        <w:rPr>
          <w:rFonts w:hAnsi="宋体"/>
          <w:color w:val="000000"/>
          <w:sz w:val="32"/>
        </w:rPr>
        <w:t>标</w:t>
      </w:r>
      <w:r>
        <w:rPr>
          <w:rFonts w:hAnsi="宋体" w:hint="eastAsia"/>
          <w:color w:val="000000"/>
          <w:sz w:val="32"/>
        </w:rPr>
        <w:t>技术要求</w:t>
      </w:r>
    </w:p>
    <w:p w:rsidR="00D400AF" w:rsidRDefault="00D400AF" w:rsidP="00D400AF">
      <w:pPr>
        <w:kinsoku w:val="0"/>
        <w:overflowPunct w:val="0"/>
        <w:autoSpaceDE w:val="0"/>
        <w:autoSpaceDN w:val="0"/>
        <w:spacing w:line="288" w:lineRule="auto"/>
        <w:rPr>
          <w:sz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574"/>
        <w:gridCol w:w="2268"/>
        <w:gridCol w:w="2744"/>
      </w:tblGrid>
      <w:tr w:rsidR="00D400AF" w:rsidTr="0041194A">
        <w:trPr>
          <w:trHeight w:val="803"/>
          <w:jc w:val="center"/>
        </w:trPr>
        <w:tc>
          <w:tcPr>
            <w:tcW w:w="985"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合同包</w:t>
            </w:r>
            <w:r>
              <w:rPr>
                <w:rFonts w:hAnsi="宋体" w:hint="eastAsia"/>
                <w:kern w:val="0"/>
                <w:sz w:val="24"/>
              </w:rPr>
              <w:t>序号</w:t>
            </w:r>
          </w:p>
        </w:tc>
        <w:tc>
          <w:tcPr>
            <w:tcW w:w="357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货物名称</w:t>
            </w:r>
          </w:p>
        </w:tc>
        <w:tc>
          <w:tcPr>
            <w:tcW w:w="2268"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color w:val="000000"/>
                <w:sz w:val="32"/>
              </w:rPr>
              <w:t>技术要求</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备</w:t>
            </w:r>
            <w:r>
              <w:rPr>
                <w:rFonts w:hint="eastAsia"/>
                <w:kern w:val="0"/>
                <w:sz w:val="24"/>
              </w:rPr>
              <w:t xml:space="preserve"> </w:t>
            </w:r>
            <w:r>
              <w:rPr>
                <w:rFonts w:hint="eastAsia"/>
                <w:kern w:val="0"/>
                <w:sz w:val="24"/>
              </w:rPr>
              <w:t>注</w:t>
            </w:r>
          </w:p>
        </w:tc>
      </w:tr>
      <w:tr w:rsidR="00D400AF" w:rsidRPr="00165429" w:rsidTr="0041194A">
        <w:trPr>
          <w:trHeight w:val="2226"/>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宋体"/>
                <w:kern w:val="0"/>
                <w:sz w:val="24"/>
                <w:szCs w:val="24"/>
              </w:rPr>
              <w:t>包</w:t>
            </w:r>
            <w:r>
              <w:rPr>
                <w:rFonts w:ascii="Times New Roman" w:hAnsi="Times New Roman"/>
                <w:kern w:val="0"/>
                <w:sz w:val="24"/>
                <w:szCs w:val="24"/>
              </w:rPr>
              <w:t>1</w:t>
            </w:r>
            <w:r>
              <w:rPr>
                <w:rFonts w:ascii="Times New Roman" w:hAnsi="Times New Roman"/>
              </w:rPr>
              <w:t xml:space="preserve"> </w:t>
            </w:r>
          </w:p>
        </w:tc>
        <w:tc>
          <w:tcPr>
            <w:tcW w:w="3574" w:type="dxa"/>
            <w:vAlign w:val="center"/>
          </w:tcPr>
          <w:p w:rsidR="00D400AF" w:rsidRDefault="00D400AF" w:rsidP="0041194A">
            <w:r>
              <w:rPr>
                <w:rFonts w:hint="eastAsia"/>
              </w:rPr>
              <w:t>中国生物医学文献数据库</w:t>
            </w:r>
          </w:p>
          <w:p w:rsidR="00D400AF" w:rsidRPr="00334726" w:rsidRDefault="00D400AF" w:rsidP="0041194A">
            <w:pPr>
              <w:rPr>
                <w:sz w:val="24"/>
              </w:rPr>
            </w:pPr>
            <w:r>
              <w:rPr>
                <w:rFonts w:hint="eastAsia"/>
              </w:rPr>
              <w:t>（</w:t>
            </w:r>
            <w:r>
              <w:rPr>
                <w:rFonts w:hint="eastAsia"/>
              </w:rPr>
              <w:t>CBM</w:t>
            </w:r>
            <w:r>
              <w:rPr>
                <w:rFonts w:hint="eastAsia"/>
              </w:rPr>
              <w:t>）（题录</w:t>
            </w:r>
            <w:r>
              <w:rPr>
                <w:rFonts w:hint="eastAsia"/>
              </w:rPr>
              <w:t>+</w:t>
            </w:r>
            <w:r>
              <w:rPr>
                <w:rFonts w:hint="eastAsia"/>
              </w:rPr>
              <w:t>全文）</w:t>
            </w:r>
            <w:r>
              <w:rPr>
                <w:rFonts w:hint="eastAsia"/>
              </w:rPr>
              <w:t>+VIP</w:t>
            </w:r>
            <w:r>
              <w:rPr>
                <w:rFonts w:hint="eastAsia"/>
              </w:rPr>
              <w:t>网络全文链接</w:t>
            </w:r>
            <w:r>
              <w:rPr>
                <w:rFonts w:hint="eastAsia"/>
                <w:sz w:val="24"/>
              </w:rPr>
              <w:t>（网络</w:t>
            </w:r>
            <w:r>
              <w:rPr>
                <w:sz w:val="24"/>
              </w:rPr>
              <w:t>中心版</w:t>
            </w:r>
            <w:r>
              <w:rPr>
                <w:rFonts w:hint="eastAsia"/>
                <w:sz w:val="24"/>
              </w:rPr>
              <w:t>）</w:t>
            </w:r>
          </w:p>
        </w:tc>
        <w:tc>
          <w:tcPr>
            <w:tcW w:w="2268" w:type="dxa"/>
            <w:vAlign w:val="center"/>
          </w:tcPr>
          <w:p w:rsidR="00D400AF" w:rsidRDefault="00D400AF" w:rsidP="0041194A">
            <w:pPr>
              <w:kinsoku w:val="0"/>
              <w:overflowPunct w:val="0"/>
              <w:autoSpaceDE w:val="0"/>
              <w:autoSpaceDN w:val="0"/>
              <w:spacing w:line="312" w:lineRule="auto"/>
              <w:jc w:val="center"/>
            </w:pPr>
            <w:r>
              <w:rPr>
                <w:rFonts w:hint="eastAsia"/>
              </w:rPr>
              <w:t>网络中心版</w:t>
            </w:r>
            <w:r>
              <w:t>120</w:t>
            </w:r>
            <w:r>
              <w:rPr>
                <w:rFonts w:hint="eastAsia"/>
              </w:rPr>
              <w:t>并发用户</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202</w:t>
            </w:r>
            <w:r>
              <w:rPr>
                <w:kern w:val="0"/>
                <w:sz w:val="24"/>
              </w:rPr>
              <w:t>1</w:t>
            </w:r>
            <w:r>
              <w:rPr>
                <w:rFonts w:hint="eastAsia"/>
                <w:kern w:val="0"/>
                <w:sz w:val="24"/>
              </w:rPr>
              <w:t>.1.1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-12.31</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1</w:t>
            </w:r>
            <w:r>
              <w:rPr>
                <w:rFonts w:hAnsi="宋体" w:hint="eastAsia"/>
                <w:sz w:val="28"/>
                <w:szCs w:val="28"/>
              </w:rPr>
              <w:t>技术要求具体详见以下一览表”</w:t>
            </w:r>
          </w:p>
        </w:tc>
      </w:tr>
      <w:tr w:rsidR="00D400AF" w:rsidRPr="00874269" w:rsidTr="0041194A">
        <w:trPr>
          <w:trHeight w:val="974"/>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2</w:t>
            </w:r>
          </w:p>
        </w:tc>
        <w:tc>
          <w:tcPr>
            <w:tcW w:w="3574" w:type="dxa"/>
            <w:vAlign w:val="center"/>
          </w:tcPr>
          <w:p w:rsidR="00D400AF" w:rsidRDefault="00D400AF" w:rsidP="0041194A">
            <w:pPr>
              <w:rPr>
                <w:sz w:val="24"/>
              </w:rPr>
            </w:pPr>
            <w:r>
              <w:rPr>
                <w:rFonts w:hAnsi="宋体"/>
                <w:sz w:val="24"/>
              </w:rPr>
              <w:t>外文</w:t>
            </w:r>
            <w:r>
              <w:rPr>
                <w:rFonts w:hAnsi="宋体" w:hint="eastAsia"/>
                <w:sz w:val="24"/>
              </w:rPr>
              <w:t>生物</w:t>
            </w:r>
            <w:r>
              <w:rPr>
                <w:rFonts w:hAnsi="宋体"/>
                <w:sz w:val="24"/>
              </w:rPr>
              <w:t>医学</w:t>
            </w:r>
            <w:r>
              <w:rPr>
                <w:rFonts w:hAnsi="宋体" w:hint="eastAsia"/>
                <w:sz w:val="24"/>
              </w:rPr>
              <w:t>期刊全文传递服务</w:t>
            </w:r>
          </w:p>
          <w:p w:rsidR="00D400AF" w:rsidRPr="00165429" w:rsidRDefault="00D400AF" w:rsidP="0041194A">
            <w:pPr>
              <w:rPr>
                <w:sz w:val="24"/>
              </w:rPr>
            </w:pPr>
            <w:r>
              <w:rPr>
                <w:rFonts w:hint="eastAsia"/>
                <w:sz w:val="24"/>
              </w:rPr>
              <w:t>（</w:t>
            </w:r>
            <w:r>
              <w:rPr>
                <w:rFonts w:hint="eastAsia"/>
                <w:sz w:val="24"/>
              </w:rPr>
              <w:t>FMRS</w:t>
            </w:r>
            <w:r>
              <w:rPr>
                <w:rFonts w:hint="eastAsia"/>
                <w:sz w:val="24"/>
              </w:rPr>
              <w:t>）</w:t>
            </w:r>
          </w:p>
        </w:tc>
        <w:tc>
          <w:tcPr>
            <w:tcW w:w="2268" w:type="dxa"/>
            <w:vAlign w:val="center"/>
          </w:tcPr>
          <w:p w:rsidR="00D400AF" w:rsidRPr="006D6BF6" w:rsidRDefault="00D400AF" w:rsidP="0041194A">
            <w:pPr>
              <w:spacing w:line="500" w:lineRule="exact"/>
              <w:jc w:val="center"/>
              <w:rPr>
                <w:szCs w:val="21"/>
              </w:rPr>
            </w:pPr>
            <w:r w:rsidRPr="006D6BF6">
              <w:rPr>
                <w:rFonts w:hint="eastAsia"/>
                <w:szCs w:val="21"/>
              </w:rPr>
              <w:t>原文提交量</w:t>
            </w:r>
            <w:r w:rsidRPr="006D6BF6">
              <w:rPr>
                <w:rFonts w:hint="eastAsia"/>
                <w:szCs w:val="21"/>
              </w:rPr>
              <w:t>:</w:t>
            </w:r>
          </w:p>
          <w:p w:rsidR="00D400AF" w:rsidRDefault="00D400AF" w:rsidP="0041194A">
            <w:pPr>
              <w:kinsoku w:val="0"/>
              <w:overflowPunct w:val="0"/>
              <w:autoSpaceDE w:val="0"/>
              <w:autoSpaceDN w:val="0"/>
              <w:spacing w:line="312" w:lineRule="auto"/>
              <w:jc w:val="center"/>
              <w:rPr>
                <w:rFonts w:hAnsi="宋体"/>
                <w:sz w:val="24"/>
              </w:rPr>
            </w:pPr>
            <w:r w:rsidRPr="006D6BF6">
              <w:rPr>
                <w:rFonts w:hint="eastAsia"/>
                <w:szCs w:val="21"/>
              </w:rPr>
              <w:t>每天不</w:t>
            </w:r>
            <w:r w:rsidRPr="006D6BF6">
              <w:rPr>
                <w:szCs w:val="21"/>
              </w:rPr>
              <w:t>超过</w:t>
            </w:r>
            <w:r w:rsidRPr="006D6BF6">
              <w:rPr>
                <w:rFonts w:hint="eastAsia"/>
                <w:sz w:val="24"/>
              </w:rPr>
              <w:t>1</w:t>
            </w:r>
            <w:r w:rsidRPr="006D6BF6">
              <w:rPr>
                <w:sz w:val="24"/>
              </w:rPr>
              <w:t>00</w:t>
            </w:r>
            <w:r w:rsidRPr="006D6BF6">
              <w:rPr>
                <w:rFonts w:hAnsi="宋体"/>
                <w:sz w:val="24"/>
              </w:rPr>
              <w:t>篇</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w:t>
            </w:r>
            <w:r>
              <w:rPr>
                <w:kern w:val="0"/>
                <w:sz w:val="24"/>
              </w:rPr>
              <w:t>1</w:t>
            </w:r>
            <w:r>
              <w:rPr>
                <w:rFonts w:hint="eastAsia"/>
                <w:kern w:val="0"/>
                <w:sz w:val="24"/>
              </w:rPr>
              <w:t>1.</w:t>
            </w:r>
            <w:r>
              <w:rPr>
                <w:kern w:val="0"/>
                <w:sz w:val="24"/>
              </w:rPr>
              <w:t>1</w:t>
            </w:r>
            <w:r>
              <w:rPr>
                <w:rFonts w:hint="eastAsia"/>
                <w:kern w:val="0"/>
                <w:sz w:val="24"/>
              </w:rPr>
              <w:t>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w:t>
            </w:r>
            <w:r>
              <w:rPr>
                <w:kern w:val="0"/>
                <w:sz w:val="24"/>
              </w:rPr>
              <w:t>1</w:t>
            </w:r>
            <w:r>
              <w:rPr>
                <w:rFonts w:hint="eastAsia"/>
                <w:kern w:val="0"/>
                <w:sz w:val="24"/>
              </w:rPr>
              <w:t>.</w:t>
            </w:r>
            <w:r>
              <w:rPr>
                <w:kern w:val="0"/>
                <w:sz w:val="24"/>
              </w:rPr>
              <w:t>10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2</w:t>
            </w:r>
            <w:r>
              <w:rPr>
                <w:rFonts w:hAnsi="宋体" w:hint="eastAsia"/>
                <w:sz w:val="28"/>
                <w:szCs w:val="28"/>
              </w:rPr>
              <w:t>技术要求具体详见以下一览表”</w:t>
            </w:r>
          </w:p>
        </w:tc>
      </w:tr>
      <w:tr w:rsidR="00D400AF" w:rsidTr="0041194A">
        <w:trPr>
          <w:trHeight w:val="988"/>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3</w:t>
            </w:r>
          </w:p>
        </w:tc>
        <w:tc>
          <w:tcPr>
            <w:tcW w:w="3574" w:type="dxa"/>
            <w:vAlign w:val="center"/>
          </w:tcPr>
          <w:p w:rsidR="00D400AF" w:rsidRPr="006B4BAE" w:rsidRDefault="00D400AF" w:rsidP="0041194A">
            <w:pPr>
              <w:rPr>
                <w:sz w:val="24"/>
              </w:rPr>
            </w:pPr>
            <w:r w:rsidRPr="006B4BAE">
              <w:rPr>
                <w:rFonts w:ascii="宋体" w:hAnsi="宋体" w:cs="Arial"/>
                <w:bCs/>
                <w:szCs w:val="21"/>
              </w:rPr>
              <w:t>微谱核磁共振碳谱数据库（</w:t>
            </w:r>
            <w:smartTag w:uri="urn:schemas-microsoft-com:office:smarttags" w:element="chmetcnv">
              <w:smartTagPr>
                <w:attr w:name="UnitName" w:val="C"/>
                <w:attr w:name="SourceValue" w:val="13"/>
                <w:attr w:name="HasSpace" w:val="False"/>
                <w:attr w:name="Negative" w:val="False"/>
                <w:attr w:name="NumberType" w:val="1"/>
                <w:attr w:name="TCSC" w:val="0"/>
              </w:smartTagPr>
              <w:r w:rsidRPr="006B4BAE">
                <w:rPr>
                  <w:rFonts w:ascii="宋体" w:hAnsi="宋体" w:cs="Arial"/>
                  <w:bCs/>
                  <w:szCs w:val="21"/>
                </w:rPr>
                <w:t>13C</w:t>
              </w:r>
            </w:smartTag>
            <w:r w:rsidRPr="006B4BAE">
              <w:rPr>
                <w:rFonts w:ascii="宋体" w:hAnsi="宋体" w:cs="Arial"/>
                <w:bCs/>
                <w:szCs w:val="21"/>
              </w:rPr>
              <w:t>-NMR库）</w:t>
            </w:r>
          </w:p>
        </w:tc>
        <w:tc>
          <w:tcPr>
            <w:tcW w:w="2268" w:type="dxa"/>
            <w:vAlign w:val="center"/>
          </w:tcPr>
          <w:p w:rsidR="00D400AF" w:rsidRDefault="00D400AF" w:rsidP="0041194A">
            <w:pPr>
              <w:kinsoku w:val="0"/>
              <w:overflowPunct w:val="0"/>
              <w:autoSpaceDE w:val="0"/>
              <w:autoSpaceDN w:val="0"/>
              <w:spacing w:line="312" w:lineRule="auto"/>
              <w:jc w:val="center"/>
              <w:rPr>
                <w:kern w:val="0"/>
                <w:sz w:val="24"/>
              </w:rPr>
            </w:pPr>
            <w:r w:rsidRPr="006D6BF6">
              <w:rPr>
                <w:rFonts w:hint="eastAsia"/>
              </w:rPr>
              <w:t>无并发用户限制</w:t>
            </w:r>
            <w:r>
              <w:rPr>
                <w:rFonts w:hint="eastAsia"/>
              </w:rPr>
              <w:t>，</w:t>
            </w:r>
            <w:r>
              <w:rPr>
                <w:rFonts w:hint="eastAsia"/>
                <w:kern w:val="0"/>
                <w:sz w:val="24"/>
              </w:rPr>
              <w:t>时间：</w:t>
            </w:r>
            <w:r>
              <w:rPr>
                <w:rFonts w:hint="eastAsia"/>
                <w:kern w:val="0"/>
                <w:sz w:val="24"/>
              </w:rPr>
              <w:t>20</w:t>
            </w:r>
            <w:r>
              <w:rPr>
                <w:kern w:val="0"/>
                <w:sz w:val="24"/>
              </w:rPr>
              <w:t>20</w:t>
            </w:r>
            <w:r>
              <w:rPr>
                <w:rFonts w:hint="eastAsia"/>
                <w:kern w:val="0"/>
                <w:sz w:val="24"/>
              </w:rPr>
              <w:t>.11.15</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11.14</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3</w:t>
            </w:r>
            <w:r>
              <w:rPr>
                <w:rFonts w:hAnsi="宋体" w:hint="eastAsia"/>
                <w:sz w:val="28"/>
                <w:szCs w:val="28"/>
              </w:rPr>
              <w:t>技术要求具体详见以下一览表”</w:t>
            </w:r>
          </w:p>
        </w:tc>
      </w:tr>
      <w:tr w:rsidR="00D400AF" w:rsidTr="0041194A">
        <w:trPr>
          <w:trHeight w:val="845"/>
          <w:jc w:val="center"/>
        </w:trPr>
        <w:tc>
          <w:tcPr>
            <w:tcW w:w="985" w:type="dxa"/>
            <w:vAlign w:val="center"/>
          </w:tcPr>
          <w:p w:rsidR="00D400AF" w:rsidRDefault="00D400AF" w:rsidP="0041194A">
            <w:pPr>
              <w:pStyle w:val="aa"/>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4</w:t>
            </w:r>
          </w:p>
        </w:tc>
        <w:tc>
          <w:tcPr>
            <w:tcW w:w="3574" w:type="dxa"/>
            <w:vAlign w:val="center"/>
          </w:tcPr>
          <w:p w:rsidR="00D400AF" w:rsidRPr="006D6BF6" w:rsidRDefault="00D400AF" w:rsidP="0041194A">
            <w:pPr>
              <w:rPr>
                <w:sz w:val="24"/>
              </w:rPr>
            </w:pPr>
            <w:r w:rsidRPr="006D6BF6">
              <w:rPr>
                <w:rFonts w:hint="eastAsia"/>
                <w:sz w:val="24"/>
              </w:rPr>
              <w:t>万方数据资源：</w:t>
            </w:r>
          </w:p>
          <w:p w:rsidR="00D400AF" w:rsidRPr="006D6BF6" w:rsidRDefault="00D400AF" w:rsidP="0041194A">
            <w:pPr>
              <w:ind w:firstLineChars="200" w:firstLine="480"/>
            </w:pPr>
            <w:r w:rsidRPr="006D6BF6">
              <w:rPr>
                <w:rFonts w:hint="eastAsia"/>
                <w:sz w:val="24"/>
              </w:rPr>
              <w:t>1</w:t>
            </w:r>
            <w:r w:rsidRPr="006D6BF6">
              <w:rPr>
                <w:rFonts w:hint="eastAsia"/>
                <w:sz w:val="24"/>
              </w:rPr>
              <w:t>、</w:t>
            </w:r>
            <w:r w:rsidRPr="006D6BF6">
              <w:rPr>
                <w:rFonts w:hint="eastAsia"/>
              </w:rPr>
              <w:t>医学期刊系列（含</w:t>
            </w:r>
            <w:r w:rsidRPr="006D6BF6">
              <w:t>中华医学会</w:t>
            </w:r>
            <w:r w:rsidRPr="006D6BF6">
              <w:rPr>
                <w:rFonts w:hint="eastAsia"/>
              </w:rPr>
              <w:t>、</w:t>
            </w:r>
            <w:r w:rsidRPr="006D6BF6">
              <w:t>中国医师协会期刊</w:t>
            </w:r>
            <w:r w:rsidRPr="006D6BF6">
              <w:rPr>
                <w:rFonts w:hint="eastAsia"/>
              </w:rPr>
              <w:t>）</w:t>
            </w:r>
          </w:p>
          <w:p w:rsidR="00D400AF" w:rsidRPr="006D6BF6" w:rsidRDefault="00D400AF" w:rsidP="0041194A">
            <w:r w:rsidRPr="006D6BF6">
              <w:rPr>
                <w:rFonts w:hint="eastAsia"/>
              </w:rPr>
              <w:t xml:space="preserve">     2</w:t>
            </w:r>
            <w:r w:rsidRPr="006D6BF6">
              <w:rPr>
                <w:rFonts w:hint="eastAsia"/>
              </w:rPr>
              <w:t>、医学学位论文库</w:t>
            </w:r>
          </w:p>
          <w:p w:rsidR="00D400AF" w:rsidRPr="006D6BF6" w:rsidRDefault="00D400AF" w:rsidP="0041194A">
            <w:pPr>
              <w:rPr>
                <w:sz w:val="24"/>
              </w:rPr>
            </w:pPr>
            <w:r w:rsidRPr="006D6BF6">
              <w:rPr>
                <w:rFonts w:hint="eastAsia"/>
              </w:rPr>
              <w:t xml:space="preserve">     3</w:t>
            </w:r>
            <w:r w:rsidRPr="006D6BF6">
              <w:rPr>
                <w:rFonts w:hint="eastAsia"/>
              </w:rPr>
              <w:t>、论文相似性检测服务系统</w:t>
            </w:r>
          </w:p>
        </w:tc>
        <w:tc>
          <w:tcPr>
            <w:tcW w:w="2268" w:type="dxa"/>
            <w:vAlign w:val="center"/>
          </w:tcPr>
          <w:p w:rsidR="00D400AF" w:rsidRDefault="00D400AF" w:rsidP="0041194A">
            <w:pPr>
              <w:kinsoku w:val="0"/>
              <w:overflowPunct w:val="0"/>
              <w:autoSpaceDE w:val="0"/>
              <w:autoSpaceDN w:val="0"/>
              <w:spacing w:line="312" w:lineRule="auto"/>
              <w:jc w:val="center"/>
            </w:pPr>
            <w:r>
              <w:rPr>
                <w:rFonts w:hint="eastAsia"/>
              </w:rPr>
              <w:t>无并发用户限制。包括中华医学会期刊（含中国医师协会系列</w:t>
            </w:r>
            <w:r>
              <w:t>）</w:t>
            </w:r>
            <w:r>
              <w:rPr>
                <w:rFonts w:hint="eastAsia"/>
              </w:rPr>
              <w:t>本</w:t>
            </w:r>
            <w:r>
              <w:t>地镜像</w:t>
            </w:r>
            <w:r>
              <w:rPr>
                <w:rFonts w:hint="eastAsia"/>
              </w:rPr>
              <w:t>的更新升级。</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.12.1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 30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4</w:t>
            </w:r>
            <w:r>
              <w:rPr>
                <w:rFonts w:hAnsi="宋体" w:hint="eastAsia"/>
                <w:sz w:val="28"/>
                <w:szCs w:val="28"/>
              </w:rPr>
              <w:t>技术要求具体详见以下一览表”</w:t>
            </w:r>
          </w:p>
        </w:tc>
      </w:tr>
    </w:tbl>
    <w:p w:rsidR="00D400AF" w:rsidRPr="00445790" w:rsidRDefault="00D400AF" w:rsidP="00D400AF">
      <w:pPr>
        <w:kinsoku w:val="0"/>
        <w:overflowPunct w:val="0"/>
        <w:autoSpaceDE w:val="0"/>
        <w:autoSpaceDN w:val="0"/>
        <w:spacing w:line="288" w:lineRule="auto"/>
        <w:rPr>
          <w:sz w:val="24"/>
        </w:rPr>
      </w:pPr>
    </w:p>
    <w:p w:rsidR="00D400AF" w:rsidRDefault="00D400AF" w:rsidP="00D400AF">
      <w:pPr>
        <w:pStyle w:val="aa"/>
        <w:tabs>
          <w:tab w:val="left" w:pos="1134"/>
        </w:tabs>
        <w:spacing w:line="360" w:lineRule="auto"/>
        <w:ind w:firstLineChars="200" w:firstLine="560"/>
        <w:rPr>
          <w:rFonts w:hAnsi="宋体"/>
          <w:sz w:val="28"/>
          <w:szCs w:val="28"/>
        </w:rPr>
      </w:pPr>
    </w:p>
    <w:p w:rsidR="00D400AF" w:rsidRPr="00445790" w:rsidRDefault="00D400AF" w:rsidP="00D400AF">
      <w:pPr>
        <w:pStyle w:val="aa"/>
        <w:tabs>
          <w:tab w:val="left" w:pos="1134"/>
        </w:tabs>
        <w:spacing w:line="360" w:lineRule="auto"/>
        <w:ind w:firstLineChars="200" w:firstLine="560"/>
        <w:rPr>
          <w:rFonts w:hAnsi="宋体"/>
          <w:sz w:val="28"/>
          <w:szCs w:val="28"/>
        </w:rPr>
      </w:pPr>
      <w:r>
        <w:rPr>
          <w:rFonts w:hAnsi="宋体" w:hint="eastAsia"/>
          <w:sz w:val="28"/>
          <w:szCs w:val="28"/>
        </w:rPr>
        <w:t>包1技术要求具体详见以下一览表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spacing w:line="360" w:lineRule="auto"/>
              <w:ind w:firstLine="540"/>
              <w:rPr>
                <w:rFonts w:ascii="宋体" w:hAnsi="宋体" w:cs="宋体"/>
                <w:kern w:val="1"/>
                <w:sz w:val="24"/>
              </w:rPr>
            </w:pPr>
            <w:r>
              <w:rPr>
                <w:rFonts w:ascii="宋体" w:hAnsi="宋体" w:cs="宋体" w:hint="eastAsia"/>
                <w:kern w:val="1"/>
                <w:sz w:val="24"/>
              </w:rPr>
              <w:t>收录期刊数量不少于</w:t>
            </w:r>
            <w:r>
              <w:rPr>
                <w:rFonts w:ascii="宋体" w:hAnsi="宋体" w:cs="宋体"/>
                <w:kern w:val="1"/>
                <w:sz w:val="24"/>
              </w:rPr>
              <w:t>2</w:t>
            </w:r>
            <w:r>
              <w:rPr>
                <w:rFonts w:ascii="宋体" w:hAnsi="宋体" w:cs="宋体" w:hint="eastAsia"/>
                <w:kern w:val="1"/>
                <w:sz w:val="24"/>
              </w:rPr>
              <w:t>800种；</w:t>
            </w:r>
          </w:p>
          <w:p w:rsidR="00D400AF"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spacing w:line="360" w:lineRule="auto"/>
              <w:ind w:firstLine="540"/>
              <w:rPr>
                <w:rFonts w:ascii="宋体" w:hAnsi="宋体" w:cs="宋体"/>
                <w:kern w:val="1"/>
                <w:sz w:val="24"/>
              </w:rPr>
            </w:pPr>
            <w:r>
              <w:rPr>
                <w:rFonts w:ascii="宋体" w:hAnsi="宋体" w:cs="宋体" w:hint="eastAsia"/>
                <w:kern w:val="1"/>
                <w:sz w:val="24"/>
              </w:rPr>
              <w:t>收录年限不晚于1978年（含），并延续到现在；</w:t>
            </w:r>
          </w:p>
          <w:p w:rsidR="00D400AF"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Pr="007A5B87" w:rsidRDefault="00D400AF" w:rsidP="0041194A">
            <w:pPr>
              <w:ind w:firstLine="539"/>
              <w:rPr>
                <w:rFonts w:ascii="宋体" w:hAnsi="宋体" w:cs="宋体"/>
                <w:kern w:val="1"/>
                <w:sz w:val="24"/>
              </w:rPr>
            </w:pPr>
            <w:r w:rsidRPr="007A5B87">
              <w:rPr>
                <w:rFonts w:ascii="宋体" w:hAnsi="宋体" w:cs="宋体" w:hint="eastAsia"/>
                <w:kern w:val="0"/>
                <w:sz w:val="24"/>
              </w:rPr>
              <w:t>系统检索功能要求：能</w:t>
            </w:r>
            <w:r w:rsidRPr="007A5B87">
              <w:rPr>
                <w:rFonts w:ascii="宋体" w:hAnsi="宋体" w:cs="宋体" w:hint="eastAsia"/>
                <w:kern w:val="1"/>
                <w:sz w:val="24"/>
              </w:rPr>
              <w:t>支持基本检索、分类检索、二次检索、主题检索、期刊检索等检索功能，拥有文本词、著者、著者单位、刊名、年代、卷期、文献类型等多个检索入口，并可进行截词检索、通配符检索，及进行各种逻辑组配检索。采用独特的MeSH主题词表可进行主题词的扩展检索、预扩展检索、加权检索、主题词与副主题词的组配检索等。</w:t>
            </w:r>
          </w:p>
          <w:p w:rsidR="00D400AF" w:rsidRPr="00CD1DC3"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4</w:t>
            </w:r>
          </w:p>
        </w:tc>
        <w:tc>
          <w:tcPr>
            <w:tcW w:w="4677" w:type="dxa"/>
            <w:tcBorders>
              <w:top w:val="single" w:sz="4" w:space="0" w:color="auto"/>
              <w:left w:val="single" w:sz="4" w:space="0" w:color="auto"/>
              <w:bottom w:val="single" w:sz="4" w:space="0" w:color="auto"/>
              <w:right w:val="single" w:sz="4" w:space="0" w:color="auto"/>
            </w:tcBorders>
          </w:tcPr>
          <w:p w:rsidR="00D400AF" w:rsidRPr="0005561D" w:rsidRDefault="00D400AF" w:rsidP="0041194A">
            <w:pPr>
              <w:ind w:firstLine="539"/>
              <w:rPr>
                <w:rFonts w:ascii="宋体" w:hAnsi="宋体" w:cs="宋体"/>
                <w:kern w:val="1"/>
                <w:sz w:val="24"/>
              </w:rPr>
            </w:pPr>
            <w:r w:rsidRPr="0005561D">
              <w:rPr>
                <w:rFonts w:ascii="宋体" w:hAnsi="宋体" w:cs="宋体" w:hint="eastAsia"/>
                <w:kern w:val="0"/>
                <w:sz w:val="24"/>
              </w:rPr>
              <w:t>系统服务方式：</w:t>
            </w:r>
            <w:r>
              <w:rPr>
                <w:rFonts w:ascii="宋体" w:hAnsi="宋体" w:hint="eastAsia"/>
                <w:sz w:val="24"/>
              </w:rPr>
              <w:t>网络中心版</w:t>
            </w:r>
            <w:r w:rsidRPr="0005561D">
              <w:rPr>
                <w:rFonts w:ascii="宋体" w:hAnsi="宋体" w:cs="宋体" w:hint="eastAsia"/>
                <w:kern w:val="0"/>
                <w:sz w:val="24"/>
              </w:rPr>
              <w:t xml:space="preserve"> </w:t>
            </w:r>
            <w:r>
              <w:rPr>
                <w:rFonts w:ascii="宋体" w:hAnsi="宋体" w:cs="宋体"/>
                <w:kern w:val="0"/>
                <w:sz w:val="24"/>
              </w:rPr>
              <w:t>120</w:t>
            </w:r>
            <w:r w:rsidRPr="0005561D">
              <w:rPr>
                <w:rFonts w:ascii="宋体" w:hAnsi="宋体" w:cs="宋体" w:hint="eastAsia"/>
                <w:kern w:val="0"/>
                <w:sz w:val="24"/>
              </w:rPr>
              <w:t>并发用户的服务方式；</w:t>
            </w:r>
            <w:r w:rsidRPr="0005561D">
              <w:rPr>
                <w:rFonts w:ascii="宋体" w:hAnsi="宋体" w:cs="宋体" w:hint="eastAsia"/>
                <w:kern w:val="1"/>
                <w:sz w:val="24"/>
              </w:rPr>
              <w:t>年新增数据量超过不少于40万篇；</w:t>
            </w:r>
          </w:p>
          <w:p w:rsidR="00D400AF" w:rsidRPr="007A5B87"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rPr>
          <w:trHeight w:val="3143"/>
        </w:trPr>
        <w:tc>
          <w:tcPr>
            <w:tcW w:w="426"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5</w:t>
            </w:r>
          </w:p>
        </w:tc>
        <w:tc>
          <w:tcPr>
            <w:tcW w:w="4677" w:type="dxa"/>
            <w:tcBorders>
              <w:top w:val="single" w:sz="4" w:space="0" w:color="auto"/>
              <w:left w:val="single" w:sz="4" w:space="0" w:color="auto"/>
              <w:right w:val="single" w:sz="4" w:space="0" w:color="auto"/>
            </w:tcBorders>
          </w:tcPr>
          <w:p w:rsidR="00D400AF" w:rsidRDefault="00D400AF" w:rsidP="0041194A">
            <w:pPr>
              <w:widowControl/>
              <w:ind w:firstLineChars="200" w:firstLine="480"/>
              <w:jc w:val="left"/>
              <w:rPr>
                <w:rFonts w:ascii="宋体" w:hAnsi="宋体"/>
                <w:sz w:val="24"/>
              </w:rPr>
            </w:pPr>
            <w:r>
              <w:rPr>
                <w:rFonts w:ascii="宋体" w:hAnsi="宋体" w:cs="宋体" w:hint="eastAsia"/>
                <w:kern w:val="0"/>
                <w:sz w:val="24"/>
              </w:rPr>
              <w:t>系统</w:t>
            </w:r>
            <w:r>
              <w:rPr>
                <w:rFonts w:ascii="宋体" w:hAnsi="宋体" w:cs="宋体" w:hint="eastAsia"/>
                <w:kern w:val="1"/>
                <w:sz w:val="24"/>
              </w:rPr>
              <w:t>全部题录均要进行主题标引和分类标引等规范化加工处理；进行主题标引和分类标引时，分别采用MeSH主题词表：根据美国国立医学图书馆最新的《医学主题词表》(即MeSH词表)、中国中医研究院中医药信息研究所《中医药学主题词表》及《中国图书馆分类法·医学专业分类表》（第四版）。</w:t>
            </w:r>
          </w:p>
        </w:tc>
        <w:tc>
          <w:tcPr>
            <w:tcW w:w="2977"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Default="00D400AF" w:rsidP="00D400AF">
      <w:pPr>
        <w:spacing w:line="300" w:lineRule="auto"/>
        <w:ind w:firstLineChars="1000" w:firstLine="2400"/>
        <w:rPr>
          <w:rFonts w:ascii="宋体" w:hAnsi="宋体"/>
          <w:sz w:val="24"/>
        </w:rPr>
      </w:pPr>
    </w:p>
    <w:p w:rsidR="00D400AF" w:rsidRDefault="00D400AF" w:rsidP="00D400AF">
      <w:pPr>
        <w:spacing w:line="300" w:lineRule="auto"/>
        <w:ind w:firstLineChars="1000" w:firstLine="2400"/>
        <w:rPr>
          <w:rFonts w:ascii="宋体" w:hAnsi="宋体"/>
          <w:sz w:val="24"/>
        </w:rPr>
      </w:pPr>
    </w:p>
    <w:p w:rsidR="00D400AF" w:rsidRPr="00445790" w:rsidRDefault="00D400AF" w:rsidP="00D400AF">
      <w:pPr>
        <w:pStyle w:val="aa"/>
        <w:tabs>
          <w:tab w:val="left" w:pos="1134"/>
        </w:tabs>
        <w:spacing w:line="360" w:lineRule="auto"/>
        <w:ind w:firstLineChars="200" w:firstLine="560"/>
        <w:rPr>
          <w:rFonts w:hAnsi="宋体"/>
          <w:sz w:val="28"/>
          <w:szCs w:val="28"/>
        </w:rPr>
      </w:pPr>
      <w:r>
        <w:rPr>
          <w:rFonts w:hAnsi="宋体" w:hint="eastAsia"/>
          <w:sz w:val="28"/>
          <w:szCs w:val="28"/>
        </w:rPr>
        <w:t>包2技术要求具体详见以下一览表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期刊种类要求：收录生物医学核心期刊达到</w:t>
            </w:r>
            <w:r w:rsidRPr="006D6BF6">
              <w:rPr>
                <w:rFonts w:ascii="宋体" w:hAnsi="宋体" w:cs="宋体" w:hint="eastAsia"/>
                <w:kern w:val="0"/>
                <w:sz w:val="24"/>
              </w:rPr>
              <w:t>1</w:t>
            </w:r>
            <w:r w:rsidRPr="006D6BF6">
              <w:rPr>
                <w:rFonts w:ascii="宋体" w:hAnsi="宋体" w:cs="宋体"/>
                <w:kern w:val="0"/>
                <w:sz w:val="24"/>
              </w:rPr>
              <w:t>0000</w:t>
            </w:r>
            <w:r w:rsidRPr="006D6BF6">
              <w:rPr>
                <w:rFonts w:ascii="宋体" w:hAnsi="宋体" w:cs="宋体" w:hint="eastAsia"/>
                <w:kern w:val="0"/>
                <w:sz w:val="24"/>
              </w:rPr>
              <w:t>种</w:t>
            </w:r>
            <w:r>
              <w:rPr>
                <w:rFonts w:ascii="宋体" w:hAnsi="宋体" w:cs="宋体" w:hint="eastAsia"/>
                <w:kern w:val="0"/>
                <w:sz w:val="24"/>
              </w:rPr>
              <w:t>，收录全部的Pubmed文摘数据和重要的OA期刊文摘数据。</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个性化服务功能要求：具有在线词典，文摘在线翻译功能，具有中英文主题词对照功能。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检索功能要求：功能上支持主题词检索、主题词自动转化、主题词自动扩充、自由词检索、布尔逻辑检索、截词检索、词组检索、高级检索、期刊导航检索、单篇引文匹配器、检索史&amp;策略检索、加载Pubmed检索等各种国际通用检索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4</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系统服务方式：可以提供本地镜像、互联网和手机APP移动终端三种服务方式。</w:t>
            </w:r>
            <w:r>
              <w:rPr>
                <w:rFonts w:ascii="宋体" w:hAnsi="宋体" w:hint="eastAsia"/>
                <w:sz w:val="24"/>
              </w:rPr>
              <w:t>满足医生在不同网络环境下的使用。</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5</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系统知识评价功能：具备世界上先进的知识评价工具如同行评议、PubMed相关文献等世界上先进的知识评价工具。</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6</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过滤检索功能要求：具有“循证医学文献”、“文献类型”、“OA文献”、“文献年代”等一键过滤功能。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7</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文献统计分析功能要求：具有对文献发表国家、城市、高产出作者、出版年限的统计分析功能。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8</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cs="宋体"/>
                <w:kern w:val="0"/>
                <w:sz w:val="24"/>
              </w:rPr>
            </w:pPr>
            <w:r>
              <w:rPr>
                <w:rFonts w:ascii="宋体" w:hAnsi="宋体" w:cs="宋体" w:hint="eastAsia"/>
                <w:kern w:val="0"/>
                <w:sz w:val="24"/>
              </w:rPr>
              <w:t>全文获取通道揭示功能：具有获取全文的多种通道揭示：免费全文；Pumed全文通道；国内馆藏资源通道揭示；国际馆际互借通道揭示。</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Pr="00445790" w:rsidRDefault="00D400AF" w:rsidP="00D400AF">
      <w:pPr>
        <w:pStyle w:val="aa"/>
        <w:tabs>
          <w:tab w:val="left" w:pos="1134"/>
        </w:tabs>
        <w:spacing w:line="360" w:lineRule="auto"/>
        <w:ind w:firstLineChars="200" w:firstLine="560"/>
        <w:rPr>
          <w:rFonts w:hAnsi="宋体"/>
          <w:sz w:val="28"/>
          <w:szCs w:val="28"/>
        </w:rPr>
      </w:pPr>
      <w:r>
        <w:rPr>
          <w:rFonts w:hAnsi="宋体" w:hint="eastAsia"/>
          <w:sz w:val="28"/>
          <w:szCs w:val="28"/>
        </w:rPr>
        <w:t>包3技术要求具体详见以下一览表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Pr="00627F94" w:rsidRDefault="00D400AF" w:rsidP="0041194A">
            <w:pPr>
              <w:widowControl/>
              <w:jc w:val="left"/>
              <w:rPr>
                <w:rFonts w:ascii="宋体" w:hAnsi="宋体"/>
                <w:sz w:val="24"/>
              </w:rPr>
            </w:pPr>
            <w:r>
              <w:rPr>
                <w:rFonts w:hint="eastAsia"/>
                <w:sz w:val="24"/>
              </w:rPr>
              <w:t>收录碳谱数据量不</w:t>
            </w:r>
            <w:r>
              <w:rPr>
                <w:sz w:val="24"/>
              </w:rPr>
              <w:t>少于</w:t>
            </w:r>
            <w:r>
              <w:rPr>
                <w:rFonts w:hint="eastAsia"/>
                <w:sz w:val="24"/>
              </w:rPr>
              <w:t>123</w:t>
            </w:r>
            <w:r>
              <w:rPr>
                <w:rFonts w:hint="eastAsia"/>
                <w:sz w:val="24"/>
              </w:rPr>
              <w:t>万条，</w:t>
            </w:r>
            <w:r>
              <w:rPr>
                <w:sz w:val="24"/>
              </w:rPr>
              <w:t>数据每周更新。</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307E3C">
            <w:pPr>
              <w:spacing w:beforeLines="50" w:before="156" w:afterLines="50" w:after="156" w:line="360" w:lineRule="auto"/>
              <w:rPr>
                <w:sz w:val="24"/>
              </w:rPr>
            </w:pPr>
            <w:r>
              <w:rPr>
                <w:rFonts w:hint="eastAsia"/>
                <w:sz w:val="24"/>
              </w:rPr>
              <w:t>碳谱数据库需支持</w:t>
            </w:r>
            <w:r>
              <w:rPr>
                <w:sz w:val="24"/>
              </w:rPr>
              <w:t>以下查询</w:t>
            </w:r>
            <w:r>
              <w:rPr>
                <w:rFonts w:hint="eastAsia"/>
                <w:sz w:val="24"/>
              </w:rPr>
              <w:t>：精确查询；模糊查询；深度查询；不精确查询；基团查询</w:t>
            </w:r>
          </w:p>
          <w:p w:rsidR="00D400AF" w:rsidRPr="00627F94"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rPr>
                <w:sz w:val="24"/>
              </w:rPr>
            </w:pPr>
            <w:r>
              <w:rPr>
                <w:rFonts w:hint="eastAsia"/>
                <w:sz w:val="24"/>
              </w:rPr>
              <w:t>化合物信息库需</w:t>
            </w:r>
            <w:r>
              <w:rPr>
                <w:sz w:val="24"/>
              </w:rPr>
              <w:t>支持以下查询：</w:t>
            </w:r>
            <w:r>
              <w:rPr>
                <w:rFonts w:hint="eastAsia"/>
                <w:sz w:val="24"/>
              </w:rPr>
              <w:t>化合物名称查询；文章名称查询；作者查询；分子式查询</w:t>
            </w:r>
          </w:p>
          <w:p w:rsidR="00D400AF" w:rsidRPr="00627F94" w:rsidRDefault="00D400AF" w:rsidP="0041194A">
            <w:pP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4</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rPr>
                <w:sz w:val="24"/>
              </w:rPr>
            </w:pPr>
            <w:r>
              <w:rPr>
                <w:rFonts w:hint="eastAsia"/>
                <w:sz w:val="24"/>
              </w:rPr>
              <w:t>无并</w:t>
            </w:r>
            <w:r>
              <w:rPr>
                <w:sz w:val="24"/>
              </w:rPr>
              <w:t>发用户数</w:t>
            </w:r>
            <w:r>
              <w:rPr>
                <w:rFonts w:hint="eastAsia"/>
                <w:sz w:val="24"/>
              </w:rPr>
              <w:t>限制</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Default="00D400AF" w:rsidP="00D400AF">
      <w:pPr>
        <w:pStyle w:val="aa"/>
        <w:tabs>
          <w:tab w:val="left" w:pos="1134"/>
        </w:tabs>
        <w:spacing w:line="360" w:lineRule="auto"/>
        <w:ind w:firstLineChars="200" w:firstLine="560"/>
        <w:rPr>
          <w:rFonts w:hAnsi="宋体"/>
          <w:sz w:val="28"/>
          <w:szCs w:val="28"/>
        </w:rPr>
      </w:pPr>
    </w:p>
    <w:p w:rsidR="00D400AF" w:rsidRPr="00C101F6" w:rsidRDefault="00D400AF" w:rsidP="00D400AF">
      <w:pPr>
        <w:pStyle w:val="aa"/>
        <w:tabs>
          <w:tab w:val="left" w:pos="1134"/>
        </w:tabs>
        <w:spacing w:line="360" w:lineRule="auto"/>
        <w:ind w:firstLineChars="200" w:firstLine="560"/>
        <w:rPr>
          <w:rFonts w:hAnsi="宋体"/>
          <w:sz w:val="28"/>
          <w:szCs w:val="28"/>
        </w:rPr>
      </w:pPr>
    </w:p>
    <w:p w:rsidR="00D400AF" w:rsidRPr="00445790" w:rsidRDefault="00D400AF" w:rsidP="00D400AF">
      <w:pPr>
        <w:pStyle w:val="aa"/>
        <w:tabs>
          <w:tab w:val="left" w:pos="1134"/>
        </w:tabs>
        <w:spacing w:line="360" w:lineRule="auto"/>
        <w:ind w:firstLineChars="200" w:firstLine="560"/>
        <w:rPr>
          <w:rFonts w:hAnsi="宋体"/>
          <w:sz w:val="28"/>
          <w:szCs w:val="28"/>
        </w:rPr>
      </w:pPr>
      <w:r>
        <w:rPr>
          <w:rFonts w:hAnsi="宋体" w:hint="eastAsia"/>
          <w:sz w:val="28"/>
          <w:szCs w:val="28"/>
        </w:rPr>
        <w:t>包4技术要求具体详见以下一览表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Pr="008351C7" w:rsidRDefault="00D400AF" w:rsidP="0041194A">
            <w:pPr>
              <w:widowControl/>
              <w:ind w:firstLineChars="191" w:firstLine="458"/>
              <w:jc w:val="left"/>
              <w:rPr>
                <w:rFonts w:ascii="宋体" w:hAnsi="宋体"/>
                <w:color w:val="FF0000"/>
                <w:sz w:val="24"/>
              </w:rPr>
            </w:pPr>
            <w:r>
              <w:rPr>
                <w:rFonts w:ascii="宋体" w:hAnsi="宋体" w:hint="eastAsia"/>
                <w:sz w:val="24"/>
              </w:rPr>
              <w:t>中国学术期刊数据库（医学）。中国学术期刊数据库是万方数据知识服务平台的重要组成部分，集纳了多种科技、人文和社会科学期刊的全文内容。所收录的期刊均是经中华人民共和国新闻出版广电总局批准，颁发《中华人民共和国期刊出版许可证》，拥有国内统一连续出版物号（CN号的期刊）。收录自1998年以来国内外出版的各类期刊</w:t>
            </w:r>
            <w:r>
              <w:rPr>
                <w:rFonts w:ascii="宋体" w:hAnsi="宋体"/>
                <w:sz w:val="24"/>
              </w:rPr>
              <w:t>10000</w:t>
            </w:r>
            <w:r>
              <w:rPr>
                <w:rFonts w:ascii="宋体" w:hAnsi="宋体" w:hint="eastAsia"/>
                <w:sz w:val="24"/>
              </w:rPr>
              <w:t>余种，核心期刊2900余种，每年增加200多万篇，每周至少更新两次。现有</w:t>
            </w:r>
            <w:r>
              <w:rPr>
                <w:rFonts w:ascii="宋体" w:hAnsi="宋体"/>
                <w:sz w:val="24"/>
              </w:rPr>
              <w:t>1</w:t>
            </w:r>
            <w:r>
              <w:rPr>
                <w:rFonts w:ascii="宋体" w:hAnsi="宋体" w:hint="eastAsia"/>
                <w:sz w:val="24"/>
              </w:rPr>
              <w:t>亿余篇，包含医药卫生类期刊1</w:t>
            </w:r>
            <w:r>
              <w:rPr>
                <w:rFonts w:ascii="宋体" w:hAnsi="宋体"/>
                <w:sz w:val="24"/>
              </w:rPr>
              <w:t>493</w:t>
            </w:r>
            <w:r>
              <w:rPr>
                <w:rFonts w:ascii="宋体" w:hAnsi="宋体" w:hint="eastAsia"/>
                <w:sz w:val="24"/>
              </w:rPr>
              <w:t>种，必须含2007年-201</w:t>
            </w:r>
            <w:r>
              <w:rPr>
                <w:rFonts w:ascii="宋体" w:hAnsi="宋体"/>
                <w:sz w:val="24"/>
              </w:rPr>
              <w:t>9</w:t>
            </w:r>
            <w:r>
              <w:rPr>
                <w:rFonts w:ascii="宋体" w:hAnsi="宋体" w:hint="eastAsia"/>
                <w:sz w:val="24"/>
              </w:rPr>
              <w:t>年中华医学会类期刊</w:t>
            </w:r>
            <w:r w:rsidRPr="006D6BF6">
              <w:rPr>
                <w:rFonts w:ascii="宋体" w:hAnsi="宋体" w:hint="eastAsia"/>
                <w:sz w:val="24"/>
              </w:rPr>
              <w:t>全</w:t>
            </w:r>
            <w:r w:rsidRPr="006D6BF6">
              <w:rPr>
                <w:rFonts w:ascii="宋体" w:hAnsi="宋体"/>
                <w:sz w:val="24"/>
              </w:rPr>
              <w:t>文</w:t>
            </w:r>
            <w:r w:rsidRPr="006D6BF6">
              <w:rPr>
                <w:rFonts w:ascii="宋体" w:hAnsi="宋体" w:hint="eastAsia"/>
                <w:sz w:val="24"/>
              </w:rPr>
              <w:t>文献</w:t>
            </w:r>
          </w:p>
          <w:p w:rsidR="00D400AF" w:rsidRDefault="00D400AF" w:rsidP="0041194A">
            <w:pPr>
              <w:ind w:firstLineChars="200" w:firstLine="480"/>
              <w:jc w:val="left"/>
              <w:rPr>
                <w:rFonts w:ascii="宋体" w:hAnsi="宋体"/>
                <w:sz w:val="24"/>
              </w:rPr>
            </w:pPr>
            <w:r>
              <w:rPr>
                <w:rFonts w:ascii="宋体" w:hAnsi="宋体" w:hint="eastAsia"/>
                <w:sz w:val="24"/>
              </w:rPr>
              <w:t>内容包括论文标题、论文作者、来源刊名、论文的年卷期、中图分类法的分类号、关键字、所属基金项目、数据库名、摘要等信息，并提供全文下载。</w:t>
            </w:r>
          </w:p>
          <w:p w:rsidR="00D400AF" w:rsidRPr="00162248" w:rsidRDefault="00D400AF" w:rsidP="0041194A">
            <w:pPr>
              <w:widowControl/>
              <w:ind w:firstLineChars="200" w:firstLine="480"/>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200" w:firstLine="480"/>
              <w:jc w:val="left"/>
              <w:rPr>
                <w:rFonts w:ascii="宋体" w:hAnsi="宋体"/>
                <w:sz w:val="24"/>
              </w:rPr>
            </w:pPr>
            <w:r>
              <w:rPr>
                <w:rFonts w:ascii="宋体" w:hAnsi="宋体" w:hint="eastAsia"/>
                <w:sz w:val="24"/>
              </w:rPr>
              <w:t>中国学位论文数据库。中国学位论文全文数据库是万方数据知识服务平台的重要组成部分，精选全国重点学位授予单位的硕士、博士学位论文以及博士后报告。内容涵盖理学、工业技术、人文科学、社会科学、医药卫生、农业科学、交通运输、航空航天和环境科学等各学科领域，是我国收录数量最多的学位论文全文数据库。合作单位：与国内600余所高校、科研院所等学位授予单位合作，占研究生学位授予单位的85%以上。</w:t>
            </w:r>
          </w:p>
          <w:p w:rsidR="00D400AF" w:rsidRDefault="00D400AF" w:rsidP="0041194A">
            <w:pPr>
              <w:ind w:firstLineChars="200" w:firstLine="480"/>
              <w:jc w:val="left"/>
              <w:rPr>
                <w:rFonts w:ascii="宋体" w:hAnsi="宋体"/>
                <w:sz w:val="24"/>
              </w:rPr>
            </w:pPr>
            <w:r>
              <w:rPr>
                <w:rFonts w:ascii="宋体" w:hAnsi="宋体" w:hint="eastAsia"/>
                <w:sz w:val="24"/>
              </w:rPr>
              <w:t>资源收录：收录自1980年以来的学位论文，每年增加约30万篇。现有</w:t>
            </w:r>
            <w:r>
              <w:rPr>
                <w:rFonts w:ascii="宋体" w:hAnsi="宋体"/>
                <w:sz w:val="24"/>
              </w:rPr>
              <w:t>600</w:t>
            </w:r>
            <w:r>
              <w:rPr>
                <w:rFonts w:ascii="宋体" w:hAnsi="宋体" w:hint="eastAsia"/>
                <w:sz w:val="24"/>
              </w:rPr>
              <w:t>余万篇。收录单位及学科覆盖面广，涉及全国985高校和211重点高校、中科院、工程院、农科院、医科院、林科院等机构的重点精选博硕士论文；收录年限跨度长，重点收录1980年以来的学位论文，并将逐年回溯并月度追加，依托丰富的馆藏，可提供1977年以来的学位论文全文传递服务。</w:t>
            </w:r>
          </w:p>
          <w:p w:rsidR="00D400AF" w:rsidRPr="00162248" w:rsidRDefault="00D400AF" w:rsidP="0041194A">
            <w:pPr>
              <w:ind w:firstLineChars="200" w:firstLine="480"/>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rPr>
          <w:trHeight w:val="4980"/>
        </w:trPr>
        <w:tc>
          <w:tcPr>
            <w:tcW w:w="426"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p w:rsidR="00D400AF" w:rsidRDefault="00D400AF" w:rsidP="0041194A">
            <w:pPr>
              <w:rPr>
                <w:rFonts w:ascii="宋体" w:hAnsi="宋体"/>
                <w:sz w:val="24"/>
              </w:rPr>
            </w:pPr>
          </w:p>
        </w:tc>
        <w:tc>
          <w:tcPr>
            <w:tcW w:w="4677" w:type="dxa"/>
            <w:tcBorders>
              <w:top w:val="single" w:sz="4" w:space="0" w:color="auto"/>
              <w:left w:val="single" w:sz="4" w:space="0" w:color="auto"/>
              <w:right w:val="single" w:sz="4" w:space="0" w:color="auto"/>
            </w:tcBorders>
          </w:tcPr>
          <w:p w:rsidR="00D400AF" w:rsidRDefault="00D400AF" w:rsidP="0041194A">
            <w:pPr>
              <w:ind w:firstLineChars="200" w:firstLine="480"/>
              <w:jc w:val="left"/>
              <w:rPr>
                <w:rFonts w:ascii="宋体" w:hAnsi="宋体"/>
                <w:sz w:val="24"/>
              </w:rPr>
            </w:pPr>
            <w:r>
              <w:rPr>
                <w:rFonts w:ascii="宋体" w:hAnsi="宋体" w:hint="eastAsia"/>
                <w:sz w:val="24"/>
              </w:rPr>
              <w:t>万方论文相似性检测系统。万方数据论文相似性检测系统（PSDS：Paper Similarity Detection Service）基于海量的学术文献资源和先进的检测技术，对用户送检的学术成果进行相似性检测，并提供客观详实的检测报告及其他信息咨询服务。该系统不仅可以为学位授予单位对论文审查、质量评估提供强有力的技术支持，并能对已经发生学术作假行为的文献进行跟踪处理，避免学术造假行为带来的严重后果和恶劣影响。</w:t>
            </w:r>
          </w:p>
          <w:p w:rsidR="00D400AF" w:rsidRDefault="00D400AF" w:rsidP="0041194A">
            <w:pPr>
              <w:ind w:firstLineChars="191" w:firstLine="458"/>
              <w:jc w:val="left"/>
              <w:rPr>
                <w:rFonts w:ascii="宋体" w:hAnsi="宋体"/>
                <w:sz w:val="24"/>
              </w:rPr>
            </w:pPr>
            <w:r>
              <w:rPr>
                <w:rFonts w:ascii="宋体" w:hAnsi="宋体" w:hint="eastAsia"/>
                <w:sz w:val="24"/>
              </w:rPr>
              <w:t>检测资源包括：中国学术期刊数据库（CSPD）；中国学位论文全文数据库（CDDB）；中国学术会议论文数据库（CCPD）；中国学术网页数据库（CSWD）。</w:t>
            </w:r>
          </w:p>
          <w:p w:rsidR="00D400AF" w:rsidRPr="003C20BE" w:rsidRDefault="00D400AF" w:rsidP="0041194A">
            <w:pPr>
              <w:widowControl/>
              <w:jc w:val="left"/>
              <w:rPr>
                <w:rFonts w:ascii="宋体" w:hAnsi="宋体"/>
                <w:sz w:val="24"/>
              </w:rPr>
            </w:pPr>
          </w:p>
        </w:tc>
        <w:tc>
          <w:tcPr>
            <w:tcW w:w="2977"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r>
    </w:tbl>
    <w:p w:rsidR="00E058D8" w:rsidRPr="00D400AF" w:rsidRDefault="00E058D8" w:rsidP="00E058D8">
      <w:pPr>
        <w:rPr>
          <w:rFonts w:ascii="宋体" w:hAnsi="宋体"/>
          <w:b/>
          <w:szCs w:val="21"/>
        </w:rPr>
      </w:pPr>
    </w:p>
    <w:p w:rsidR="00D400AF" w:rsidRDefault="00E058D8" w:rsidP="00307E3C">
      <w:pPr>
        <w:pStyle w:val="1"/>
        <w:keepNext w:val="0"/>
        <w:kinsoku w:val="0"/>
        <w:overflowPunct w:val="0"/>
        <w:autoSpaceDE w:val="0"/>
        <w:autoSpaceDN w:val="0"/>
        <w:adjustRightInd w:val="0"/>
        <w:spacing w:before="312" w:after="156" w:line="240" w:lineRule="atLeast"/>
        <w:rPr>
          <w:rFonts w:eastAsia="宋体" w:hAnsi="宋体"/>
          <w:color w:val="000000"/>
          <w:sz w:val="32"/>
        </w:rPr>
      </w:pPr>
      <w:r>
        <w:rPr>
          <w:rFonts w:ascii="宋体" w:hAnsi="宋体" w:hint="eastAsia"/>
          <w:b/>
          <w:szCs w:val="21"/>
        </w:rPr>
        <w:br w:type="page"/>
      </w:r>
      <w:r w:rsidR="00D400AF">
        <w:rPr>
          <w:rFonts w:eastAsia="宋体" w:hAnsi="宋体" w:hint="eastAsia"/>
          <w:color w:val="000000"/>
          <w:sz w:val="32"/>
        </w:rPr>
        <w:t>三</w:t>
      </w:r>
      <w:r w:rsidR="00D400AF">
        <w:rPr>
          <w:rFonts w:eastAsia="宋体" w:hAnsi="宋体"/>
          <w:color w:val="000000"/>
          <w:sz w:val="32"/>
        </w:rPr>
        <w:t>、</w:t>
      </w:r>
      <w:r w:rsidR="00D400AF">
        <w:rPr>
          <w:rFonts w:eastAsia="宋体" w:hAnsi="宋体" w:hint="eastAsia"/>
          <w:color w:val="000000"/>
          <w:sz w:val="32"/>
        </w:rPr>
        <w:t>售后服务要求</w:t>
      </w:r>
    </w:p>
    <w:p w:rsidR="00D400AF" w:rsidRDefault="00D400AF" w:rsidP="00D400AF">
      <w:pPr>
        <w:pStyle w:val="aa"/>
        <w:spacing w:line="360" w:lineRule="auto"/>
        <w:ind w:firstLineChars="200" w:firstLine="560"/>
        <w:rPr>
          <w:rFonts w:hAnsi="宋体"/>
          <w:sz w:val="28"/>
          <w:szCs w:val="28"/>
        </w:rPr>
      </w:pPr>
      <w:r>
        <w:rPr>
          <w:rFonts w:hAnsi="宋体" w:hint="eastAsia"/>
          <w:sz w:val="28"/>
          <w:szCs w:val="28"/>
        </w:rPr>
        <w:t>售后服务要求详见下表：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176"/>
        <w:gridCol w:w="3402"/>
        <w:gridCol w:w="1560"/>
      </w:tblGrid>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序号</w:t>
            </w:r>
          </w:p>
        </w:tc>
        <w:tc>
          <w:tcPr>
            <w:tcW w:w="4176" w:type="dxa"/>
          </w:tcPr>
          <w:p w:rsidR="00D400AF" w:rsidRPr="00406D12" w:rsidRDefault="00D400AF" w:rsidP="0041194A">
            <w:pPr>
              <w:ind w:firstLineChars="400" w:firstLine="960"/>
              <w:rPr>
                <w:rFonts w:ascii="宋体" w:hAnsi="宋体"/>
                <w:sz w:val="24"/>
              </w:rPr>
            </w:pPr>
            <w:r w:rsidRPr="00406D12">
              <w:rPr>
                <w:rFonts w:ascii="宋体" w:hAnsi="宋体" w:hint="eastAsia"/>
                <w:sz w:val="24"/>
              </w:rPr>
              <w:t>售后服务要求</w:t>
            </w:r>
          </w:p>
        </w:tc>
        <w:tc>
          <w:tcPr>
            <w:tcW w:w="3402" w:type="dxa"/>
          </w:tcPr>
          <w:p w:rsidR="00D400AF" w:rsidRPr="00406D12" w:rsidRDefault="00D400AF" w:rsidP="0041194A">
            <w:pPr>
              <w:jc w:val="center"/>
              <w:rPr>
                <w:rFonts w:ascii="宋体" w:hAnsi="宋体"/>
                <w:szCs w:val="21"/>
              </w:rPr>
            </w:pPr>
            <w:r w:rsidRPr="00406D12">
              <w:rPr>
                <w:rFonts w:ascii="宋体" w:hAnsi="宋体" w:hint="eastAsia"/>
                <w:szCs w:val="21"/>
              </w:rPr>
              <w:t>投标响应</w:t>
            </w:r>
          </w:p>
          <w:p w:rsidR="00D400AF" w:rsidRPr="00406D12" w:rsidRDefault="00D400AF" w:rsidP="0041194A">
            <w:pPr>
              <w:rPr>
                <w:rFonts w:ascii="宋体" w:hAnsi="宋体"/>
                <w:sz w:val="24"/>
              </w:rPr>
            </w:pPr>
            <w:r w:rsidRPr="00406D12">
              <w:rPr>
                <w:rFonts w:ascii="宋体" w:hAnsi="宋体" w:hint="eastAsia"/>
                <w:szCs w:val="21"/>
              </w:rPr>
              <w:t>（所投产品售后服务承诺）</w:t>
            </w:r>
          </w:p>
        </w:tc>
        <w:tc>
          <w:tcPr>
            <w:tcW w:w="1560" w:type="dxa"/>
          </w:tcPr>
          <w:p w:rsidR="00D400AF" w:rsidRPr="00406D12" w:rsidRDefault="00D400AF" w:rsidP="0041194A">
            <w:pPr>
              <w:jc w:val="center"/>
              <w:rPr>
                <w:rFonts w:ascii="宋体" w:hAnsi="宋体"/>
                <w:szCs w:val="21"/>
              </w:rPr>
            </w:pPr>
            <w:r w:rsidRPr="00406D12">
              <w:rPr>
                <w:rFonts w:ascii="宋体" w:hAnsi="宋体" w:hint="eastAsia"/>
                <w:szCs w:val="21"/>
              </w:rPr>
              <w:t>满足</w:t>
            </w:r>
          </w:p>
          <w:p w:rsidR="00D400AF" w:rsidRPr="00406D12" w:rsidRDefault="00D400AF" w:rsidP="0041194A">
            <w:pPr>
              <w:ind w:firstLineChars="200" w:firstLine="420"/>
              <w:rPr>
                <w:rFonts w:ascii="宋体" w:hAnsi="宋体"/>
                <w:sz w:val="24"/>
              </w:rPr>
            </w:pPr>
            <w:r w:rsidRPr="00406D12">
              <w:rPr>
                <w:rFonts w:ascii="宋体" w:hAnsi="宋体" w:hint="eastAsia"/>
                <w:szCs w:val="21"/>
              </w:rPr>
              <w:t>与否</w:t>
            </w:r>
          </w:p>
        </w:tc>
      </w:tr>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1</w:t>
            </w:r>
          </w:p>
        </w:tc>
        <w:tc>
          <w:tcPr>
            <w:tcW w:w="4176" w:type="dxa"/>
          </w:tcPr>
          <w:p w:rsidR="00D400AF" w:rsidRPr="00A45B5C" w:rsidRDefault="00D400AF" w:rsidP="0041194A">
            <w:pPr>
              <w:rPr>
                <w:rFonts w:ascii="宋体" w:hAnsi="宋体"/>
                <w:sz w:val="24"/>
              </w:rPr>
            </w:pPr>
            <w:r w:rsidRPr="00A45B5C">
              <w:rPr>
                <w:rFonts w:ascii="宋体" w:hAnsi="宋体" w:hint="eastAsia"/>
                <w:sz w:val="24"/>
              </w:rPr>
              <w:t>对于网络服务：能否满足提供每周7×24小时不间断的服务，全</w:t>
            </w:r>
            <w:r w:rsidRPr="00A45B5C">
              <w:rPr>
                <w:rFonts w:ascii="宋体" w:hAnsi="宋体"/>
                <w:sz w:val="24"/>
              </w:rPr>
              <w:t>文传递</w:t>
            </w:r>
            <w:r w:rsidRPr="00A45B5C">
              <w:rPr>
                <w:rFonts w:ascii="宋体" w:hAnsi="宋体" w:hint="eastAsia"/>
                <w:sz w:val="24"/>
              </w:rPr>
              <w:t>满足24小时内的完成全文推送服务。</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2</w:t>
            </w:r>
          </w:p>
        </w:tc>
        <w:tc>
          <w:tcPr>
            <w:tcW w:w="4176" w:type="dxa"/>
          </w:tcPr>
          <w:p w:rsidR="00D400AF" w:rsidRPr="00406D12" w:rsidRDefault="00D400AF" w:rsidP="0041194A">
            <w:pPr>
              <w:rPr>
                <w:rFonts w:ascii="宋体" w:hAnsi="宋体"/>
                <w:sz w:val="24"/>
              </w:rPr>
            </w:pPr>
            <w:r w:rsidRPr="00406D12">
              <w:rPr>
                <w:rFonts w:ascii="宋体" w:hAnsi="宋体" w:hint="eastAsia"/>
                <w:sz w:val="24"/>
              </w:rPr>
              <w:t>问题响应时间：是否满足有问题在12小时内电话或网络响应，48小时内到达现场排除故障。</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3</w:t>
            </w:r>
          </w:p>
        </w:tc>
        <w:tc>
          <w:tcPr>
            <w:tcW w:w="4176" w:type="dxa"/>
          </w:tcPr>
          <w:p w:rsidR="00D400AF" w:rsidRPr="00A45B5C" w:rsidRDefault="00D400AF" w:rsidP="0041194A">
            <w:pPr>
              <w:rPr>
                <w:rFonts w:ascii="宋体" w:hAnsi="宋体"/>
                <w:sz w:val="24"/>
              </w:rPr>
            </w:pPr>
            <w:r w:rsidRPr="00A45B5C">
              <w:rPr>
                <w:rFonts w:ascii="宋体" w:hAnsi="宋体" w:hint="eastAsia"/>
                <w:sz w:val="24"/>
              </w:rPr>
              <w:t>对于合同包</w:t>
            </w:r>
            <w:r>
              <w:rPr>
                <w:rFonts w:ascii="宋体" w:hAnsi="宋体" w:hint="eastAsia"/>
                <w:sz w:val="24"/>
              </w:rPr>
              <w:t>2</w:t>
            </w:r>
            <w:r w:rsidRPr="00A45B5C">
              <w:rPr>
                <w:rFonts w:ascii="宋体" w:hAnsi="宋体" w:hint="eastAsia"/>
                <w:sz w:val="24"/>
              </w:rPr>
              <w:t>，全文满足率达到90%以上</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4</w:t>
            </w:r>
          </w:p>
        </w:tc>
        <w:tc>
          <w:tcPr>
            <w:tcW w:w="4176" w:type="dxa"/>
          </w:tcPr>
          <w:p w:rsidR="00D400AF" w:rsidRPr="00406D12" w:rsidRDefault="00D400AF" w:rsidP="0041194A">
            <w:pPr>
              <w:rPr>
                <w:rFonts w:ascii="宋体" w:hAnsi="宋体"/>
                <w:sz w:val="24"/>
              </w:rPr>
            </w:pPr>
            <w:r w:rsidRPr="00406D12">
              <w:rPr>
                <w:rFonts w:ascii="宋体" w:hAnsi="宋体" w:hint="eastAsia"/>
                <w:sz w:val="24"/>
              </w:rPr>
              <w:t>更新服务：能否满足每月一次的数据更新和使用回访的要求</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5</w:t>
            </w:r>
          </w:p>
        </w:tc>
        <w:tc>
          <w:tcPr>
            <w:tcW w:w="4176" w:type="dxa"/>
          </w:tcPr>
          <w:p w:rsidR="00D400AF" w:rsidRPr="00406D12" w:rsidRDefault="00D400AF" w:rsidP="0041194A">
            <w:pPr>
              <w:rPr>
                <w:rFonts w:ascii="宋体" w:hAnsi="宋体"/>
                <w:sz w:val="24"/>
              </w:rPr>
            </w:pPr>
            <w:r w:rsidRPr="00406D12">
              <w:rPr>
                <w:rFonts w:ascii="宋体" w:hAnsi="宋体" w:hint="eastAsia"/>
                <w:sz w:val="24"/>
              </w:rPr>
              <w:t>培训服务：能否满足多媒体培训</w:t>
            </w:r>
            <w:r>
              <w:rPr>
                <w:rFonts w:ascii="宋体" w:hAnsi="宋体" w:hint="eastAsia"/>
                <w:sz w:val="24"/>
              </w:rPr>
              <w:t>；每年度有1-2次到现场对</w:t>
            </w:r>
            <w:r w:rsidRPr="00406D12">
              <w:rPr>
                <w:rFonts w:ascii="宋体" w:hAnsi="宋体" w:hint="eastAsia"/>
                <w:sz w:val="24"/>
              </w:rPr>
              <w:t>读者培训的要求，且有电话或网络在线服务。</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r>
              <w:rPr>
                <w:rFonts w:ascii="宋体" w:hAnsi="宋体" w:hint="eastAsia"/>
                <w:sz w:val="24"/>
              </w:rPr>
              <w:t>6</w:t>
            </w:r>
          </w:p>
        </w:tc>
        <w:tc>
          <w:tcPr>
            <w:tcW w:w="4176"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r w:rsidRPr="00406D12">
              <w:rPr>
                <w:rFonts w:ascii="宋体" w:hAnsi="宋体" w:hint="eastAsia"/>
                <w:sz w:val="24"/>
              </w:rPr>
              <w:t>是否能在合同签订后15天内完成数据库的交付使用。</w:t>
            </w:r>
          </w:p>
        </w:tc>
        <w:tc>
          <w:tcPr>
            <w:tcW w:w="3402"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sz w:val="24"/>
              </w:rPr>
              <w:t>7</w:t>
            </w:r>
          </w:p>
        </w:tc>
        <w:tc>
          <w:tcPr>
            <w:tcW w:w="4176" w:type="dxa"/>
          </w:tcPr>
          <w:p w:rsidR="00D400AF" w:rsidRPr="00A45B5C" w:rsidRDefault="00D400AF" w:rsidP="0041194A">
            <w:pPr>
              <w:rPr>
                <w:rFonts w:ascii="宋体" w:hAnsi="宋体"/>
                <w:sz w:val="24"/>
              </w:rPr>
            </w:pPr>
            <w:r w:rsidRPr="00A45B5C">
              <w:rPr>
                <w:rFonts w:ascii="宋体" w:hAnsi="宋体" w:hint="eastAsia"/>
                <w:sz w:val="24"/>
              </w:rPr>
              <w:t>自</w:t>
            </w:r>
            <w:r w:rsidRPr="00A45B5C">
              <w:rPr>
                <w:rFonts w:ascii="宋体" w:hAnsi="宋体"/>
                <w:sz w:val="24"/>
              </w:rPr>
              <w:t>然年的年底提供</w:t>
            </w:r>
            <w:r w:rsidRPr="00A45B5C">
              <w:rPr>
                <w:rFonts w:ascii="宋体" w:hAnsi="宋体" w:hint="eastAsia"/>
                <w:sz w:val="24"/>
              </w:rPr>
              <w:t>使用</w:t>
            </w:r>
            <w:r w:rsidRPr="00A45B5C">
              <w:rPr>
                <w:rFonts w:ascii="宋体" w:hAnsi="宋体"/>
                <w:sz w:val="24"/>
              </w:rPr>
              <w:t>及下载次数统计数据</w:t>
            </w:r>
            <w:r>
              <w:rPr>
                <w:rFonts w:ascii="宋体" w:hAnsi="宋体" w:hint="eastAsia"/>
                <w:sz w:val="24"/>
              </w:rPr>
              <w:t>。</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bl>
    <w:p w:rsidR="00D400AF" w:rsidRDefault="00D400AF" w:rsidP="00D400AF">
      <w:pPr>
        <w:kinsoku w:val="0"/>
        <w:overflowPunct w:val="0"/>
        <w:autoSpaceDE w:val="0"/>
        <w:autoSpaceDN w:val="0"/>
        <w:adjustRightInd w:val="0"/>
        <w:snapToGrid w:val="0"/>
        <w:spacing w:line="288" w:lineRule="auto"/>
        <w:rPr>
          <w:b/>
          <w:sz w:val="24"/>
        </w:rPr>
      </w:pPr>
      <w:r>
        <w:rPr>
          <w:b/>
          <w:sz w:val="24"/>
        </w:rPr>
        <w:br w:type="page"/>
      </w:r>
    </w:p>
    <w:p w:rsidR="00E058D8" w:rsidRPr="00D400AF" w:rsidRDefault="00E058D8" w:rsidP="00D400AF">
      <w:pPr>
        <w:rPr>
          <w:rFonts w:ascii="宋体" w:hAnsi="宋体"/>
          <w:b/>
          <w:szCs w:val="21"/>
        </w:rPr>
      </w:pPr>
    </w:p>
    <w:p w:rsidR="00E058D8" w:rsidRDefault="00E058D8" w:rsidP="00E058D8">
      <w:pPr>
        <w:spacing w:line="440" w:lineRule="exact"/>
        <w:jc w:val="left"/>
        <w:rPr>
          <w:rFonts w:ascii="宋体" w:hAnsi="宋体" w:cs="宋体"/>
          <w:szCs w:val="21"/>
        </w:rPr>
      </w:pPr>
      <w:r>
        <w:rPr>
          <w:rFonts w:ascii="宋体" w:hAnsi="宋体" w:cs="宋体" w:hint="eastAsia"/>
          <w:szCs w:val="21"/>
        </w:rPr>
        <w:t>四、其他要求</w:t>
      </w:r>
    </w:p>
    <w:p w:rsidR="006D561B" w:rsidRDefault="006D561B" w:rsidP="006D561B">
      <w:pPr>
        <w:widowControl/>
        <w:numPr>
          <w:ilvl w:val="0"/>
          <w:numId w:val="11"/>
        </w:numPr>
        <w:spacing w:line="360" w:lineRule="auto"/>
        <w:jc w:val="left"/>
        <w:rPr>
          <w:kern w:val="0"/>
          <w:sz w:val="24"/>
        </w:rPr>
      </w:pPr>
      <w:r>
        <w:rPr>
          <w:kern w:val="0"/>
          <w:sz w:val="24"/>
        </w:rPr>
        <w:t>交</w:t>
      </w:r>
      <w:r>
        <w:rPr>
          <w:kern w:val="0"/>
          <w:sz w:val="24"/>
        </w:rPr>
        <w:t xml:space="preserve"> </w:t>
      </w:r>
      <w:r>
        <w:rPr>
          <w:kern w:val="0"/>
          <w:sz w:val="24"/>
        </w:rPr>
        <w:t>货</w:t>
      </w:r>
      <w:r>
        <w:rPr>
          <w:kern w:val="0"/>
          <w:sz w:val="24"/>
        </w:rPr>
        <w:t xml:space="preserve"> </w:t>
      </w:r>
      <w:r>
        <w:rPr>
          <w:kern w:val="0"/>
          <w:sz w:val="24"/>
        </w:rPr>
        <w:t>期：合同生效后</w:t>
      </w:r>
      <w:r>
        <w:rPr>
          <w:kern w:val="0"/>
          <w:sz w:val="24"/>
        </w:rPr>
        <w:t>15</w:t>
      </w:r>
      <w:r>
        <w:rPr>
          <w:kern w:val="0"/>
          <w:sz w:val="24"/>
        </w:rPr>
        <w:t>天内交货并安装完毕</w:t>
      </w:r>
      <w:r>
        <w:rPr>
          <w:rFonts w:hint="eastAsia"/>
          <w:kern w:val="0"/>
          <w:sz w:val="24"/>
        </w:rPr>
        <w:t>。</w:t>
      </w:r>
    </w:p>
    <w:p w:rsidR="006D561B" w:rsidRPr="00A1319C" w:rsidRDefault="006D561B" w:rsidP="006D561B">
      <w:pPr>
        <w:widowControl/>
        <w:spacing w:line="360" w:lineRule="auto"/>
        <w:ind w:left="839"/>
        <w:jc w:val="left"/>
        <w:rPr>
          <w:kern w:val="0"/>
          <w:sz w:val="24"/>
        </w:rPr>
      </w:pPr>
      <w:r w:rsidRPr="00A1319C">
        <w:rPr>
          <w:kern w:val="0"/>
          <w:sz w:val="24"/>
        </w:rPr>
        <w:t>交货地点：</w:t>
      </w:r>
      <w:r w:rsidRPr="00A1319C">
        <w:rPr>
          <w:rFonts w:hint="eastAsia"/>
          <w:kern w:val="0"/>
          <w:sz w:val="24"/>
        </w:rPr>
        <w:t>汕头</w:t>
      </w:r>
      <w:r w:rsidRPr="00A1319C">
        <w:rPr>
          <w:kern w:val="0"/>
          <w:sz w:val="24"/>
        </w:rPr>
        <w:t>大学</w:t>
      </w:r>
      <w:r w:rsidRPr="00A1319C">
        <w:rPr>
          <w:rFonts w:hint="eastAsia"/>
          <w:kern w:val="0"/>
          <w:sz w:val="24"/>
        </w:rPr>
        <w:t>医学院</w:t>
      </w:r>
    </w:p>
    <w:p w:rsidR="006D561B" w:rsidRDefault="006D561B" w:rsidP="006D561B">
      <w:pPr>
        <w:widowControl/>
        <w:spacing w:line="360" w:lineRule="auto"/>
        <w:ind w:firstLineChars="200" w:firstLine="480"/>
        <w:jc w:val="left"/>
        <w:rPr>
          <w:kern w:val="0"/>
          <w:sz w:val="24"/>
        </w:rPr>
      </w:pPr>
      <w:r>
        <w:rPr>
          <w:kern w:val="0"/>
          <w:sz w:val="24"/>
        </w:rPr>
        <w:t>2</w:t>
      </w:r>
      <w:r>
        <w:rPr>
          <w:kern w:val="0"/>
          <w:sz w:val="24"/>
        </w:rPr>
        <w:t>、报价方式：人民币。</w:t>
      </w:r>
    </w:p>
    <w:p w:rsidR="006D561B" w:rsidRDefault="006D561B" w:rsidP="006D561B">
      <w:pPr>
        <w:widowControl/>
        <w:spacing w:line="360" w:lineRule="auto"/>
        <w:ind w:firstLineChars="200" w:firstLine="480"/>
        <w:jc w:val="left"/>
        <w:rPr>
          <w:kern w:val="0"/>
          <w:sz w:val="24"/>
        </w:rPr>
      </w:pPr>
      <w:r>
        <w:rPr>
          <w:kern w:val="0"/>
          <w:sz w:val="24"/>
        </w:rPr>
        <w:t>3</w:t>
      </w:r>
      <w:r>
        <w:rPr>
          <w:kern w:val="0"/>
          <w:sz w:val="24"/>
        </w:rPr>
        <w:t>、付款方式：验收合格后</w:t>
      </w:r>
      <w:r>
        <w:rPr>
          <w:kern w:val="0"/>
          <w:sz w:val="24"/>
        </w:rPr>
        <w:t>30</w:t>
      </w:r>
      <w:r>
        <w:rPr>
          <w:kern w:val="0"/>
          <w:sz w:val="24"/>
        </w:rPr>
        <w:t>个工作日</w:t>
      </w:r>
      <w:r w:rsidR="00EF15E4">
        <w:rPr>
          <w:rFonts w:hint="eastAsia"/>
          <w:kern w:val="0"/>
          <w:sz w:val="24"/>
        </w:rPr>
        <w:t>内</w:t>
      </w:r>
      <w:r>
        <w:rPr>
          <w:kern w:val="0"/>
          <w:sz w:val="24"/>
        </w:rPr>
        <w:t>一次性付清。</w:t>
      </w:r>
    </w:p>
    <w:p w:rsidR="002551A1" w:rsidRPr="006D561B" w:rsidRDefault="002551A1">
      <w:pPr>
        <w:rPr>
          <w:rFonts w:ascii="宋体" w:hAnsi="宋体" w:cs="宋体"/>
          <w:szCs w:val="21"/>
        </w:rPr>
      </w:pPr>
    </w:p>
    <w:p w:rsidR="002551A1" w:rsidRDefault="002551A1">
      <w:pPr>
        <w:tabs>
          <w:tab w:val="left" w:pos="720"/>
        </w:tabs>
        <w:spacing w:line="360" w:lineRule="auto"/>
        <w:jc w:val="center"/>
        <w:rPr>
          <w:rFonts w:ascii="宋体" w:hAnsi="宋体"/>
          <w:b/>
          <w:sz w:val="28"/>
          <w:szCs w:val="28"/>
        </w:rPr>
      </w:pPr>
      <w:r>
        <w:rPr>
          <w:rFonts w:ascii="宋体" w:hAnsi="宋体" w:hint="eastAsia"/>
          <w:b/>
          <w:sz w:val="28"/>
          <w:szCs w:val="28"/>
        </w:rPr>
        <w:t xml:space="preserve">  </w:t>
      </w:r>
    </w:p>
    <w:p w:rsidR="002551A1" w:rsidRDefault="002551A1">
      <w:pPr>
        <w:rPr>
          <w:rFonts w:ascii="宋体" w:hAnsi="宋体" w:cs="宋体"/>
          <w:szCs w:val="21"/>
        </w:rPr>
      </w:pPr>
    </w:p>
    <w:p w:rsidR="006D561B" w:rsidRPr="006D561B" w:rsidRDefault="002551A1" w:rsidP="00307E3C">
      <w:pPr>
        <w:pStyle w:val="1"/>
        <w:keepNext w:val="0"/>
        <w:kinsoku w:val="0"/>
        <w:overflowPunct w:val="0"/>
        <w:autoSpaceDE w:val="0"/>
        <w:autoSpaceDN w:val="0"/>
        <w:adjustRightInd w:val="0"/>
        <w:spacing w:before="312" w:after="156" w:line="340" w:lineRule="atLeast"/>
        <w:rPr>
          <w:rFonts w:eastAsia="宋体"/>
          <w:color w:val="000000"/>
          <w:sz w:val="32"/>
          <w:szCs w:val="32"/>
        </w:rPr>
      </w:pPr>
      <w:r>
        <w:rPr>
          <w:rFonts w:ascii="宋体" w:hAnsi="宋体" w:hint="eastAsia"/>
          <w:b/>
          <w:sz w:val="28"/>
          <w:szCs w:val="28"/>
        </w:rPr>
        <w:br w:type="page"/>
      </w:r>
      <w:bookmarkStart w:id="2" w:name="_Toc161459862"/>
      <w:bookmarkStart w:id="3" w:name="_Toc161460701"/>
      <w:r w:rsidR="006D561B" w:rsidRPr="006D561B">
        <w:rPr>
          <w:rFonts w:eastAsia="宋体" w:hAnsi="宋体" w:hint="eastAsia"/>
          <w:color w:val="000000"/>
          <w:sz w:val="32"/>
          <w:szCs w:val="32"/>
        </w:rPr>
        <w:t>第三部分</w:t>
      </w:r>
      <w:r w:rsidR="006D561B" w:rsidRPr="006D561B">
        <w:rPr>
          <w:rFonts w:eastAsia="宋体" w:hAnsi="宋体" w:hint="eastAsia"/>
          <w:color w:val="000000"/>
          <w:sz w:val="32"/>
          <w:szCs w:val="32"/>
        </w:rPr>
        <w:t xml:space="preserve">  </w:t>
      </w:r>
      <w:r w:rsidR="006D561B" w:rsidRPr="006D561B">
        <w:rPr>
          <w:rFonts w:eastAsia="宋体" w:hAnsi="宋体"/>
          <w:color w:val="000000"/>
          <w:sz w:val="32"/>
          <w:szCs w:val="32"/>
        </w:rPr>
        <w:t>采购合同</w:t>
      </w:r>
      <w:bookmarkEnd w:id="2"/>
      <w:bookmarkEnd w:id="3"/>
    </w:p>
    <w:p w:rsidR="006D561B" w:rsidRPr="006D561B" w:rsidRDefault="006D561B" w:rsidP="006D561B">
      <w:pPr>
        <w:kinsoku w:val="0"/>
        <w:overflowPunct w:val="0"/>
        <w:autoSpaceDE w:val="0"/>
        <w:autoSpaceDN w:val="0"/>
        <w:adjustRightInd w:val="0"/>
        <w:snapToGrid w:val="0"/>
        <w:spacing w:line="340" w:lineRule="atLeast"/>
        <w:ind w:firstLineChars="950" w:firstLine="3052"/>
        <w:rPr>
          <w:b/>
          <w:color w:val="000000"/>
          <w:sz w:val="32"/>
          <w:szCs w:val="32"/>
        </w:rPr>
      </w:pPr>
      <w:r w:rsidRPr="006D561B">
        <w:rPr>
          <w:rFonts w:hAnsi="宋体"/>
          <w:b/>
          <w:color w:val="000000"/>
          <w:sz w:val="32"/>
          <w:szCs w:val="32"/>
        </w:rPr>
        <w:t>（参考文本）</w:t>
      </w:r>
    </w:p>
    <w:p w:rsidR="006D561B" w:rsidRDefault="006D561B" w:rsidP="006D561B">
      <w:pPr>
        <w:kinsoku w:val="0"/>
        <w:overflowPunct w:val="0"/>
        <w:autoSpaceDE w:val="0"/>
        <w:autoSpaceDN w:val="0"/>
        <w:adjustRightInd w:val="0"/>
        <w:snapToGrid w:val="0"/>
        <w:spacing w:line="340" w:lineRule="atLeast"/>
        <w:ind w:firstLineChars="950" w:firstLine="3433"/>
        <w:rPr>
          <w:b/>
          <w:color w:val="000000"/>
          <w:sz w:val="36"/>
          <w:szCs w:val="36"/>
        </w:rPr>
      </w:pPr>
    </w:p>
    <w:p w:rsidR="006D561B" w:rsidRDefault="006D561B" w:rsidP="006D561B">
      <w:pPr>
        <w:kinsoku w:val="0"/>
        <w:overflowPunct w:val="0"/>
        <w:autoSpaceDE w:val="0"/>
        <w:autoSpaceDN w:val="0"/>
        <w:adjustRightInd w:val="0"/>
        <w:snapToGrid w:val="0"/>
        <w:spacing w:line="340" w:lineRule="atLeast"/>
        <w:ind w:firstLineChars="300" w:firstLine="1084"/>
        <w:jc w:val="center"/>
        <w:rPr>
          <w:b/>
          <w:color w:val="000000"/>
          <w:sz w:val="36"/>
          <w:szCs w:val="36"/>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6D561B" w:rsidTr="0041194A">
        <w:trPr>
          <w:trHeight w:val="1080"/>
        </w:trPr>
        <w:tc>
          <w:tcPr>
            <w:tcW w:w="8190" w:type="dxa"/>
          </w:tcPr>
          <w:p w:rsidR="006D561B" w:rsidRDefault="006D561B" w:rsidP="0041194A">
            <w:pPr>
              <w:kinsoku w:val="0"/>
              <w:overflowPunct w:val="0"/>
              <w:autoSpaceDE w:val="0"/>
              <w:autoSpaceDN w:val="0"/>
              <w:spacing w:before="120"/>
              <w:ind w:left="105"/>
              <w:rPr>
                <w:color w:val="000000"/>
                <w:sz w:val="24"/>
              </w:rPr>
            </w:pPr>
            <w:r>
              <w:rPr>
                <w:rFonts w:hAnsi="宋体"/>
                <w:color w:val="000000"/>
                <w:sz w:val="24"/>
              </w:rPr>
              <w:t>注释：</w:t>
            </w:r>
            <w:r>
              <w:rPr>
                <w:color w:val="000000"/>
                <w:sz w:val="24"/>
              </w:rPr>
              <w:t xml:space="preserve"> </w:t>
            </w:r>
          </w:p>
          <w:p w:rsidR="006D561B" w:rsidRDefault="006D561B" w:rsidP="0041194A">
            <w:pPr>
              <w:kinsoku w:val="0"/>
              <w:overflowPunct w:val="0"/>
              <w:autoSpaceDE w:val="0"/>
              <w:autoSpaceDN w:val="0"/>
              <w:ind w:firstLineChars="300" w:firstLine="720"/>
              <w:rPr>
                <w:b/>
                <w:spacing w:val="20"/>
                <w:sz w:val="24"/>
              </w:rPr>
            </w:pPr>
            <w:r>
              <w:rPr>
                <w:rFonts w:hAnsi="宋体"/>
                <w:color w:val="000000"/>
                <w:sz w:val="24"/>
              </w:rPr>
              <w:t>《</w:t>
            </w:r>
            <w:r>
              <w:rPr>
                <w:rFonts w:hAnsi="宋体"/>
                <w:bCs/>
                <w:sz w:val="24"/>
              </w:rPr>
              <w:t>采购合同格式</w:t>
            </w:r>
            <w:r>
              <w:rPr>
                <w:rFonts w:hAnsi="宋体"/>
                <w:color w:val="000000"/>
                <w:sz w:val="24"/>
              </w:rPr>
              <w:t>》，本格式条款仅作为双方签订合同的参考，为阐明各方的权利和义务，经协商可</w:t>
            </w:r>
            <w:r>
              <w:rPr>
                <w:rFonts w:hAnsi="宋体"/>
                <w:sz w:val="24"/>
              </w:rPr>
              <w:t>增加新的条款。</w:t>
            </w:r>
            <w:r>
              <w:rPr>
                <w:sz w:val="24"/>
              </w:rPr>
              <w:t xml:space="preserve"> </w:t>
            </w:r>
            <w:r>
              <w:rPr>
                <w:rFonts w:hAnsi="宋体"/>
                <w:sz w:val="24"/>
              </w:rPr>
              <w:t>但不得与招标文件、投标文件的实质性内容相背离。</w:t>
            </w:r>
          </w:p>
          <w:p w:rsidR="006D561B" w:rsidRDefault="006D561B" w:rsidP="0041194A">
            <w:pPr>
              <w:kinsoku w:val="0"/>
              <w:overflowPunct w:val="0"/>
              <w:autoSpaceDE w:val="0"/>
              <w:autoSpaceDN w:val="0"/>
              <w:spacing w:before="120"/>
              <w:ind w:leftChars="50" w:left="105" w:firstLineChars="200" w:firstLine="480"/>
              <w:rPr>
                <w:color w:val="000000"/>
                <w:sz w:val="24"/>
              </w:rPr>
            </w:pPr>
          </w:p>
        </w:tc>
      </w:tr>
    </w:tbl>
    <w:p w:rsidR="006D561B" w:rsidRDefault="006D561B" w:rsidP="006D561B">
      <w:pPr>
        <w:kinsoku w:val="0"/>
        <w:overflowPunct w:val="0"/>
        <w:autoSpaceDE w:val="0"/>
        <w:autoSpaceDN w:val="0"/>
        <w:spacing w:line="420" w:lineRule="exact"/>
        <w:ind w:left="-284"/>
        <w:rPr>
          <w:sz w:val="24"/>
        </w:rPr>
      </w:pPr>
      <w:r>
        <w:rPr>
          <w:b/>
          <w:bCs/>
          <w:sz w:val="36"/>
        </w:rPr>
        <w:t xml:space="preserve">              </w:t>
      </w:r>
      <w:r>
        <w:rPr>
          <w:sz w:val="24"/>
        </w:rPr>
        <w:t xml:space="preserve"> </w:t>
      </w:r>
      <w:r>
        <w:t xml:space="preserve">                                           </w:t>
      </w:r>
      <w:r>
        <w:rPr>
          <w:rFonts w:hAnsi="宋体"/>
          <w:sz w:val="24"/>
        </w:rPr>
        <w:t>合同号：</w:t>
      </w:r>
    </w:p>
    <w:p w:rsidR="006D561B" w:rsidRDefault="006D561B" w:rsidP="006D561B">
      <w:pPr>
        <w:kinsoku w:val="0"/>
        <w:overflowPunct w:val="0"/>
        <w:autoSpaceDE w:val="0"/>
        <w:autoSpaceDN w:val="0"/>
        <w:spacing w:line="440" w:lineRule="exact"/>
        <w:rPr>
          <w:color w:val="000000"/>
          <w:sz w:val="24"/>
        </w:rPr>
      </w:pPr>
      <w:r>
        <w:rPr>
          <w:rFonts w:hAnsi="宋体"/>
          <w:sz w:val="24"/>
        </w:rPr>
        <w:t>甲方</w:t>
      </w:r>
      <w:r>
        <w:rPr>
          <w:sz w:val="24"/>
        </w:rPr>
        <w:t>(</w:t>
      </w:r>
      <w:r>
        <w:rPr>
          <w:rFonts w:hAnsi="宋体"/>
          <w:sz w:val="24"/>
        </w:rPr>
        <w:t>采购方</w:t>
      </w:r>
      <w:r>
        <w:rPr>
          <w:sz w:val="24"/>
        </w:rPr>
        <w:t>)</w:t>
      </w:r>
      <w:r>
        <w:rPr>
          <w:rFonts w:hAnsi="宋体"/>
          <w:sz w:val="24"/>
        </w:rPr>
        <w:t>：</w:t>
      </w:r>
      <w:r>
        <w:rPr>
          <w:sz w:val="24"/>
        </w:rPr>
        <w:t xml:space="preserve">                            </w:t>
      </w:r>
      <w:r>
        <w:rPr>
          <w:rFonts w:hAnsi="宋体"/>
          <w:color w:val="000000"/>
          <w:sz w:val="24"/>
        </w:rPr>
        <w:t>签订地点：</w:t>
      </w:r>
      <w:r>
        <w:rPr>
          <w:color w:val="000000"/>
          <w:sz w:val="24"/>
        </w:rPr>
        <w:t xml:space="preserve">                   </w:t>
      </w:r>
    </w:p>
    <w:p w:rsidR="006D561B" w:rsidRDefault="006D561B" w:rsidP="006D561B">
      <w:pPr>
        <w:kinsoku w:val="0"/>
        <w:overflowPunct w:val="0"/>
        <w:autoSpaceDE w:val="0"/>
        <w:autoSpaceDN w:val="0"/>
        <w:spacing w:line="440" w:lineRule="exact"/>
        <w:rPr>
          <w:sz w:val="24"/>
        </w:rPr>
      </w:pPr>
      <w:r>
        <w:rPr>
          <w:rFonts w:hAnsi="宋体"/>
          <w:color w:val="000000"/>
          <w:sz w:val="24"/>
        </w:rPr>
        <w:t>乙方</w:t>
      </w:r>
      <w:r>
        <w:rPr>
          <w:color w:val="000000"/>
          <w:sz w:val="24"/>
        </w:rPr>
        <w:t>(</w:t>
      </w:r>
      <w:r>
        <w:rPr>
          <w:rFonts w:hAnsi="宋体"/>
          <w:color w:val="000000"/>
          <w:sz w:val="24"/>
        </w:rPr>
        <w:t>中标人</w:t>
      </w:r>
      <w:r>
        <w:rPr>
          <w:color w:val="000000"/>
          <w:sz w:val="24"/>
        </w:rPr>
        <w:t>)</w:t>
      </w:r>
      <w:r>
        <w:rPr>
          <w:rFonts w:hAnsi="宋体"/>
          <w:color w:val="000000"/>
          <w:sz w:val="24"/>
        </w:rPr>
        <w:t>：</w:t>
      </w:r>
      <w:r>
        <w:rPr>
          <w:color w:val="000000"/>
          <w:sz w:val="24"/>
        </w:rPr>
        <w:t xml:space="preserve">                            </w:t>
      </w:r>
      <w:r>
        <w:rPr>
          <w:rFonts w:hAnsi="宋体"/>
          <w:color w:val="000000"/>
          <w:sz w:val="24"/>
        </w:rPr>
        <w:t>签订</w:t>
      </w: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r>
        <w:rPr>
          <w:sz w:val="24"/>
        </w:rPr>
        <w:t xml:space="preserve"> </w:t>
      </w:r>
      <w:r>
        <w:rPr>
          <w:color w:val="000000"/>
          <w:sz w:val="24"/>
        </w:rPr>
        <w:t xml:space="preserve">   </w:t>
      </w:r>
      <w:r>
        <w:rPr>
          <w:rFonts w:hAnsi="宋体"/>
          <w:color w:val="000000"/>
          <w:sz w:val="24"/>
        </w:rPr>
        <w:t>根据</w:t>
      </w:r>
      <w:r>
        <w:rPr>
          <w:rFonts w:hAnsi="宋体"/>
          <w:sz w:val="24"/>
        </w:rPr>
        <w:t>甲方对</w:t>
      </w:r>
      <w:r>
        <w:rPr>
          <w:sz w:val="24"/>
          <w:u w:val="single"/>
        </w:rPr>
        <w:t xml:space="preserve">       </w:t>
      </w:r>
      <w:r>
        <w:rPr>
          <w:rFonts w:hAnsi="宋体"/>
          <w:sz w:val="24"/>
        </w:rPr>
        <w:t>进行招标采购（招标编号：</w:t>
      </w:r>
      <w:r>
        <w:rPr>
          <w:sz w:val="24"/>
          <w:u w:val="single"/>
        </w:rPr>
        <w:t xml:space="preserve">     </w:t>
      </w:r>
      <w:r>
        <w:rPr>
          <w:rFonts w:hAnsi="宋体"/>
          <w:sz w:val="24"/>
        </w:rPr>
        <w:t>）的招标结果，乙方为中标人，现依照招标文件、投标文件及相关文件的内容，双方达成如下协议：</w:t>
      </w:r>
    </w:p>
    <w:p w:rsidR="006D561B" w:rsidRDefault="006D561B" w:rsidP="006D561B">
      <w:pPr>
        <w:kinsoku w:val="0"/>
        <w:overflowPunct w:val="0"/>
        <w:autoSpaceDE w:val="0"/>
        <w:autoSpaceDN w:val="0"/>
        <w:spacing w:line="440" w:lineRule="exact"/>
        <w:rPr>
          <w:sz w:val="24"/>
        </w:rPr>
      </w:pPr>
      <w:r>
        <w:rPr>
          <w:sz w:val="24"/>
        </w:rPr>
        <w:t>1</w:t>
      </w:r>
      <w:r>
        <w:rPr>
          <w:rFonts w:hAnsi="宋体"/>
          <w:sz w:val="24"/>
        </w:rPr>
        <w:t>、合同标的和合同价格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82"/>
        <w:gridCol w:w="1236"/>
        <w:gridCol w:w="824"/>
        <w:gridCol w:w="824"/>
        <w:gridCol w:w="1030"/>
        <w:gridCol w:w="927"/>
        <w:gridCol w:w="1236"/>
      </w:tblGrid>
      <w:tr w:rsidR="006D561B" w:rsidTr="0041194A">
        <w:trPr>
          <w:cantSplit/>
          <w:trHeight w:hRule="exact" w:val="851"/>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产品名称</w:t>
            </w: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规格型号</w:t>
            </w: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生产厂家</w:t>
            </w: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Cs w:val="21"/>
              </w:rPr>
            </w:pPr>
            <w:r>
              <w:rPr>
                <w:rFonts w:hAnsi="宋体"/>
                <w:sz w:val="24"/>
              </w:rPr>
              <w:t>数量单价</w:t>
            </w: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数</w:t>
            </w:r>
            <w:r>
              <w:rPr>
                <w:sz w:val="24"/>
              </w:rPr>
              <w:t xml:space="preserve"> </w:t>
            </w:r>
            <w:r>
              <w:rPr>
                <w:rFonts w:hAnsi="宋体"/>
                <w:sz w:val="24"/>
              </w:rPr>
              <w:t>量</w:t>
            </w: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单</w:t>
            </w:r>
            <w:r>
              <w:rPr>
                <w:sz w:val="24"/>
              </w:rPr>
              <w:t xml:space="preserve"> </w:t>
            </w:r>
            <w:r>
              <w:rPr>
                <w:rFonts w:hAnsi="宋体"/>
                <w:sz w:val="24"/>
              </w:rPr>
              <w:t>价</w:t>
            </w: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总</w:t>
            </w:r>
            <w:r>
              <w:rPr>
                <w:sz w:val="24"/>
              </w:rPr>
              <w:t xml:space="preserve"> </w:t>
            </w:r>
            <w:r>
              <w:rPr>
                <w:rFonts w:hAnsi="宋体"/>
                <w:sz w:val="24"/>
              </w:rPr>
              <w:t>价</w:t>
            </w: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sz w:val="24"/>
              </w:rPr>
              <w:t xml:space="preserve"> </w:t>
            </w:r>
            <w:r>
              <w:rPr>
                <w:rFonts w:hAnsi="宋体"/>
                <w:sz w:val="24"/>
              </w:rPr>
              <w:t>交货期</w:t>
            </w:r>
            <w:r>
              <w:rPr>
                <w:sz w:val="24"/>
              </w:rPr>
              <w:t xml:space="preserve"> </w:t>
            </w: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val="602"/>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582" w:type="dxa"/>
          </w:tcPr>
          <w:p w:rsidR="006D561B" w:rsidRDefault="006D561B" w:rsidP="0041194A">
            <w:pPr>
              <w:kinsoku w:val="0"/>
              <w:overflowPunct w:val="0"/>
              <w:autoSpaceDE w:val="0"/>
              <w:autoSpaceDN w:val="0"/>
              <w:spacing w:line="440" w:lineRule="exact"/>
              <w:rPr>
                <w:sz w:val="24"/>
              </w:rPr>
            </w:pPr>
          </w:p>
        </w:tc>
        <w:tc>
          <w:tcPr>
            <w:tcW w:w="1236" w:type="dxa"/>
          </w:tcPr>
          <w:p w:rsidR="006D561B" w:rsidRDefault="006D561B" w:rsidP="0041194A">
            <w:pPr>
              <w:kinsoku w:val="0"/>
              <w:overflowPunct w:val="0"/>
              <w:autoSpaceDE w:val="0"/>
              <w:autoSpaceDN w:val="0"/>
              <w:spacing w:line="440" w:lineRule="exact"/>
              <w:rPr>
                <w:sz w:val="24"/>
              </w:rPr>
            </w:pPr>
          </w:p>
        </w:tc>
        <w:tc>
          <w:tcPr>
            <w:tcW w:w="824" w:type="dxa"/>
          </w:tcPr>
          <w:p w:rsidR="006D561B" w:rsidRDefault="006D561B" w:rsidP="0041194A">
            <w:pPr>
              <w:kinsoku w:val="0"/>
              <w:overflowPunct w:val="0"/>
              <w:autoSpaceDE w:val="0"/>
              <w:autoSpaceDN w:val="0"/>
              <w:spacing w:line="440" w:lineRule="exact"/>
              <w:rPr>
                <w:sz w:val="24"/>
              </w:rPr>
            </w:pPr>
          </w:p>
        </w:tc>
        <w:tc>
          <w:tcPr>
            <w:tcW w:w="824" w:type="dxa"/>
          </w:tcPr>
          <w:p w:rsidR="006D561B" w:rsidRDefault="006D561B" w:rsidP="0041194A">
            <w:pPr>
              <w:kinsoku w:val="0"/>
              <w:overflowPunct w:val="0"/>
              <w:autoSpaceDE w:val="0"/>
              <w:autoSpaceDN w:val="0"/>
              <w:spacing w:line="440" w:lineRule="exact"/>
              <w:rPr>
                <w:sz w:val="24"/>
              </w:rPr>
            </w:pPr>
          </w:p>
        </w:tc>
        <w:tc>
          <w:tcPr>
            <w:tcW w:w="1030" w:type="dxa"/>
          </w:tcPr>
          <w:p w:rsidR="006D561B" w:rsidRDefault="006D561B" w:rsidP="0041194A">
            <w:pPr>
              <w:kinsoku w:val="0"/>
              <w:overflowPunct w:val="0"/>
              <w:autoSpaceDE w:val="0"/>
              <w:autoSpaceDN w:val="0"/>
              <w:spacing w:line="440" w:lineRule="exact"/>
              <w:rPr>
                <w:sz w:val="24"/>
              </w:rPr>
            </w:pPr>
          </w:p>
        </w:tc>
        <w:tc>
          <w:tcPr>
            <w:tcW w:w="927" w:type="dxa"/>
          </w:tcPr>
          <w:p w:rsidR="006D561B" w:rsidRDefault="006D561B" w:rsidP="0041194A">
            <w:pPr>
              <w:kinsoku w:val="0"/>
              <w:overflowPunct w:val="0"/>
              <w:autoSpaceDE w:val="0"/>
              <w:autoSpaceDN w:val="0"/>
              <w:spacing w:line="440" w:lineRule="exact"/>
              <w:rPr>
                <w:sz w:val="24"/>
              </w:rPr>
            </w:pPr>
          </w:p>
        </w:tc>
        <w:tc>
          <w:tcPr>
            <w:tcW w:w="1236" w:type="dxa"/>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74"/>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trHeight w:hRule="exact" w:val="851"/>
        </w:trPr>
        <w:tc>
          <w:tcPr>
            <w:tcW w:w="8936" w:type="dxa"/>
            <w:gridSpan w:val="8"/>
          </w:tcPr>
          <w:p w:rsidR="006D561B" w:rsidRDefault="006D561B" w:rsidP="0041194A">
            <w:pPr>
              <w:kinsoku w:val="0"/>
              <w:overflowPunct w:val="0"/>
              <w:autoSpaceDE w:val="0"/>
              <w:autoSpaceDN w:val="0"/>
              <w:spacing w:line="440" w:lineRule="exact"/>
              <w:rPr>
                <w:sz w:val="24"/>
              </w:rPr>
            </w:pPr>
            <w:r>
              <w:rPr>
                <w:rFonts w:hAnsi="宋体"/>
                <w:sz w:val="24"/>
              </w:rPr>
              <w:t>合同总金额（大写）（合同总金额包含备件、专用工具、安装、调试、检验、技术培训及技术资料</w:t>
            </w:r>
            <w:r>
              <w:rPr>
                <w:rFonts w:hAnsi="宋体" w:hint="eastAsia"/>
                <w:sz w:val="24"/>
              </w:rPr>
              <w:t>、</w:t>
            </w:r>
            <w:r>
              <w:rPr>
                <w:rFonts w:hAnsi="宋体"/>
                <w:sz w:val="24"/>
              </w:rPr>
              <w:t>运输保险</w:t>
            </w:r>
            <w:r w:rsidRPr="00441E31">
              <w:rPr>
                <w:rFonts w:hAnsi="宋体" w:hint="eastAsia"/>
                <w:sz w:val="24"/>
              </w:rPr>
              <w:t>和有关税费</w:t>
            </w:r>
            <w:r>
              <w:rPr>
                <w:rFonts w:hAnsi="宋体"/>
                <w:sz w:val="24"/>
              </w:rPr>
              <w:t>等费用）：人民币</w:t>
            </w:r>
            <w:r>
              <w:rPr>
                <w:sz w:val="24"/>
                <w:u w:val="single"/>
              </w:rPr>
              <w:t xml:space="preserve"> </w:t>
            </w:r>
            <w:r>
              <w:rPr>
                <w:rFonts w:hint="eastAsia"/>
                <w:sz w:val="24"/>
                <w:u w:val="single"/>
              </w:rPr>
              <w:t xml:space="preserve">    </w:t>
            </w:r>
            <w:r>
              <w:rPr>
                <w:sz w:val="24"/>
                <w:u w:val="single"/>
              </w:rPr>
              <w:t xml:space="preserve">     </w:t>
            </w:r>
            <w:r>
              <w:rPr>
                <w:rFonts w:hAnsi="宋体"/>
                <w:sz w:val="24"/>
              </w:rPr>
              <w:t>（</w:t>
            </w:r>
            <w:r>
              <w:rPr>
                <w:sz w:val="24"/>
              </w:rPr>
              <w:t>¥</w:t>
            </w:r>
            <w:r>
              <w:rPr>
                <w:rFonts w:hAnsi="宋体"/>
                <w:sz w:val="24"/>
              </w:rPr>
              <w:t>：</w:t>
            </w:r>
            <w:r>
              <w:rPr>
                <w:sz w:val="24"/>
                <w:u w:val="single"/>
              </w:rPr>
              <w:t xml:space="preserve">        </w:t>
            </w:r>
            <w:r>
              <w:rPr>
                <w:rFonts w:hAnsi="宋体"/>
                <w:sz w:val="24"/>
              </w:rPr>
              <w:t>）</w:t>
            </w:r>
          </w:p>
          <w:p w:rsidR="006D561B" w:rsidRDefault="006D561B" w:rsidP="0041194A">
            <w:pPr>
              <w:kinsoku w:val="0"/>
              <w:overflowPunct w:val="0"/>
              <w:autoSpaceDE w:val="0"/>
              <w:autoSpaceDN w:val="0"/>
              <w:spacing w:line="440" w:lineRule="exact"/>
              <w:rPr>
                <w:sz w:val="24"/>
              </w:rPr>
            </w:pPr>
          </w:p>
        </w:tc>
      </w:tr>
    </w:tbl>
    <w:p w:rsidR="006D561B" w:rsidRDefault="006D561B" w:rsidP="006D561B">
      <w:pPr>
        <w:kinsoku w:val="0"/>
        <w:overflowPunct w:val="0"/>
        <w:autoSpaceDE w:val="0"/>
        <w:autoSpaceDN w:val="0"/>
        <w:spacing w:line="440" w:lineRule="exact"/>
        <w:rPr>
          <w:sz w:val="24"/>
        </w:rPr>
      </w:pPr>
      <w:r>
        <w:rPr>
          <w:sz w:val="24"/>
        </w:rPr>
        <w:t>2</w:t>
      </w:r>
      <w:r>
        <w:rPr>
          <w:rFonts w:hAnsi="宋体"/>
          <w:sz w:val="24"/>
        </w:rPr>
        <w:t>、交货方式和交货地点</w:t>
      </w:r>
    </w:p>
    <w:p w:rsidR="006D561B" w:rsidRDefault="006D561B" w:rsidP="006D561B">
      <w:pPr>
        <w:kinsoku w:val="0"/>
        <w:overflowPunct w:val="0"/>
        <w:autoSpaceDE w:val="0"/>
        <w:autoSpaceDN w:val="0"/>
        <w:spacing w:line="440" w:lineRule="exact"/>
        <w:ind w:firstLineChars="200" w:firstLine="480"/>
        <w:rPr>
          <w:sz w:val="24"/>
          <w:u w:val="single"/>
        </w:rPr>
      </w:pPr>
      <w:r>
        <w:rPr>
          <w:sz w:val="24"/>
        </w:rPr>
        <w:t>2.1</w:t>
      </w:r>
      <w:r>
        <w:rPr>
          <w:rFonts w:hAnsi="宋体"/>
          <w:sz w:val="24"/>
        </w:rPr>
        <w:t>交货方式：</w:t>
      </w:r>
      <w:r>
        <w:rPr>
          <w:sz w:val="24"/>
        </w:rPr>
        <w:t xml:space="preserve"> </w:t>
      </w:r>
      <w:r>
        <w:rPr>
          <w:sz w:val="24"/>
          <w:u w:val="single"/>
        </w:rPr>
        <w:t xml:space="preserve">                   </w:t>
      </w:r>
    </w:p>
    <w:p w:rsidR="006D561B" w:rsidRDefault="006D561B" w:rsidP="006D561B">
      <w:pPr>
        <w:kinsoku w:val="0"/>
        <w:overflowPunct w:val="0"/>
        <w:autoSpaceDE w:val="0"/>
        <w:autoSpaceDN w:val="0"/>
        <w:spacing w:line="440" w:lineRule="exact"/>
        <w:ind w:firstLineChars="200" w:firstLine="480"/>
        <w:rPr>
          <w:sz w:val="24"/>
        </w:rPr>
      </w:pPr>
      <w:r>
        <w:rPr>
          <w:sz w:val="24"/>
        </w:rPr>
        <w:t>2.2</w:t>
      </w:r>
      <w:r>
        <w:rPr>
          <w:rFonts w:hAnsi="宋体"/>
          <w:sz w:val="24"/>
        </w:rPr>
        <w:t>交货地点：</w:t>
      </w:r>
      <w:r>
        <w:rPr>
          <w:sz w:val="24"/>
          <w:u w:val="single"/>
        </w:rPr>
        <w:t xml:space="preserve">                     </w:t>
      </w:r>
    </w:p>
    <w:p w:rsidR="006D561B" w:rsidRDefault="006D561B" w:rsidP="006D561B">
      <w:pPr>
        <w:kinsoku w:val="0"/>
        <w:overflowPunct w:val="0"/>
        <w:autoSpaceDE w:val="0"/>
        <w:autoSpaceDN w:val="0"/>
        <w:spacing w:line="440" w:lineRule="exact"/>
        <w:rPr>
          <w:sz w:val="24"/>
        </w:rPr>
      </w:pPr>
      <w:r>
        <w:rPr>
          <w:sz w:val="24"/>
        </w:rPr>
        <w:t>3</w:t>
      </w:r>
      <w:r>
        <w:rPr>
          <w:rFonts w:hAnsi="宋体"/>
          <w:sz w:val="24"/>
        </w:rPr>
        <w:t>、供货清单</w:t>
      </w:r>
    </w:p>
    <w:p w:rsidR="006D561B" w:rsidRDefault="006D561B" w:rsidP="006D561B">
      <w:pPr>
        <w:kinsoku w:val="0"/>
        <w:overflowPunct w:val="0"/>
        <w:autoSpaceDE w:val="0"/>
        <w:autoSpaceDN w:val="0"/>
        <w:spacing w:line="440" w:lineRule="exact"/>
        <w:rPr>
          <w:sz w:val="24"/>
        </w:rPr>
      </w:pPr>
      <w:r>
        <w:rPr>
          <w:sz w:val="24"/>
        </w:rPr>
        <w:t xml:space="preserve">   3.1</w:t>
      </w:r>
      <w:r>
        <w:rPr>
          <w:rFonts w:hAnsi="宋体"/>
          <w:sz w:val="24"/>
        </w:rPr>
        <w:t>供货清单：包括产品主机、随机备品备件、专用工具的名称及数量。（采购方对包装及运输有特别要求的，应作具体约定。）</w:t>
      </w:r>
    </w:p>
    <w:p w:rsidR="006D561B" w:rsidRDefault="006D561B" w:rsidP="006D561B">
      <w:pPr>
        <w:kinsoku w:val="0"/>
        <w:overflowPunct w:val="0"/>
        <w:autoSpaceDE w:val="0"/>
        <w:autoSpaceDN w:val="0"/>
        <w:spacing w:line="440" w:lineRule="exact"/>
        <w:rPr>
          <w:sz w:val="24"/>
        </w:rPr>
      </w:pPr>
      <w:r>
        <w:rPr>
          <w:sz w:val="24"/>
        </w:rPr>
        <w:t>4</w:t>
      </w:r>
      <w:r>
        <w:rPr>
          <w:rFonts w:hAnsi="宋体"/>
          <w:sz w:val="24"/>
        </w:rPr>
        <w:t>、付款方式与条件</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全部货物交货并经验收合格后</w:t>
      </w:r>
      <w:r>
        <w:rPr>
          <w:rFonts w:hAnsi="宋体" w:hint="eastAsia"/>
          <w:sz w:val="24"/>
        </w:rPr>
        <w:t>30</w:t>
      </w:r>
      <w:r>
        <w:rPr>
          <w:rFonts w:hAnsi="宋体" w:hint="eastAsia"/>
          <w:sz w:val="24"/>
        </w:rPr>
        <w:t>个工作日</w:t>
      </w:r>
      <w:r>
        <w:rPr>
          <w:rFonts w:hAnsi="宋体"/>
          <w:sz w:val="24"/>
        </w:rPr>
        <w:t>，甲方凭收讫货物的验收凭证和货物验收合格文件等材料向乙方一次性支付</w:t>
      </w:r>
      <w:r>
        <w:rPr>
          <w:sz w:val="24"/>
          <w:u w:val="single"/>
        </w:rPr>
        <w:t>100%</w:t>
      </w:r>
      <w:r>
        <w:rPr>
          <w:rFonts w:hAnsi="宋体"/>
          <w:sz w:val="24"/>
        </w:rPr>
        <w:t>的货物价款。</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现场交货条件下，乙方要求付款应提交下列单证和文件。</w:t>
      </w:r>
    </w:p>
    <w:p w:rsidR="006D561B" w:rsidRDefault="006D561B" w:rsidP="006D561B">
      <w:pPr>
        <w:kinsoku w:val="0"/>
        <w:overflowPunct w:val="0"/>
        <w:autoSpaceDE w:val="0"/>
        <w:autoSpaceDN w:val="0"/>
        <w:spacing w:line="440" w:lineRule="exact"/>
        <w:ind w:firstLineChars="100" w:firstLine="240"/>
        <w:rPr>
          <w:sz w:val="24"/>
        </w:rPr>
      </w:pPr>
      <w:r>
        <w:rPr>
          <w:sz w:val="24"/>
        </w:rPr>
        <w:t>a.</w:t>
      </w:r>
      <w:r>
        <w:rPr>
          <w:rFonts w:hAnsi="宋体"/>
          <w:sz w:val="24"/>
        </w:rPr>
        <w:t>金额为有关合同货物价格</w:t>
      </w:r>
      <w:r>
        <w:rPr>
          <w:sz w:val="24"/>
          <w:u w:val="single"/>
        </w:rPr>
        <w:t>100%</w:t>
      </w:r>
      <w:r>
        <w:rPr>
          <w:rFonts w:hAnsi="宋体"/>
          <w:sz w:val="24"/>
        </w:rPr>
        <w:t>的正式发票。</w:t>
      </w:r>
    </w:p>
    <w:p w:rsidR="006D561B" w:rsidRDefault="006D561B" w:rsidP="006D561B">
      <w:pPr>
        <w:kinsoku w:val="0"/>
        <w:overflowPunct w:val="0"/>
        <w:autoSpaceDE w:val="0"/>
        <w:autoSpaceDN w:val="0"/>
        <w:spacing w:line="440" w:lineRule="exact"/>
        <w:rPr>
          <w:sz w:val="24"/>
        </w:rPr>
      </w:pPr>
      <w:r>
        <w:rPr>
          <w:sz w:val="24"/>
        </w:rPr>
        <w:t xml:space="preserve">  </w:t>
      </w:r>
      <w:r>
        <w:rPr>
          <w:rFonts w:hint="eastAsia"/>
          <w:sz w:val="24"/>
        </w:rPr>
        <w:t>b</w:t>
      </w:r>
      <w:r>
        <w:rPr>
          <w:sz w:val="24"/>
        </w:rPr>
        <w:t>.</w:t>
      </w:r>
      <w:r>
        <w:rPr>
          <w:rFonts w:hAnsi="宋体"/>
          <w:sz w:val="24"/>
        </w:rPr>
        <w:t>甲方已收讫货物的验收凭证。</w:t>
      </w:r>
    </w:p>
    <w:p w:rsidR="006D561B" w:rsidRDefault="006D561B" w:rsidP="006D561B">
      <w:pPr>
        <w:kinsoku w:val="0"/>
        <w:overflowPunct w:val="0"/>
        <w:autoSpaceDE w:val="0"/>
        <w:autoSpaceDN w:val="0"/>
        <w:spacing w:line="440" w:lineRule="exact"/>
        <w:rPr>
          <w:sz w:val="24"/>
        </w:rPr>
      </w:pPr>
      <w:r>
        <w:rPr>
          <w:sz w:val="24"/>
        </w:rPr>
        <w:t xml:space="preserve">  </w:t>
      </w:r>
      <w:r>
        <w:rPr>
          <w:rFonts w:hint="eastAsia"/>
          <w:sz w:val="24"/>
        </w:rPr>
        <w:t>c</w:t>
      </w:r>
      <w:r>
        <w:rPr>
          <w:sz w:val="24"/>
        </w:rPr>
        <w:t>.</w:t>
      </w:r>
      <w:r>
        <w:rPr>
          <w:rFonts w:hAnsi="宋体"/>
          <w:sz w:val="24"/>
        </w:rPr>
        <w:t>甲方签发的验收合格文件。</w:t>
      </w:r>
    </w:p>
    <w:p w:rsidR="006D561B" w:rsidRDefault="006D561B" w:rsidP="006D561B">
      <w:pPr>
        <w:kinsoku w:val="0"/>
        <w:overflowPunct w:val="0"/>
        <w:autoSpaceDE w:val="0"/>
        <w:autoSpaceDN w:val="0"/>
        <w:spacing w:line="440" w:lineRule="exact"/>
        <w:rPr>
          <w:sz w:val="24"/>
        </w:rPr>
      </w:pPr>
      <w:r>
        <w:rPr>
          <w:sz w:val="24"/>
        </w:rPr>
        <w:t>5</w:t>
      </w:r>
      <w:r>
        <w:rPr>
          <w:rFonts w:hAnsi="宋体"/>
          <w:sz w:val="24"/>
        </w:rPr>
        <w:t>、质量要求和技术标准</w:t>
      </w:r>
    </w:p>
    <w:p w:rsidR="006D561B" w:rsidRDefault="006D561B" w:rsidP="006D561B">
      <w:pPr>
        <w:kinsoku w:val="0"/>
        <w:overflowPunct w:val="0"/>
        <w:autoSpaceDE w:val="0"/>
        <w:autoSpaceDN w:val="0"/>
        <w:spacing w:line="440" w:lineRule="exact"/>
        <w:ind w:firstLineChars="150" w:firstLine="360"/>
        <w:rPr>
          <w:sz w:val="24"/>
        </w:rPr>
      </w:pPr>
      <w:r>
        <w:rPr>
          <w:rFonts w:hAnsi="宋体"/>
          <w:sz w:val="24"/>
        </w:rPr>
        <w:t>质量条款可细分为产品质量、包装质量、技术资料质量等内容。</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（质量要求和技术标准应按招标文件要求填列。）</w:t>
      </w:r>
    </w:p>
    <w:p w:rsidR="006D561B" w:rsidRDefault="006D561B" w:rsidP="006D561B">
      <w:pPr>
        <w:kinsoku w:val="0"/>
        <w:overflowPunct w:val="0"/>
        <w:autoSpaceDE w:val="0"/>
        <w:autoSpaceDN w:val="0"/>
        <w:spacing w:line="440" w:lineRule="exact"/>
        <w:rPr>
          <w:sz w:val="24"/>
        </w:rPr>
      </w:pPr>
      <w:r>
        <w:rPr>
          <w:sz w:val="24"/>
        </w:rPr>
        <w:t>6</w:t>
      </w:r>
      <w:r>
        <w:rPr>
          <w:rFonts w:hAnsi="宋体"/>
          <w:sz w:val="24"/>
        </w:rPr>
        <w:t>、安装调试、技术服务、人员培训及技术资料</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（安装调试、技术服务、人员培训及技术资料应按招标文件要求填列。）</w:t>
      </w:r>
    </w:p>
    <w:p w:rsidR="006D561B" w:rsidRDefault="006D561B" w:rsidP="006D561B">
      <w:pPr>
        <w:kinsoku w:val="0"/>
        <w:overflowPunct w:val="0"/>
        <w:autoSpaceDE w:val="0"/>
        <w:autoSpaceDN w:val="0"/>
        <w:spacing w:line="440" w:lineRule="exact"/>
        <w:rPr>
          <w:sz w:val="24"/>
        </w:rPr>
      </w:pPr>
      <w:r>
        <w:rPr>
          <w:sz w:val="24"/>
        </w:rPr>
        <w:t>7</w:t>
      </w:r>
      <w:r>
        <w:rPr>
          <w:rFonts w:hAnsi="宋体"/>
          <w:sz w:val="24"/>
        </w:rPr>
        <w:t>、验收</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（货物验收标准和方法应按招标文件要求填列。）验收结果经双方确认后，双方代表必须按规定的验收交接单上的项目对照本合同填好验收结果并签名盖章。</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验收可细分为到货时的外在质量的验收，投产前的质量验收，大型货物可能还存在更多的验收步骤和验收方式，采购方可在招标文件中细化规定。</w:t>
      </w:r>
    </w:p>
    <w:p w:rsidR="006D561B" w:rsidRDefault="006D561B" w:rsidP="006D561B">
      <w:pPr>
        <w:kinsoku w:val="0"/>
        <w:overflowPunct w:val="0"/>
        <w:autoSpaceDE w:val="0"/>
        <w:autoSpaceDN w:val="0"/>
        <w:spacing w:line="440" w:lineRule="exact"/>
        <w:rPr>
          <w:sz w:val="24"/>
        </w:rPr>
      </w:pPr>
      <w:r>
        <w:rPr>
          <w:sz w:val="24"/>
        </w:rPr>
        <w:t>8</w:t>
      </w:r>
      <w:r>
        <w:rPr>
          <w:rFonts w:hAnsi="宋体"/>
          <w:sz w:val="24"/>
        </w:rPr>
        <w:t>、质量保证</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各合同包货物质保期要求均为货物经最终验收合格后六个月，在质量保证期内货物运行发生故障时，乙方在接到甲方故障通知后</w:t>
      </w:r>
      <w:r>
        <w:rPr>
          <w:sz w:val="24"/>
        </w:rPr>
        <w:t>24</w:t>
      </w:r>
      <w:r>
        <w:rPr>
          <w:rFonts w:hAnsi="宋体"/>
          <w:sz w:val="24"/>
        </w:rPr>
        <w:t>小时内应委派专业技术人员到现场免费提供咨询、维修和</w:t>
      </w:r>
      <w:r>
        <w:rPr>
          <w:rFonts w:hAnsi="宋体" w:hint="eastAsia"/>
          <w:sz w:val="24"/>
        </w:rPr>
        <w:t>提供替代产品</w:t>
      </w:r>
      <w:r>
        <w:rPr>
          <w:rFonts w:hAnsi="宋体"/>
          <w:sz w:val="24"/>
        </w:rPr>
        <w:t>等服务，并及时填写维</w:t>
      </w:r>
      <w:r>
        <w:rPr>
          <w:rFonts w:hAnsi="宋体" w:hint="eastAsia"/>
          <w:sz w:val="24"/>
        </w:rPr>
        <w:t>护</w:t>
      </w:r>
      <w:r>
        <w:rPr>
          <w:rFonts w:hAnsi="宋体"/>
          <w:sz w:val="24"/>
        </w:rPr>
        <w:t>报告（包括故障原因、处理情况及甲方意见等）报甲方备案，。质量保证期内乙方有责任对货物进行不定期的巡查检修。投标人视自身能力在投标文件中提供更优、更合理的维</w:t>
      </w:r>
      <w:r>
        <w:rPr>
          <w:rFonts w:hAnsi="宋体" w:hint="eastAsia"/>
          <w:sz w:val="24"/>
        </w:rPr>
        <w:t>护</w:t>
      </w:r>
      <w:r>
        <w:rPr>
          <w:rFonts w:hAnsi="宋体"/>
          <w:sz w:val="24"/>
        </w:rPr>
        <w:t>服务承诺。</w:t>
      </w:r>
    </w:p>
    <w:p w:rsidR="006D561B" w:rsidRDefault="006D561B" w:rsidP="006D561B">
      <w:pPr>
        <w:kinsoku w:val="0"/>
        <w:overflowPunct w:val="0"/>
        <w:autoSpaceDE w:val="0"/>
        <w:autoSpaceDN w:val="0"/>
        <w:spacing w:line="440" w:lineRule="exact"/>
        <w:rPr>
          <w:sz w:val="24"/>
        </w:rPr>
      </w:pPr>
      <w:r>
        <w:rPr>
          <w:sz w:val="24"/>
        </w:rPr>
        <w:t>9</w:t>
      </w:r>
      <w:r>
        <w:rPr>
          <w:rFonts w:hAnsi="宋体"/>
          <w:sz w:val="24"/>
        </w:rPr>
        <w:t>、知识产权：</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6D561B" w:rsidRDefault="006D561B" w:rsidP="006D561B">
      <w:pPr>
        <w:kinsoku w:val="0"/>
        <w:overflowPunct w:val="0"/>
        <w:autoSpaceDE w:val="0"/>
        <w:autoSpaceDN w:val="0"/>
        <w:spacing w:line="440" w:lineRule="exact"/>
        <w:ind w:firstLineChars="200" w:firstLine="480"/>
        <w:rPr>
          <w:sz w:val="24"/>
        </w:rPr>
      </w:pPr>
    </w:p>
    <w:p w:rsidR="006D561B" w:rsidRDefault="006D561B" w:rsidP="006D561B">
      <w:pPr>
        <w:kinsoku w:val="0"/>
        <w:overflowPunct w:val="0"/>
        <w:autoSpaceDE w:val="0"/>
        <w:autoSpaceDN w:val="0"/>
        <w:spacing w:line="440" w:lineRule="exact"/>
        <w:rPr>
          <w:sz w:val="24"/>
        </w:rPr>
      </w:pPr>
      <w:r>
        <w:rPr>
          <w:sz w:val="24"/>
        </w:rPr>
        <w:t>10</w:t>
      </w:r>
      <w:r>
        <w:rPr>
          <w:rFonts w:hAnsi="宋体"/>
          <w:sz w:val="24"/>
        </w:rPr>
        <w:t>、违约责任</w:t>
      </w:r>
    </w:p>
    <w:p w:rsidR="006D561B" w:rsidRDefault="006D561B" w:rsidP="006D561B">
      <w:pPr>
        <w:kinsoku w:val="0"/>
        <w:overflowPunct w:val="0"/>
        <w:autoSpaceDE w:val="0"/>
        <w:autoSpaceDN w:val="0"/>
        <w:spacing w:line="440" w:lineRule="exact"/>
        <w:rPr>
          <w:sz w:val="24"/>
        </w:rPr>
      </w:pPr>
      <w:r>
        <w:rPr>
          <w:sz w:val="24"/>
        </w:rPr>
        <w:t xml:space="preserve">    10.1 </w:t>
      </w:r>
      <w:r>
        <w:rPr>
          <w:rFonts w:hAnsi="宋体"/>
          <w:sz w:val="24"/>
        </w:rPr>
        <w:t>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w:t>
      </w:r>
      <w:r>
        <w:rPr>
          <w:sz w:val="24"/>
        </w:rPr>
        <w:t xml:space="preserve"> </w:t>
      </w:r>
      <w:r>
        <w:rPr>
          <w:sz w:val="24"/>
          <w:u w:val="single"/>
        </w:rPr>
        <w:t>6</w:t>
      </w:r>
      <w:r>
        <w:rPr>
          <w:sz w:val="24"/>
        </w:rPr>
        <w:t xml:space="preserve"> </w:t>
      </w:r>
      <w:r>
        <w:rPr>
          <w:rFonts w:hAnsi="宋体"/>
          <w:sz w:val="24"/>
        </w:rPr>
        <w:t>天，按迟交货物金额的</w:t>
      </w:r>
      <w:r>
        <w:rPr>
          <w:sz w:val="24"/>
          <w:u w:val="single"/>
        </w:rPr>
        <w:t xml:space="preserve">0.5   </w:t>
      </w:r>
      <w:r>
        <w:rPr>
          <w:rFonts w:hAnsi="宋体"/>
          <w:sz w:val="24"/>
        </w:rPr>
        <w:t>％。不足</w:t>
      </w:r>
      <w:r>
        <w:rPr>
          <w:sz w:val="24"/>
        </w:rPr>
        <w:t>6</w:t>
      </w:r>
      <w:r>
        <w:rPr>
          <w:rFonts w:hAnsi="宋体"/>
          <w:sz w:val="24"/>
        </w:rPr>
        <w:t>天的按</w:t>
      </w:r>
      <w:r>
        <w:rPr>
          <w:sz w:val="24"/>
        </w:rPr>
        <w:t>6</w:t>
      </w:r>
      <w:r>
        <w:rPr>
          <w:rFonts w:hAnsi="宋体"/>
          <w:sz w:val="24"/>
        </w:rPr>
        <w:t>天计算；同时乙方应继续履行本合同的责任和义务。</w:t>
      </w:r>
    </w:p>
    <w:p w:rsidR="006D561B" w:rsidRDefault="006D561B" w:rsidP="006D561B">
      <w:pPr>
        <w:kinsoku w:val="0"/>
        <w:overflowPunct w:val="0"/>
        <w:autoSpaceDE w:val="0"/>
        <w:autoSpaceDN w:val="0"/>
        <w:spacing w:line="440" w:lineRule="exact"/>
        <w:ind w:firstLineChars="250" w:firstLine="600"/>
        <w:rPr>
          <w:sz w:val="24"/>
        </w:rPr>
      </w:pPr>
      <w:r>
        <w:rPr>
          <w:sz w:val="24"/>
        </w:rPr>
        <w:t xml:space="preserve">10.2 </w:t>
      </w:r>
      <w:r>
        <w:rPr>
          <w:rFonts w:hAnsi="宋体"/>
          <w:sz w:val="24"/>
        </w:rPr>
        <w:t>若乙方不能交货的（逾期</w:t>
      </w:r>
      <w:r>
        <w:rPr>
          <w:sz w:val="24"/>
        </w:rPr>
        <w:t>15</w:t>
      </w:r>
      <w:r>
        <w:rPr>
          <w:rFonts w:hAnsi="宋体"/>
          <w:sz w:val="24"/>
        </w:rPr>
        <w:t>个工作日视为不能交货，因不可抗拒的因素除外）或交货不合格从而影响甲方正常使用的，乙方应向甲方偿付不能交货部分货款的</w:t>
      </w:r>
      <w:r>
        <w:rPr>
          <w:sz w:val="24"/>
          <w:u w:val="single"/>
        </w:rPr>
        <w:t xml:space="preserve"> 30 </w:t>
      </w:r>
      <w:r>
        <w:rPr>
          <w:rFonts w:hAnsi="宋体"/>
          <w:sz w:val="24"/>
        </w:rPr>
        <w:t>％的违约金。</w:t>
      </w:r>
    </w:p>
    <w:p w:rsidR="006D561B" w:rsidRDefault="006D561B" w:rsidP="006D561B">
      <w:pPr>
        <w:kinsoku w:val="0"/>
        <w:overflowPunct w:val="0"/>
        <w:autoSpaceDE w:val="0"/>
        <w:autoSpaceDN w:val="0"/>
        <w:spacing w:line="440" w:lineRule="exact"/>
        <w:rPr>
          <w:sz w:val="24"/>
        </w:rPr>
      </w:pPr>
      <w:r>
        <w:rPr>
          <w:sz w:val="24"/>
        </w:rPr>
        <w:t>11</w:t>
      </w:r>
      <w:r>
        <w:rPr>
          <w:rFonts w:hAnsi="宋体"/>
          <w:sz w:val="24"/>
        </w:rPr>
        <w:t>、违约终止合同</w:t>
      </w:r>
    </w:p>
    <w:p w:rsidR="006D561B" w:rsidRDefault="006D561B" w:rsidP="006D561B">
      <w:pPr>
        <w:kinsoku w:val="0"/>
        <w:overflowPunct w:val="0"/>
        <w:autoSpaceDE w:val="0"/>
        <w:autoSpaceDN w:val="0"/>
        <w:spacing w:line="440" w:lineRule="exact"/>
        <w:rPr>
          <w:sz w:val="24"/>
        </w:rPr>
      </w:pPr>
      <w:r>
        <w:rPr>
          <w:sz w:val="24"/>
        </w:rPr>
        <w:t xml:space="preserve">    11.1</w:t>
      </w:r>
      <w:r>
        <w:rPr>
          <w:rFonts w:hAnsi="宋体"/>
          <w:sz w:val="24"/>
        </w:rPr>
        <w:t>在补救违约而采取的任何其他措施未能实现的情况下，即在甲方发出的违约通知后</w:t>
      </w:r>
      <w:r>
        <w:rPr>
          <w:sz w:val="24"/>
        </w:rPr>
        <w:t>30</w:t>
      </w:r>
      <w:r>
        <w:rPr>
          <w:rFonts w:hAnsi="宋体"/>
          <w:sz w:val="24"/>
        </w:rPr>
        <w:t>天内（或经甲方书面确认的更长时间内）仍未纠正其下述任何一种违约行为，甲方有权向乙方发出书面违约通知，甲方终止本合同：</w:t>
      </w:r>
      <w:r>
        <w:rPr>
          <w:sz w:val="24"/>
        </w:rPr>
        <w:t xml:space="preserve">  </w:t>
      </w:r>
    </w:p>
    <w:p w:rsidR="006D561B" w:rsidRDefault="006D561B" w:rsidP="006D561B">
      <w:pPr>
        <w:kinsoku w:val="0"/>
        <w:overflowPunct w:val="0"/>
        <w:autoSpaceDE w:val="0"/>
        <w:autoSpaceDN w:val="0"/>
        <w:spacing w:line="440" w:lineRule="exact"/>
        <w:rPr>
          <w:sz w:val="24"/>
        </w:rPr>
      </w:pPr>
      <w:r>
        <w:rPr>
          <w:sz w:val="24"/>
        </w:rPr>
        <w:t xml:space="preserve">    11.1.1</w:t>
      </w:r>
      <w:r>
        <w:rPr>
          <w:rFonts w:hAnsi="宋体"/>
          <w:sz w:val="24"/>
        </w:rPr>
        <w:t>如果乙方未能在合同规定的期限内或双方另行确定的延期交货时间内交付合同约定的货物。</w:t>
      </w:r>
    </w:p>
    <w:p w:rsidR="006D561B" w:rsidRDefault="006D561B" w:rsidP="006D561B">
      <w:pPr>
        <w:kinsoku w:val="0"/>
        <w:overflowPunct w:val="0"/>
        <w:autoSpaceDE w:val="0"/>
        <w:autoSpaceDN w:val="0"/>
        <w:spacing w:line="440" w:lineRule="exact"/>
        <w:rPr>
          <w:sz w:val="24"/>
        </w:rPr>
      </w:pPr>
      <w:r>
        <w:rPr>
          <w:sz w:val="24"/>
        </w:rPr>
        <w:t xml:space="preserve">    11.1.2</w:t>
      </w:r>
      <w:r>
        <w:rPr>
          <w:rFonts w:hAnsi="宋体"/>
          <w:sz w:val="24"/>
        </w:rPr>
        <w:t>乙方未能履行合同项下的任何其它义务。</w:t>
      </w:r>
    </w:p>
    <w:p w:rsidR="006D561B" w:rsidRDefault="006D561B" w:rsidP="006D561B">
      <w:pPr>
        <w:kinsoku w:val="0"/>
        <w:overflowPunct w:val="0"/>
        <w:autoSpaceDE w:val="0"/>
        <w:autoSpaceDN w:val="0"/>
        <w:spacing w:line="440" w:lineRule="exact"/>
        <w:ind w:firstLineChars="50" w:firstLine="120"/>
        <w:rPr>
          <w:sz w:val="24"/>
        </w:rPr>
      </w:pPr>
      <w:r>
        <w:rPr>
          <w:sz w:val="24"/>
        </w:rPr>
        <w:t>12</w:t>
      </w:r>
      <w:r>
        <w:rPr>
          <w:rFonts w:hAnsi="宋体"/>
          <w:sz w:val="24"/>
        </w:rPr>
        <w:t>、不可抗力</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因不可抗力造成违约的，遭受不可抗力一方应及时向对方通报不能履行或不能完全履行的理由，并在随后取得有关主管机关证明后的</w:t>
      </w:r>
      <w:r>
        <w:rPr>
          <w:sz w:val="24"/>
        </w:rPr>
        <w:t>15</w:t>
      </w:r>
      <w:r>
        <w:rPr>
          <w:rFonts w:hAnsi="宋体"/>
          <w:sz w:val="24"/>
        </w:rPr>
        <w:t>日内向另一方提供不可抗力发生以及持续期间的充分证据。基本于以上行为，允许遭受不可抗力一方延期履行、部分履行或者不履行合同，并根据情况可部分或全部免于承担违约责任。</w:t>
      </w:r>
    </w:p>
    <w:p w:rsidR="006D561B" w:rsidRDefault="006D561B" w:rsidP="006D561B">
      <w:pPr>
        <w:kinsoku w:val="0"/>
        <w:overflowPunct w:val="0"/>
        <w:autoSpaceDE w:val="0"/>
        <w:autoSpaceDN w:val="0"/>
        <w:spacing w:line="440" w:lineRule="exact"/>
        <w:ind w:firstLineChars="250" w:firstLine="600"/>
        <w:rPr>
          <w:sz w:val="24"/>
        </w:rPr>
      </w:pPr>
      <w:r>
        <w:rPr>
          <w:rFonts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6D561B" w:rsidRDefault="006D561B" w:rsidP="006D561B">
      <w:pPr>
        <w:kinsoku w:val="0"/>
        <w:overflowPunct w:val="0"/>
        <w:autoSpaceDE w:val="0"/>
        <w:autoSpaceDN w:val="0"/>
        <w:spacing w:line="440" w:lineRule="exact"/>
        <w:ind w:firstLineChars="50" w:firstLine="120"/>
        <w:rPr>
          <w:sz w:val="24"/>
        </w:rPr>
      </w:pPr>
      <w:r>
        <w:rPr>
          <w:sz w:val="24"/>
        </w:rPr>
        <w:t>13</w:t>
      </w:r>
      <w:r>
        <w:rPr>
          <w:rFonts w:hAnsi="宋体"/>
          <w:sz w:val="24"/>
        </w:rPr>
        <w:t>、合同纠纷处理方式：因本合同或与本合同有关的一切事项发生争议，由双方友好协商解决。协商不成的，任何一方均可选择以下方式解决：</w:t>
      </w:r>
    </w:p>
    <w:p w:rsidR="006D561B" w:rsidRDefault="006D561B" w:rsidP="006D561B">
      <w:pPr>
        <w:kinsoku w:val="0"/>
        <w:overflowPunct w:val="0"/>
        <w:autoSpaceDE w:val="0"/>
        <w:autoSpaceDN w:val="0"/>
        <w:spacing w:line="440" w:lineRule="exact"/>
        <w:rPr>
          <w:sz w:val="24"/>
        </w:rPr>
      </w:pPr>
      <w:r>
        <w:rPr>
          <w:rFonts w:hAnsi="宋体"/>
          <w:sz w:val="24"/>
        </w:rPr>
        <w:t>（</w:t>
      </w:r>
      <w:r>
        <w:rPr>
          <w:sz w:val="24"/>
        </w:rPr>
        <w:t>1</w:t>
      </w:r>
      <w:r>
        <w:rPr>
          <w:rFonts w:hAnsi="宋体"/>
          <w:sz w:val="24"/>
        </w:rPr>
        <w:t>）向</w:t>
      </w:r>
      <w:r>
        <w:rPr>
          <w:sz w:val="24"/>
        </w:rPr>
        <w:t xml:space="preserve"> </w:t>
      </w:r>
      <w:r>
        <w:rPr>
          <w:sz w:val="24"/>
          <w:u w:val="single"/>
        </w:rPr>
        <w:t xml:space="preserve">      </w:t>
      </w:r>
      <w:r>
        <w:rPr>
          <w:rFonts w:hAnsi="宋体"/>
          <w:sz w:val="24"/>
          <w:u w:val="single"/>
        </w:rPr>
        <w:t>（甲方所在地）</w:t>
      </w:r>
      <w:r>
        <w:rPr>
          <w:rFonts w:hAnsi="宋体"/>
          <w:sz w:val="24"/>
        </w:rPr>
        <w:t>仲裁委员会申请仲裁；</w:t>
      </w:r>
    </w:p>
    <w:p w:rsidR="006D561B" w:rsidRDefault="006D561B" w:rsidP="006D561B">
      <w:pPr>
        <w:kinsoku w:val="0"/>
        <w:overflowPunct w:val="0"/>
        <w:autoSpaceDE w:val="0"/>
        <w:autoSpaceDN w:val="0"/>
        <w:spacing w:line="440" w:lineRule="exact"/>
        <w:rPr>
          <w:sz w:val="24"/>
        </w:rPr>
      </w:pPr>
      <w:r>
        <w:rPr>
          <w:rFonts w:hAnsi="宋体"/>
          <w:sz w:val="24"/>
        </w:rPr>
        <w:t>（</w:t>
      </w:r>
      <w:r>
        <w:rPr>
          <w:sz w:val="24"/>
        </w:rPr>
        <w:t>2</w:t>
      </w:r>
      <w:r>
        <w:rPr>
          <w:rFonts w:hAnsi="宋体"/>
          <w:sz w:val="24"/>
        </w:rPr>
        <w:t>）向有管辖权的人民法院提起诉讼。</w:t>
      </w:r>
    </w:p>
    <w:p w:rsidR="006D561B" w:rsidRDefault="006D561B" w:rsidP="006D561B">
      <w:pPr>
        <w:kinsoku w:val="0"/>
        <w:overflowPunct w:val="0"/>
        <w:autoSpaceDE w:val="0"/>
        <w:autoSpaceDN w:val="0"/>
        <w:spacing w:line="440" w:lineRule="exact"/>
        <w:ind w:firstLineChars="50" w:firstLine="120"/>
        <w:rPr>
          <w:sz w:val="24"/>
        </w:rPr>
      </w:pPr>
      <w:r>
        <w:rPr>
          <w:sz w:val="24"/>
        </w:rPr>
        <w:t>14</w:t>
      </w:r>
      <w:r>
        <w:rPr>
          <w:rFonts w:hAnsi="宋体"/>
          <w:sz w:val="24"/>
        </w:rPr>
        <w:t>、其他约定</w:t>
      </w:r>
    </w:p>
    <w:p w:rsidR="006D561B" w:rsidRDefault="006D561B" w:rsidP="006D561B">
      <w:pPr>
        <w:kinsoku w:val="0"/>
        <w:overflowPunct w:val="0"/>
        <w:autoSpaceDE w:val="0"/>
        <w:autoSpaceDN w:val="0"/>
        <w:spacing w:line="440" w:lineRule="exact"/>
        <w:ind w:firstLineChars="250" w:firstLine="600"/>
        <w:rPr>
          <w:sz w:val="24"/>
        </w:rPr>
      </w:pPr>
      <w:r>
        <w:rPr>
          <w:sz w:val="24"/>
        </w:rPr>
        <w:t xml:space="preserve">14.1 </w:t>
      </w:r>
      <w:r>
        <w:rPr>
          <w:rFonts w:hAnsi="宋体"/>
          <w:sz w:val="24"/>
        </w:rPr>
        <w:t>本采购项目的招标文件、中标人的投标文件以及相关的澄清确认函（如果有的话）均为本合同不可分割的一部分，与本合同具有同等法律效力。</w:t>
      </w:r>
    </w:p>
    <w:p w:rsidR="006D561B" w:rsidRDefault="006D561B" w:rsidP="006D561B">
      <w:pPr>
        <w:kinsoku w:val="0"/>
        <w:overflowPunct w:val="0"/>
        <w:autoSpaceDE w:val="0"/>
        <w:autoSpaceDN w:val="0"/>
        <w:spacing w:line="440" w:lineRule="exact"/>
        <w:rPr>
          <w:sz w:val="24"/>
        </w:rPr>
      </w:pPr>
      <w:r>
        <w:rPr>
          <w:sz w:val="24"/>
        </w:rPr>
        <w:t xml:space="preserve">     14.2 </w:t>
      </w:r>
      <w:r>
        <w:rPr>
          <w:rFonts w:hAnsi="宋体"/>
          <w:sz w:val="24"/>
        </w:rPr>
        <w:t>本合同未尽事宜，双方另行补充。</w:t>
      </w:r>
    </w:p>
    <w:p w:rsidR="006D561B" w:rsidRDefault="006D561B" w:rsidP="006D561B">
      <w:pPr>
        <w:kinsoku w:val="0"/>
        <w:overflowPunct w:val="0"/>
        <w:autoSpaceDE w:val="0"/>
        <w:autoSpaceDN w:val="0"/>
        <w:spacing w:line="440" w:lineRule="exact"/>
        <w:rPr>
          <w:sz w:val="24"/>
        </w:rPr>
      </w:pPr>
      <w:r>
        <w:rPr>
          <w:sz w:val="24"/>
        </w:rPr>
        <w:t xml:space="preserve">     14.3 </w:t>
      </w:r>
      <w:r>
        <w:rPr>
          <w:rFonts w:hAnsi="宋体"/>
          <w:sz w:val="24"/>
        </w:rPr>
        <w:t>本合同一式</w:t>
      </w:r>
      <w:r>
        <w:rPr>
          <w:rFonts w:hAnsi="宋体" w:hint="eastAsia"/>
          <w:sz w:val="24"/>
        </w:rPr>
        <w:t>陆</w:t>
      </w:r>
      <w:r>
        <w:rPr>
          <w:rFonts w:hAnsi="宋体"/>
          <w:sz w:val="24"/>
        </w:rPr>
        <w:t>份，经双方授权代表签字并盖章后生效。甲方</w:t>
      </w:r>
      <w:r>
        <w:rPr>
          <w:rFonts w:hAnsi="宋体" w:hint="eastAsia"/>
          <w:sz w:val="24"/>
        </w:rPr>
        <w:t>执伍份</w:t>
      </w:r>
      <w:r>
        <w:rPr>
          <w:rFonts w:hAnsi="宋体"/>
          <w:sz w:val="24"/>
        </w:rPr>
        <w:t>、乙方执一份，具有同等效力。</w:t>
      </w: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r>
        <w:rPr>
          <w:rFonts w:hAnsi="宋体"/>
          <w:sz w:val="24"/>
        </w:rPr>
        <w:t>甲</w:t>
      </w:r>
      <w:r>
        <w:rPr>
          <w:sz w:val="24"/>
        </w:rPr>
        <w:t xml:space="preserve">    </w:t>
      </w:r>
      <w:r>
        <w:rPr>
          <w:rFonts w:hAnsi="宋体"/>
          <w:sz w:val="24"/>
        </w:rPr>
        <w:t>方：</w:t>
      </w:r>
      <w:r>
        <w:rPr>
          <w:sz w:val="24"/>
        </w:rPr>
        <w:t xml:space="preserve">                            </w:t>
      </w:r>
      <w:r>
        <w:rPr>
          <w:rFonts w:hAnsi="宋体"/>
          <w:sz w:val="24"/>
        </w:rPr>
        <w:t>乙</w:t>
      </w:r>
      <w:r>
        <w:rPr>
          <w:sz w:val="24"/>
        </w:rPr>
        <w:t xml:space="preserve">    </w:t>
      </w:r>
      <w:r>
        <w:rPr>
          <w:rFonts w:hAnsi="宋体"/>
          <w:sz w:val="24"/>
        </w:rPr>
        <w:t>方：</w:t>
      </w:r>
    </w:p>
    <w:p w:rsidR="006D561B" w:rsidRDefault="006D561B" w:rsidP="006D561B">
      <w:pPr>
        <w:kinsoku w:val="0"/>
        <w:overflowPunct w:val="0"/>
        <w:autoSpaceDE w:val="0"/>
        <w:autoSpaceDN w:val="0"/>
        <w:spacing w:line="440" w:lineRule="exact"/>
        <w:rPr>
          <w:sz w:val="24"/>
        </w:rPr>
      </w:pPr>
      <w:r>
        <w:rPr>
          <w:rFonts w:hAnsi="宋体"/>
          <w:sz w:val="24"/>
        </w:rPr>
        <w:t>单位地址：</w:t>
      </w:r>
      <w:r>
        <w:rPr>
          <w:sz w:val="24"/>
        </w:rPr>
        <w:t xml:space="preserve">                            </w:t>
      </w:r>
      <w:r>
        <w:rPr>
          <w:rFonts w:hAnsi="宋体"/>
          <w:sz w:val="24"/>
        </w:rPr>
        <w:t>单位地址：</w:t>
      </w:r>
    </w:p>
    <w:p w:rsidR="006D561B" w:rsidRDefault="006D561B" w:rsidP="006D561B">
      <w:pPr>
        <w:kinsoku w:val="0"/>
        <w:overflowPunct w:val="0"/>
        <w:autoSpaceDE w:val="0"/>
        <w:autoSpaceDN w:val="0"/>
        <w:spacing w:line="440" w:lineRule="exact"/>
        <w:rPr>
          <w:sz w:val="24"/>
        </w:rPr>
      </w:pPr>
      <w:r>
        <w:rPr>
          <w:rFonts w:hAnsi="宋体"/>
          <w:sz w:val="24"/>
        </w:rPr>
        <w:t>法定代表人或委托代理人：</w:t>
      </w:r>
      <w:r>
        <w:rPr>
          <w:sz w:val="24"/>
        </w:rPr>
        <w:t xml:space="preserve">              </w:t>
      </w:r>
      <w:r>
        <w:rPr>
          <w:rFonts w:hAnsi="宋体"/>
          <w:sz w:val="24"/>
        </w:rPr>
        <w:t>法定代表人或委托代理人：</w:t>
      </w:r>
    </w:p>
    <w:p w:rsidR="006D561B" w:rsidRDefault="006D561B" w:rsidP="006D561B">
      <w:pPr>
        <w:kinsoku w:val="0"/>
        <w:overflowPunct w:val="0"/>
        <w:autoSpaceDE w:val="0"/>
        <w:autoSpaceDN w:val="0"/>
        <w:spacing w:line="440" w:lineRule="exact"/>
        <w:rPr>
          <w:sz w:val="24"/>
        </w:rPr>
      </w:pPr>
      <w:r>
        <w:rPr>
          <w:rFonts w:hAnsi="宋体"/>
          <w:sz w:val="24"/>
        </w:rPr>
        <w:t>经</w:t>
      </w:r>
      <w:r>
        <w:rPr>
          <w:sz w:val="24"/>
        </w:rPr>
        <w:t xml:space="preserve"> </w:t>
      </w:r>
      <w:r>
        <w:rPr>
          <w:rFonts w:hAnsi="宋体"/>
          <w:sz w:val="24"/>
        </w:rPr>
        <w:t>办</w:t>
      </w:r>
      <w:r>
        <w:rPr>
          <w:sz w:val="24"/>
        </w:rPr>
        <w:t xml:space="preserve"> </w:t>
      </w:r>
      <w:r>
        <w:rPr>
          <w:rFonts w:hAnsi="宋体"/>
          <w:sz w:val="24"/>
        </w:rPr>
        <w:t>人：</w:t>
      </w:r>
      <w:r>
        <w:rPr>
          <w:sz w:val="24"/>
        </w:rPr>
        <w:t xml:space="preserve">                            </w:t>
      </w:r>
      <w:r>
        <w:rPr>
          <w:rFonts w:hAnsi="宋体"/>
          <w:sz w:val="24"/>
        </w:rPr>
        <w:t>经</w:t>
      </w:r>
      <w:r>
        <w:rPr>
          <w:sz w:val="24"/>
        </w:rPr>
        <w:t xml:space="preserve"> </w:t>
      </w:r>
      <w:r>
        <w:rPr>
          <w:rFonts w:hAnsi="宋体"/>
          <w:sz w:val="24"/>
        </w:rPr>
        <w:t>办</w:t>
      </w:r>
      <w:r>
        <w:rPr>
          <w:sz w:val="24"/>
        </w:rPr>
        <w:t xml:space="preserve"> </w:t>
      </w:r>
      <w:r>
        <w:rPr>
          <w:rFonts w:hAnsi="宋体"/>
          <w:sz w:val="24"/>
        </w:rPr>
        <w:t>人：</w:t>
      </w:r>
    </w:p>
    <w:p w:rsidR="006D561B" w:rsidRDefault="006D561B" w:rsidP="006D561B">
      <w:pPr>
        <w:kinsoku w:val="0"/>
        <w:overflowPunct w:val="0"/>
        <w:autoSpaceDE w:val="0"/>
        <w:autoSpaceDN w:val="0"/>
        <w:spacing w:line="440" w:lineRule="exact"/>
        <w:rPr>
          <w:sz w:val="24"/>
        </w:rPr>
      </w:pPr>
      <w:r>
        <w:rPr>
          <w:rFonts w:hAnsi="宋体"/>
          <w:sz w:val="24"/>
        </w:rPr>
        <w:t>电</w:t>
      </w:r>
      <w:r>
        <w:rPr>
          <w:sz w:val="24"/>
        </w:rPr>
        <w:t xml:space="preserve">    </w:t>
      </w:r>
      <w:r>
        <w:rPr>
          <w:rFonts w:hAnsi="宋体"/>
          <w:sz w:val="24"/>
        </w:rPr>
        <w:t>话：</w:t>
      </w:r>
      <w:r>
        <w:rPr>
          <w:sz w:val="24"/>
        </w:rPr>
        <w:t xml:space="preserve">                            </w:t>
      </w:r>
      <w:r>
        <w:rPr>
          <w:rFonts w:hAnsi="宋体"/>
          <w:sz w:val="24"/>
        </w:rPr>
        <w:t>电</w:t>
      </w:r>
      <w:r>
        <w:rPr>
          <w:sz w:val="24"/>
        </w:rPr>
        <w:t xml:space="preserve">    </w:t>
      </w:r>
      <w:r>
        <w:rPr>
          <w:rFonts w:hAnsi="宋体"/>
          <w:sz w:val="24"/>
        </w:rPr>
        <w:t>话：</w:t>
      </w:r>
    </w:p>
    <w:p w:rsidR="006D561B" w:rsidRDefault="006D561B" w:rsidP="006D561B">
      <w:pPr>
        <w:kinsoku w:val="0"/>
        <w:overflowPunct w:val="0"/>
        <w:autoSpaceDE w:val="0"/>
        <w:autoSpaceDN w:val="0"/>
        <w:spacing w:line="440" w:lineRule="exact"/>
        <w:rPr>
          <w:sz w:val="24"/>
        </w:rPr>
      </w:pPr>
      <w:r>
        <w:rPr>
          <w:rFonts w:hAnsi="宋体"/>
          <w:sz w:val="24"/>
        </w:rPr>
        <w:t>开户银行：</w:t>
      </w:r>
      <w:r>
        <w:rPr>
          <w:sz w:val="24"/>
        </w:rPr>
        <w:t xml:space="preserve">                            </w:t>
      </w:r>
      <w:r>
        <w:rPr>
          <w:rFonts w:hAnsi="宋体"/>
          <w:sz w:val="24"/>
        </w:rPr>
        <w:t>开户银行：</w:t>
      </w:r>
    </w:p>
    <w:p w:rsidR="006D561B" w:rsidRDefault="006D561B" w:rsidP="006D561B">
      <w:pPr>
        <w:kinsoku w:val="0"/>
        <w:overflowPunct w:val="0"/>
        <w:autoSpaceDE w:val="0"/>
        <w:autoSpaceDN w:val="0"/>
        <w:spacing w:line="440" w:lineRule="exact"/>
        <w:rPr>
          <w:sz w:val="24"/>
        </w:rPr>
      </w:pPr>
      <w:r>
        <w:rPr>
          <w:rFonts w:hAnsi="宋体"/>
          <w:sz w:val="24"/>
        </w:rPr>
        <w:t>账</w:t>
      </w:r>
      <w:r>
        <w:rPr>
          <w:sz w:val="24"/>
        </w:rPr>
        <w:t xml:space="preserve">    </w:t>
      </w:r>
      <w:r>
        <w:rPr>
          <w:rFonts w:hAnsi="宋体"/>
          <w:sz w:val="24"/>
        </w:rPr>
        <w:t>号：</w:t>
      </w:r>
      <w:r>
        <w:rPr>
          <w:sz w:val="24"/>
        </w:rPr>
        <w:t xml:space="preserve">                            </w:t>
      </w:r>
      <w:r>
        <w:rPr>
          <w:rFonts w:hAnsi="宋体"/>
          <w:sz w:val="24"/>
        </w:rPr>
        <w:t>账</w:t>
      </w:r>
      <w:r>
        <w:rPr>
          <w:sz w:val="24"/>
        </w:rPr>
        <w:t xml:space="preserve">    </w:t>
      </w:r>
      <w:r>
        <w:rPr>
          <w:rFonts w:hAnsi="宋体"/>
          <w:sz w:val="24"/>
        </w:rPr>
        <w:t>号：</w:t>
      </w:r>
    </w:p>
    <w:p w:rsidR="006D561B" w:rsidRDefault="006D561B" w:rsidP="006D561B">
      <w:pPr>
        <w:kinsoku w:val="0"/>
        <w:overflowPunct w:val="0"/>
        <w:autoSpaceDE w:val="0"/>
        <w:autoSpaceDN w:val="0"/>
        <w:adjustRightInd w:val="0"/>
        <w:snapToGrid w:val="0"/>
        <w:spacing w:line="340" w:lineRule="atLeast"/>
        <w:rPr>
          <w:color w:val="000000"/>
          <w:sz w:val="24"/>
        </w:rPr>
      </w:pPr>
    </w:p>
    <w:p w:rsidR="002551A1" w:rsidRDefault="006D561B" w:rsidP="006D561B">
      <w:pPr>
        <w:tabs>
          <w:tab w:val="left" w:pos="720"/>
        </w:tabs>
        <w:spacing w:line="360" w:lineRule="auto"/>
        <w:jc w:val="center"/>
        <w:rPr>
          <w:rFonts w:ascii="宋体" w:hAnsi="宋体"/>
          <w:b/>
          <w:sz w:val="32"/>
        </w:rPr>
      </w:pPr>
      <w:r>
        <w:rPr>
          <w:b/>
          <w:color w:val="000000"/>
          <w:szCs w:val="36"/>
        </w:rPr>
        <w:br w:type="page"/>
      </w:r>
      <w:r w:rsidR="002551A1">
        <w:rPr>
          <w:rFonts w:ascii="宋体" w:hAnsi="宋体" w:hint="eastAsia"/>
          <w:b/>
          <w:sz w:val="32"/>
        </w:rPr>
        <w:t>第四部分    投  标</w:t>
      </w:r>
      <w:r w:rsidR="002551A1">
        <w:rPr>
          <w:rFonts w:ascii="宋体" w:hAnsi="宋体"/>
          <w:b/>
          <w:sz w:val="32"/>
        </w:rPr>
        <w:t xml:space="preserve">  </w:t>
      </w:r>
      <w:r w:rsidR="002551A1">
        <w:rPr>
          <w:rFonts w:ascii="宋体" w:hAnsi="宋体" w:hint="eastAsia"/>
          <w:b/>
          <w:sz w:val="32"/>
        </w:rPr>
        <w:t>书（格式）</w:t>
      </w:r>
    </w:p>
    <w:p w:rsidR="002551A1" w:rsidRDefault="002551A1">
      <w:pPr>
        <w:topLinePunct/>
        <w:spacing w:after="120" w:line="360" w:lineRule="atLeast"/>
        <w:rPr>
          <w:rFonts w:ascii="仿宋_GB2312" w:hAnsi="宋体"/>
          <w:sz w:val="24"/>
        </w:rPr>
      </w:pPr>
      <w:r>
        <w:rPr>
          <w:rFonts w:ascii="仿宋_GB2312" w:hAnsi="宋体" w:hint="eastAsia"/>
          <w:sz w:val="24"/>
        </w:rPr>
        <w:t>致：汕头大学医学院：</w:t>
      </w:r>
    </w:p>
    <w:p w:rsidR="002551A1" w:rsidRDefault="002551A1">
      <w:pPr>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（投标人名称、地址）的名义投标。提交下述文件正本一份和副本一式四份。</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Pr>
          <w:rFonts w:ascii="仿宋_GB2312" w:hAnsi="宋体" w:hint="eastAsia"/>
          <w:sz w:val="24"/>
        </w:rPr>
        <w:t>投标书；</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开标一览表；</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设备配置一览表；</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服务承诺书；</w:t>
      </w:r>
    </w:p>
    <w:p w:rsidR="002551A1" w:rsidRDefault="002551A1">
      <w:pPr>
        <w:pStyle w:val="3"/>
        <w:topLinePunct/>
        <w:autoSpaceDE/>
        <w:autoSpaceDN/>
        <w:spacing w:line="200" w:lineRule="atLeast"/>
        <w:ind w:leftChars="0" w:left="1328" w:firstLineChars="0" w:firstLine="0"/>
        <w:rPr>
          <w:rFonts w:ascii="仿宋_GB2312" w:hAnsi="宋体"/>
          <w:sz w:val="24"/>
        </w:rPr>
      </w:pPr>
    </w:p>
    <w:p w:rsidR="002551A1" w:rsidRDefault="002551A1">
      <w:pPr>
        <w:topLinePunct/>
        <w:spacing w:line="360" w:lineRule="atLeast"/>
        <w:rPr>
          <w:rFonts w:ascii="仿宋_GB2312" w:hAnsi="宋体"/>
          <w:sz w:val="24"/>
        </w:rPr>
      </w:pPr>
      <w:r>
        <w:rPr>
          <w:rFonts w:ascii="仿宋_GB2312" w:hAnsi="宋体" w:hint="eastAsia"/>
          <w:sz w:val="24"/>
        </w:rPr>
        <w:t>签字代表在此声明并同意：</w:t>
      </w:r>
    </w:p>
    <w:p w:rsidR="002551A1" w:rsidRDefault="002551A1">
      <w:pPr>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w:t>
      </w:r>
      <w:r>
        <w:rPr>
          <w:rFonts w:ascii="仿宋_GB2312" w:hAnsi="宋体" w:hint="eastAsia"/>
          <w:sz w:val="24"/>
        </w:rPr>
        <w:t>30</w:t>
      </w:r>
      <w:r>
        <w:rPr>
          <w:rFonts w:ascii="仿宋_GB2312" w:hAnsi="宋体" w:hint="eastAsia"/>
          <w:sz w:val="24"/>
        </w:rPr>
        <w:t>天内有效。如果我们的投标被接受，则直至合同生效时止，本投标始终有效。</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2551A1" w:rsidRDefault="002551A1">
      <w:pPr>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sz w:val="24"/>
        </w:rPr>
        <w:t xml:space="preserve">  </w:t>
      </w:r>
    </w:p>
    <w:p w:rsidR="002551A1" w:rsidRDefault="002551A1">
      <w:pPr>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hint="eastAsia"/>
          <w:sz w:val="24"/>
        </w:rPr>
        <w:t xml:space="preserve">            </w:t>
      </w:r>
      <w:r>
        <w:rPr>
          <w:rFonts w:ascii="仿宋_GB2312" w:hAnsi="宋体"/>
          <w:sz w:val="24"/>
        </w:rPr>
        <w:t>E_mail:</w:t>
      </w:r>
    </w:p>
    <w:p w:rsidR="002551A1" w:rsidRDefault="002551A1">
      <w:pPr>
        <w:topLinePunct/>
        <w:spacing w:line="360" w:lineRule="exa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1</w:t>
      </w:r>
      <w:r>
        <w:rPr>
          <w:rFonts w:ascii="仿宋_GB2312" w:hAnsi="宋体" w:hint="eastAsia"/>
          <w:sz w:val="24"/>
        </w:rPr>
        <w:t>：</w:t>
      </w:r>
    </w:p>
    <w:p w:rsidR="002551A1" w:rsidRDefault="002551A1">
      <w:pPr>
        <w:topLinePunct/>
        <w:spacing w:line="360" w:lineRule="exact"/>
        <w:jc w:val="center"/>
        <w:rPr>
          <w:rFonts w:ascii="宋体" w:hAnsi="宋体"/>
          <w:b/>
          <w:sz w:val="32"/>
        </w:rPr>
      </w:pPr>
    </w:p>
    <w:p w:rsidR="002551A1" w:rsidRDefault="002551A1">
      <w:pPr>
        <w:topLinePunct/>
        <w:spacing w:line="360" w:lineRule="exact"/>
        <w:jc w:val="center"/>
        <w:rPr>
          <w:rFonts w:ascii="宋体" w:hAnsi="宋体"/>
          <w:b/>
          <w:sz w:val="32"/>
        </w:rPr>
      </w:pPr>
    </w:p>
    <w:p w:rsidR="002551A1" w:rsidRDefault="002551A1">
      <w:pPr>
        <w:topLinePunct/>
        <w:spacing w:line="360" w:lineRule="exact"/>
        <w:jc w:val="center"/>
        <w:rPr>
          <w:rFonts w:ascii="宋体" w:hAnsi="宋体"/>
          <w:b/>
          <w:sz w:val="32"/>
        </w:rPr>
      </w:pPr>
      <w:r>
        <w:rPr>
          <w:rFonts w:ascii="宋体" w:hAnsi="宋体" w:hint="eastAsia"/>
          <w:b/>
          <w:sz w:val="32"/>
        </w:rPr>
        <w:t>开标一览表</w:t>
      </w:r>
    </w:p>
    <w:p w:rsidR="002551A1" w:rsidRDefault="002551A1">
      <w:pPr>
        <w:topLinePunct/>
        <w:spacing w:line="360" w:lineRule="exact"/>
        <w:rPr>
          <w:rFonts w:ascii="仿宋_GB2312" w:hAnsi="宋体"/>
          <w:sz w:val="24"/>
        </w:rPr>
      </w:pPr>
    </w:p>
    <w:p w:rsidR="002551A1" w:rsidRDefault="002551A1">
      <w:pPr>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2551A1" w:rsidRDefault="002551A1">
      <w:pPr>
        <w:topLinePunct/>
        <w:spacing w:line="360" w:lineRule="exact"/>
        <w:rPr>
          <w:rFonts w:ascii="仿宋_GB2312" w:hAnsi="宋体"/>
        </w:rPr>
      </w:pPr>
      <w:r>
        <w:rPr>
          <w:rFonts w:ascii="仿宋_GB2312" w:hAnsi="宋体" w:hint="eastAsia"/>
        </w:rPr>
        <w:t xml:space="preserve">                                              </w:t>
      </w:r>
      <w:r>
        <w:rPr>
          <w:rFonts w:ascii="仿宋_GB2312" w:hAnsi="宋体" w:hint="eastAsia"/>
        </w:rPr>
        <w:t>金额单位：</w:t>
      </w:r>
      <w:r>
        <w:rPr>
          <w:rFonts w:ascii="仿宋_GB2312" w:hAnsi="宋体" w:hint="eastAsia"/>
        </w:rPr>
        <w:t xml:space="preserve"> </w:t>
      </w:r>
      <w:r>
        <w:rPr>
          <w:rFonts w:ascii="仿宋_GB2312" w:hAnsi="宋体" w:hint="eastAsia"/>
        </w:rPr>
        <w:t>元</w:t>
      </w:r>
      <w:r>
        <w:rPr>
          <w:rFonts w:ascii="仿宋_GB2312" w:hAnsi="宋体" w:hint="eastAsia"/>
        </w:rPr>
        <w:t xml:space="preserve">  </w:t>
      </w:r>
      <w:r>
        <w:rPr>
          <w:rFonts w:ascii="仿宋_GB2312" w:hAnsi="宋体" w:hint="eastAsia"/>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652"/>
        <w:gridCol w:w="1992"/>
        <w:gridCol w:w="2656"/>
      </w:tblGrid>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备注</w:t>
            </w: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2551A1" w:rsidRDefault="002551A1">
            <w:pPr>
              <w:topLinePunct/>
              <w:spacing w:line="360" w:lineRule="exact"/>
              <w:rPr>
                <w:rFonts w:ascii="仿宋_GB2312" w:hAnsi="宋体"/>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bl>
    <w:p w:rsidR="002551A1" w:rsidRDefault="002551A1">
      <w:pPr>
        <w:topLinePunct/>
        <w:spacing w:line="360" w:lineRule="exact"/>
        <w:rPr>
          <w:rFonts w:ascii="仿宋_GB2312" w:hAnsi="宋体"/>
          <w:sz w:val="24"/>
        </w:rPr>
      </w:pPr>
    </w:p>
    <w:p w:rsidR="002551A1" w:rsidRDefault="002551A1">
      <w:pPr>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2</w:t>
      </w:r>
      <w:r>
        <w:rPr>
          <w:rFonts w:ascii="仿宋_GB2312" w:hAnsi="宋体" w:hint="eastAsia"/>
          <w:sz w:val="24"/>
        </w:rPr>
        <w:t>：</w:t>
      </w:r>
    </w:p>
    <w:p w:rsidR="002551A1" w:rsidRDefault="002551A1">
      <w:pPr>
        <w:topLinePunct/>
        <w:rPr>
          <w:rFonts w:ascii="宋体" w:hAnsi="宋体"/>
        </w:rPr>
      </w:pPr>
    </w:p>
    <w:p w:rsidR="002551A1" w:rsidRDefault="002551A1">
      <w:pPr>
        <w:topLinePunct/>
        <w:ind w:left="851" w:hanging="851"/>
        <w:jc w:val="center"/>
        <w:rPr>
          <w:rFonts w:ascii="宋体" w:hAnsi="宋体"/>
          <w:b/>
          <w:sz w:val="32"/>
        </w:rPr>
      </w:pPr>
      <w:r>
        <w:rPr>
          <w:rFonts w:ascii="宋体" w:hAnsi="宋体" w:hint="eastAsia"/>
          <w:b/>
          <w:sz w:val="32"/>
        </w:rPr>
        <w:t>服务承诺书（格式）</w:t>
      </w:r>
    </w:p>
    <w:p w:rsidR="002551A1" w:rsidRDefault="002551A1">
      <w:pPr>
        <w:topLinePunct/>
        <w:ind w:left="851" w:hanging="851"/>
        <w:jc w:val="center"/>
        <w:rPr>
          <w:rFonts w:ascii="宋体" w:hAnsi="宋体"/>
        </w:rPr>
      </w:pPr>
    </w:p>
    <w:p w:rsidR="002551A1" w:rsidRDefault="002551A1">
      <w:pPr>
        <w:topLinePunct/>
        <w:ind w:left="851" w:hanging="851"/>
        <w:rPr>
          <w:rFonts w:ascii="仿宋_GB2312" w:hAnsi="宋体"/>
          <w:sz w:val="24"/>
        </w:rPr>
      </w:pPr>
      <w:r>
        <w:rPr>
          <w:rFonts w:ascii="仿宋_GB2312" w:hAnsi="宋体" w:hint="eastAsia"/>
          <w:sz w:val="24"/>
        </w:rPr>
        <w:t>致：汕头大学医学院：</w:t>
      </w:r>
    </w:p>
    <w:p w:rsidR="002551A1" w:rsidRDefault="002551A1">
      <w:pPr>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r>
        <w:rPr>
          <w:rFonts w:hint="eastAsia"/>
          <w:sz w:val="24"/>
        </w:rPr>
        <w:t>特此承诺！</w:t>
      </w:r>
    </w:p>
    <w:p w:rsidR="002551A1" w:rsidRDefault="002551A1">
      <w:pPr>
        <w:topLinePunct/>
        <w:ind w:firstLine="664"/>
        <w:rPr>
          <w:sz w:val="24"/>
        </w:rPr>
      </w:pPr>
    </w:p>
    <w:p w:rsidR="002551A1" w:rsidRDefault="002551A1">
      <w:pPr>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hint="eastAsia"/>
          <w:sz w:val="24"/>
        </w:rPr>
        <w:t xml:space="preserve">   </w:t>
      </w:r>
    </w:p>
    <w:p w:rsidR="002551A1" w:rsidRDefault="002551A1">
      <w:pPr>
        <w:topLinePunct/>
        <w:ind w:firstLine="735"/>
        <w:rPr>
          <w:rFonts w:ascii="仿宋_GB2312" w:hAnsi="宋体"/>
          <w:sz w:val="24"/>
        </w:rPr>
      </w:pPr>
      <w:r>
        <w:rPr>
          <w:rFonts w:ascii="仿宋_GB2312" w:hAnsi="宋体" w:hint="eastAsia"/>
          <w:sz w:val="24"/>
        </w:rPr>
        <w:t>地</w:t>
      </w:r>
      <w:r>
        <w:rPr>
          <w:rFonts w:ascii="仿宋_GB2312" w:hAnsi="宋体" w:hint="eastAsia"/>
          <w:sz w:val="24"/>
        </w:rPr>
        <w:t xml:space="preserve">  </w:t>
      </w:r>
      <w:r>
        <w:rPr>
          <w:rFonts w:ascii="仿宋_GB2312" w:hAnsi="宋体" w:hint="eastAsia"/>
          <w:sz w:val="24"/>
        </w:rPr>
        <w:t>址：</w:t>
      </w:r>
    </w:p>
    <w:p w:rsidR="002551A1" w:rsidRDefault="002551A1">
      <w:pPr>
        <w:topLinePunct/>
        <w:ind w:firstLine="735"/>
        <w:rPr>
          <w:rFonts w:ascii="仿宋_GB2312" w:hAnsi="宋体"/>
          <w:sz w:val="24"/>
        </w:rPr>
      </w:pPr>
      <w:r>
        <w:rPr>
          <w:rFonts w:ascii="仿宋_GB2312" w:hAnsi="宋体" w:hint="eastAsia"/>
          <w:sz w:val="24"/>
        </w:rPr>
        <w:t>邮</w:t>
      </w:r>
      <w:r>
        <w:rPr>
          <w:rFonts w:ascii="仿宋_GB2312" w:hAnsi="宋体" w:hint="eastAsia"/>
          <w:sz w:val="24"/>
        </w:rPr>
        <w:t xml:space="preserve">  </w:t>
      </w:r>
      <w:r>
        <w:rPr>
          <w:rFonts w:ascii="仿宋_GB2312" w:hAnsi="宋体" w:hint="eastAsia"/>
          <w:sz w:val="24"/>
        </w:rPr>
        <w:t>编：</w:t>
      </w:r>
    </w:p>
    <w:p w:rsidR="002551A1" w:rsidRDefault="002551A1">
      <w:pPr>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2551A1" w:rsidRDefault="002551A1">
      <w:pPr>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ind w:left="851" w:hanging="851"/>
        <w:rPr>
          <w:rFonts w:ascii="仿宋_GB2312" w:hAnsi="宋体"/>
          <w:sz w:val="24"/>
        </w:rPr>
      </w:pPr>
      <w:r>
        <w:rPr>
          <w:rFonts w:ascii="仿宋_GB2312" w:hAnsi="宋体"/>
          <w:sz w:val="24"/>
        </w:rPr>
        <w:t xml:space="preserve"> </w:t>
      </w:r>
    </w:p>
    <w:p w:rsidR="002551A1" w:rsidRDefault="002551A1">
      <w:pPr>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3</w:t>
      </w:r>
      <w:r>
        <w:rPr>
          <w:rFonts w:ascii="仿宋_GB2312" w:hAnsi="宋体" w:hint="eastAsia"/>
          <w:sz w:val="24"/>
        </w:rPr>
        <w:t>：</w:t>
      </w:r>
    </w:p>
    <w:p w:rsidR="002551A1" w:rsidRDefault="002551A1">
      <w:pPr>
        <w:topLinePunct/>
        <w:ind w:left="851" w:hanging="851"/>
        <w:rPr>
          <w:rFonts w:ascii="仿宋_GB2312" w:hAnsi="宋体"/>
          <w:sz w:val="24"/>
        </w:rPr>
      </w:pPr>
    </w:p>
    <w:p w:rsidR="002551A1" w:rsidRDefault="002551A1">
      <w:pPr>
        <w:topLinePunct/>
        <w:ind w:left="851" w:hanging="851"/>
        <w:jc w:val="center"/>
        <w:rPr>
          <w:rFonts w:ascii="宋体" w:hAnsi="宋体"/>
          <w:b/>
          <w:sz w:val="32"/>
        </w:rPr>
      </w:pPr>
      <w:r>
        <w:rPr>
          <w:rFonts w:ascii="宋体" w:hAnsi="宋体" w:hint="eastAsia"/>
          <w:b/>
          <w:sz w:val="32"/>
        </w:rPr>
        <w:t>关于资格文件声明的函</w:t>
      </w:r>
    </w:p>
    <w:p w:rsidR="002551A1" w:rsidRDefault="002551A1">
      <w:pPr>
        <w:topLinePunct/>
        <w:ind w:left="851" w:hanging="851"/>
        <w:rPr>
          <w:rFonts w:ascii="仿宋_GB2312" w:hAnsi="宋体"/>
          <w:sz w:val="24"/>
        </w:rPr>
      </w:pPr>
    </w:p>
    <w:p w:rsidR="002551A1" w:rsidRDefault="002551A1">
      <w:pPr>
        <w:topLinePunct/>
        <w:spacing w:after="180"/>
        <w:ind w:left="850" w:hanging="266"/>
        <w:rPr>
          <w:rFonts w:ascii="仿宋_GB2312" w:hAnsi="宋体"/>
          <w:sz w:val="24"/>
        </w:rPr>
      </w:pPr>
      <w:r>
        <w:rPr>
          <w:rFonts w:ascii="仿宋_GB2312" w:hAnsi="宋体" w:hint="eastAsia"/>
          <w:sz w:val="24"/>
        </w:rPr>
        <w:t>致：汕头大学医学院</w:t>
      </w:r>
    </w:p>
    <w:p w:rsidR="002551A1" w:rsidRDefault="002551A1">
      <w:pPr>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2551A1" w:rsidRDefault="002551A1">
      <w:pPr>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2551A1" w:rsidRDefault="002551A1">
      <w:pPr>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2551A1" w:rsidRDefault="002551A1">
      <w:pPr>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2551A1" w:rsidRDefault="002551A1">
      <w:pPr>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r>
        <w:rPr>
          <w:rFonts w:ascii="仿宋_GB2312" w:hAnsi="宋体" w:hint="eastAsia"/>
          <w:sz w:val="24"/>
        </w:rPr>
        <w:t>投标书附件</w:t>
      </w:r>
      <w:r>
        <w:rPr>
          <w:rFonts w:ascii="仿宋_GB2312" w:hAnsi="宋体" w:hint="eastAsia"/>
          <w:sz w:val="24"/>
        </w:rPr>
        <w:t>4</w:t>
      </w:r>
      <w:r>
        <w:rPr>
          <w:rFonts w:ascii="仿宋_GB2312" w:hAnsi="宋体" w:hint="eastAsia"/>
          <w:sz w:val="24"/>
        </w:rPr>
        <w:t>：</w:t>
      </w:r>
    </w:p>
    <w:p w:rsidR="002551A1" w:rsidRDefault="002551A1">
      <w:pPr>
        <w:topLinePunct/>
        <w:spacing w:after="180"/>
        <w:rPr>
          <w:rFonts w:ascii="仿宋_GB2312" w:hAnsi="宋体"/>
          <w:sz w:val="24"/>
        </w:rPr>
      </w:pPr>
    </w:p>
    <w:p w:rsidR="002551A1" w:rsidRDefault="002551A1">
      <w:pPr>
        <w:topLinePunct/>
        <w:spacing w:after="180"/>
        <w:jc w:val="center"/>
        <w:rPr>
          <w:rFonts w:ascii="宋体" w:hAnsi="宋体"/>
          <w:b/>
          <w:sz w:val="32"/>
        </w:rPr>
      </w:pPr>
      <w:r>
        <w:rPr>
          <w:rFonts w:ascii="宋体" w:hAnsi="宋体" w:hint="eastAsia"/>
          <w:b/>
          <w:sz w:val="32"/>
        </w:rPr>
        <w:t>资</w:t>
      </w:r>
      <w:r>
        <w:rPr>
          <w:rFonts w:ascii="宋体" w:hAnsi="宋体"/>
          <w:b/>
          <w:sz w:val="32"/>
        </w:rPr>
        <w:t xml:space="preserve"> </w:t>
      </w:r>
      <w:r>
        <w:rPr>
          <w:rFonts w:ascii="宋体" w:hAnsi="宋体" w:hint="eastAsia"/>
          <w:b/>
          <w:sz w:val="32"/>
        </w:rPr>
        <w:t>格</w:t>
      </w:r>
      <w:r>
        <w:rPr>
          <w:rFonts w:ascii="宋体" w:hAnsi="宋体"/>
          <w:b/>
          <w:sz w:val="32"/>
        </w:rPr>
        <w:t xml:space="preserve"> </w:t>
      </w:r>
      <w:r>
        <w:rPr>
          <w:rFonts w:ascii="宋体" w:hAnsi="宋体" w:hint="eastAsia"/>
          <w:b/>
          <w:sz w:val="32"/>
        </w:rPr>
        <w:t>文</w:t>
      </w:r>
      <w:r>
        <w:rPr>
          <w:rFonts w:ascii="宋体" w:hAnsi="宋体"/>
          <w:b/>
          <w:sz w:val="32"/>
        </w:rPr>
        <w:t xml:space="preserve"> </w:t>
      </w:r>
      <w:r>
        <w:rPr>
          <w:rFonts w:ascii="宋体" w:hAnsi="宋体" w:hint="eastAsia"/>
          <w:b/>
          <w:sz w:val="32"/>
        </w:rPr>
        <w:t>件</w:t>
      </w:r>
    </w:p>
    <w:p w:rsidR="002551A1" w:rsidRDefault="002551A1">
      <w:pPr>
        <w:topLinePunct/>
        <w:spacing w:after="180"/>
        <w:rPr>
          <w:rFonts w:ascii="仿宋_GB2312" w:hAnsi="宋体"/>
          <w:sz w:val="24"/>
        </w:rPr>
      </w:pPr>
    </w:p>
    <w:p w:rsidR="002551A1" w:rsidRDefault="002551A1">
      <w:pPr>
        <w:topLinePunct/>
        <w:spacing w:after="180"/>
        <w:ind w:leftChars="100" w:left="210"/>
        <w:rPr>
          <w:rFonts w:ascii="仿宋_GB2312" w:hAnsi="宋体"/>
          <w:sz w:val="24"/>
        </w:rPr>
      </w:pPr>
      <w:r>
        <w:rPr>
          <w:rFonts w:ascii="仿宋_GB2312" w:hAnsi="宋体" w:hint="eastAsia"/>
          <w:sz w:val="24"/>
        </w:rPr>
        <w:t>投标人应按下列要求提交资格文件：</w:t>
      </w:r>
    </w:p>
    <w:p w:rsidR="002551A1" w:rsidRDefault="002551A1">
      <w:pPr>
        <w:topLinePunct/>
        <w:spacing w:after="180"/>
        <w:ind w:leftChars="100" w:left="210"/>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2551A1" w:rsidRDefault="002551A1">
      <w:pPr>
        <w:topLinePunct/>
        <w:spacing w:after="180"/>
        <w:ind w:leftChars="100" w:left="210"/>
        <w:rPr>
          <w:rFonts w:ascii="仿宋_GB2312" w:hAnsi="宋体"/>
          <w:sz w:val="24"/>
        </w:rPr>
      </w:pPr>
      <w:r>
        <w:rPr>
          <w:rFonts w:ascii="仿宋_GB2312" w:hAnsi="宋体"/>
          <w:sz w:val="24"/>
        </w:rPr>
        <w:t xml:space="preserve">  2. </w:t>
      </w:r>
      <w:r>
        <w:rPr>
          <w:rFonts w:ascii="仿宋_GB2312" w:hAnsi="宋体" w:hint="eastAsia"/>
          <w:sz w:val="24"/>
        </w:rPr>
        <w:t>营业执照</w:t>
      </w:r>
      <w:r w:rsidR="00250C5F">
        <w:rPr>
          <w:rFonts w:ascii="仿宋_GB2312" w:hAnsi="宋体" w:hint="eastAsia"/>
          <w:sz w:val="24"/>
        </w:rPr>
        <w:t>（复印件）</w:t>
      </w:r>
    </w:p>
    <w:p w:rsidR="002551A1" w:rsidRDefault="002551A1">
      <w:pPr>
        <w:topLinePunct/>
        <w:spacing w:after="180"/>
        <w:ind w:leftChars="100" w:left="210"/>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2551A1" w:rsidRDefault="002551A1">
      <w:pPr>
        <w:topLinePunct/>
        <w:spacing w:after="180"/>
        <w:ind w:leftChars="100" w:left="210"/>
        <w:rPr>
          <w:rFonts w:ascii="仿宋_GB2312" w:hAnsi="宋体"/>
          <w:sz w:val="24"/>
        </w:rPr>
      </w:pPr>
      <w:r>
        <w:rPr>
          <w:rFonts w:ascii="仿宋_GB2312" w:hAnsi="宋体"/>
          <w:sz w:val="24"/>
        </w:rPr>
        <w:t xml:space="preserve">  </w:t>
      </w:r>
      <w:r>
        <w:rPr>
          <w:rFonts w:ascii="仿宋_GB2312" w:hAnsi="宋体" w:hint="eastAsia"/>
          <w:sz w:val="24"/>
        </w:rPr>
        <w:t>4</w:t>
      </w:r>
      <w:r>
        <w:rPr>
          <w:rFonts w:ascii="仿宋_GB2312" w:hAnsi="宋体"/>
          <w:sz w:val="24"/>
        </w:rPr>
        <w:t xml:space="preserve">. </w:t>
      </w:r>
      <w:r>
        <w:rPr>
          <w:rFonts w:ascii="仿宋_GB2312" w:hAnsi="宋体" w:hint="eastAsia"/>
          <w:sz w:val="24"/>
        </w:rPr>
        <w:t>公司历史简介及现状。</w:t>
      </w:r>
    </w:p>
    <w:p w:rsidR="002551A1" w:rsidRDefault="002551A1">
      <w:pPr>
        <w:rPr>
          <w:rFonts w:ascii="宋体" w:hAnsi="宋体" w:cs="宋体"/>
          <w:szCs w:val="21"/>
        </w:rPr>
      </w:pPr>
    </w:p>
    <w:sectPr w:rsidR="002551A1" w:rsidSect="00016929">
      <w:pgSz w:w="11906" w:h="16838"/>
      <w:pgMar w:top="1418" w:right="1588" w:bottom="130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9B" w:rsidRDefault="00B2179B" w:rsidP="00E87FB6">
      <w:r>
        <w:separator/>
      </w:r>
    </w:p>
  </w:endnote>
  <w:endnote w:type="continuationSeparator" w:id="0">
    <w:p w:rsidR="00B2179B" w:rsidRDefault="00B2179B" w:rsidP="00E8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昆仑楷体">
    <w:altName w:val="新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9B" w:rsidRDefault="00B2179B" w:rsidP="00E87FB6">
      <w:r>
        <w:separator/>
      </w:r>
    </w:p>
  </w:footnote>
  <w:footnote w:type="continuationSeparator" w:id="0">
    <w:p w:rsidR="00B2179B" w:rsidRDefault="00B2179B" w:rsidP="00E87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8A898F"/>
    <w:multiLevelType w:val="singleLevel"/>
    <w:tmpl w:val="928A898F"/>
    <w:lvl w:ilvl="0">
      <w:start w:val="1"/>
      <w:numFmt w:val="chineseCounting"/>
      <w:suff w:val="nothing"/>
      <w:lvlText w:val="（%1）"/>
      <w:lvlJc w:val="left"/>
      <w:rPr>
        <w:rFonts w:hint="eastAsia"/>
      </w:rPr>
    </w:lvl>
  </w:abstractNum>
  <w:abstractNum w:abstractNumId="1" w15:restartNumberingAfterBreak="0">
    <w:nsid w:val="D06ECE89"/>
    <w:multiLevelType w:val="multilevel"/>
    <w:tmpl w:val="D06ECE89"/>
    <w:lvl w:ilvl="0">
      <w:start w:val="1"/>
      <w:numFmt w:val="chineseCounting"/>
      <w:suff w:val="space"/>
      <w:lvlText w:val="第%1部分"/>
      <w:lvlJc w:val="left"/>
      <w:rPr>
        <w:rFonts w:hint="eastAsia"/>
      </w:rPr>
    </w:lvl>
    <w:lvl w:ilvl="1">
      <w:start w:val="1"/>
      <w:numFmt w:val="chineseCounting"/>
      <w:suff w:val="nothing"/>
      <w:lvlText w:val="%2、"/>
      <w:lvlJc w:val="left"/>
      <w:rPr>
        <w:rFonts w:hint="eastAsia"/>
      </w:rPr>
    </w:lvl>
    <w:lvl w:ilvl="2">
      <w:start w:val="1"/>
      <w:numFmt w:val="chineseCounting"/>
      <w:suff w:val="nothing"/>
      <w:lvlText w:val="（%3）"/>
      <w:lvlJc w:val="left"/>
      <w:rPr>
        <w:rFonts w:hint="eastAsia"/>
      </w:rPr>
    </w:lvl>
    <w:lvl w:ilvl="3">
      <w:start w:val="1"/>
      <w:numFmt w:val="decimal"/>
      <w:suff w:val="nothing"/>
      <w:lvlText w:val="%4．"/>
      <w:lvlJc w:val="left"/>
      <w:rPr>
        <w:rFonts w:hint="eastAsia"/>
      </w:rPr>
    </w:lvl>
    <w:lvl w:ilvl="4">
      <w:start w:val="1"/>
      <w:numFmt w:val="decimal"/>
      <w:suff w:val="nothing"/>
      <w:lvlText w:val="（%5）"/>
      <w:lvlJc w:val="left"/>
      <w:rPr>
        <w:rFonts w:hint="eastAsia"/>
      </w:rPr>
    </w:lvl>
    <w:lvl w:ilvl="5">
      <w:start w:val="1"/>
      <w:numFmt w:val="decimalEnclosedCircleChinese"/>
      <w:suff w:val="nothing"/>
      <w:lvlText w:val="%6"/>
      <w:lvlJc w:val="left"/>
      <w:rPr>
        <w:rFonts w:hint="eastAsia"/>
      </w:rPr>
    </w:lvl>
    <w:lvl w:ilvl="6">
      <w:start w:val="1"/>
      <w:numFmt w:val="decimal"/>
      <w:suff w:val="nothing"/>
      <w:lvlText w:val="%7）"/>
      <w:lvlJc w:val="left"/>
      <w:rPr>
        <w:rFonts w:hint="eastAsia"/>
      </w:rPr>
    </w:lvl>
    <w:lvl w:ilvl="7">
      <w:start w:val="1"/>
      <w:numFmt w:val="lowerLetter"/>
      <w:suff w:val="nothing"/>
      <w:lvlText w:val="%8．"/>
      <w:lvlJc w:val="left"/>
      <w:rPr>
        <w:rFonts w:hint="eastAsia"/>
      </w:rPr>
    </w:lvl>
    <w:lvl w:ilvl="8">
      <w:start w:val="1"/>
      <w:numFmt w:val="lowerLetter"/>
      <w:suff w:val="nothing"/>
      <w:lvlText w:val="%9）"/>
      <w:lvlJc w:val="left"/>
      <w:rPr>
        <w:rFonts w:hint="eastAsia"/>
      </w:rPr>
    </w:lvl>
  </w:abstractNum>
  <w:abstractNum w:abstractNumId="2" w15:restartNumberingAfterBreak="0">
    <w:nsid w:val="DC84BA2B"/>
    <w:multiLevelType w:val="singleLevel"/>
    <w:tmpl w:val="DC84BA2B"/>
    <w:lvl w:ilvl="0">
      <w:start w:val="1"/>
      <w:numFmt w:val="decimal"/>
      <w:suff w:val="nothing"/>
      <w:lvlText w:val="%1、"/>
      <w:lvlJc w:val="left"/>
    </w:lvl>
  </w:abstractNum>
  <w:abstractNum w:abstractNumId="3" w15:restartNumberingAfterBreak="0">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591CEF"/>
    <w:multiLevelType w:val="multilevel"/>
    <w:tmpl w:val="4D591C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2F3505"/>
    <w:multiLevelType w:val="hybridMultilevel"/>
    <w:tmpl w:val="F0E04840"/>
    <w:lvl w:ilvl="0" w:tplc="7764D21A">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6" w15:restartNumberingAfterBreak="0">
    <w:nsid w:val="5C4782E4"/>
    <w:multiLevelType w:val="singleLevel"/>
    <w:tmpl w:val="5C4782E4"/>
    <w:lvl w:ilvl="0">
      <w:start w:val="5"/>
      <w:numFmt w:val="decimal"/>
      <w:lvlText w:val="%1."/>
      <w:lvlJc w:val="left"/>
      <w:pPr>
        <w:tabs>
          <w:tab w:val="num" w:pos="312"/>
        </w:tabs>
      </w:pPr>
    </w:lvl>
  </w:abstractNum>
  <w:abstractNum w:abstractNumId="7" w15:restartNumberingAfterBreak="0">
    <w:nsid w:val="5FEC2F14"/>
    <w:multiLevelType w:val="multilevel"/>
    <w:tmpl w:val="5FEC2F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8513632"/>
    <w:multiLevelType w:val="multilevel"/>
    <w:tmpl w:val="685136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0DE4A67"/>
    <w:multiLevelType w:val="singleLevel"/>
    <w:tmpl w:val="70DE4A67"/>
    <w:lvl w:ilvl="0">
      <w:start w:val="1"/>
      <w:numFmt w:val="chineseCounting"/>
      <w:suff w:val="nothing"/>
      <w:lvlText w:val="%1、"/>
      <w:lvlJc w:val="left"/>
      <w:rPr>
        <w:rFonts w:hint="eastAsia"/>
      </w:rPr>
    </w:lvl>
  </w:abstractNum>
  <w:abstractNum w:abstractNumId="10" w15:restartNumberingAfterBreak="0">
    <w:nsid w:val="7491C83A"/>
    <w:multiLevelType w:val="singleLevel"/>
    <w:tmpl w:val="7491C83A"/>
    <w:lvl w:ilvl="0">
      <w:start w:val="1"/>
      <w:numFmt w:val="chineseCounting"/>
      <w:suff w:val="nothing"/>
      <w:lvlText w:val="%1、"/>
      <w:lvlJc w:val="left"/>
      <w:pPr>
        <w:ind w:left="851" w:firstLine="0"/>
      </w:pPr>
      <w:rPr>
        <w:rFonts w:hint="eastAsia"/>
      </w:rPr>
    </w:lvl>
  </w:abstractNum>
  <w:num w:numId="1">
    <w:abstractNumId w:val="1"/>
  </w:num>
  <w:num w:numId="2">
    <w:abstractNumId w:val="10"/>
  </w:num>
  <w:num w:numId="3">
    <w:abstractNumId w:val="6"/>
  </w:num>
  <w:num w:numId="4">
    <w:abstractNumId w:val="9"/>
  </w:num>
  <w:num w:numId="5">
    <w:abstractNumId w:val="4"/>
  </w:num>
  <w:num w:numId="6">
    <w:abstractNumId w:val="0"/>
  </w:num>
  <w:num w:numId="7">
    <w:abstractNumId w:val="2"/>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45"/>
    <w:rsid w:val="00012AD9"/>
    <w:rsid w:val="00016929"/>
    <w:rsid w:val="00022219"/>
    <w:rsid w:val="0005298E"/>
    <w:rsid w:val="0006202F"/>
    <w:rsid w:val="00091827"/>
    <w:rsid w:val="000D6500"/>
    <w:rsid w:val="000F6FCF"/>
    <w:rsid w:val="00113344"/>
    <w:rsid w:val="00137764"/>
    <w:rsid w:val="00180B17"/>
    <w:rsid w:val="0019672A"/>
    <w:rsid w:val="0019757E"/>
    <w:rsid w:val="001A28A9"/>
    <w:rsid w:val="001A53CE"/>
    <w:rsid w:val="001E4DE8"/>
    <w:rsid w:val="00250C5F"/>
    <w:rsid w:val="002551A1"/>
    <w:rsid w:val="0025751A"/>
    <w:rsid w:val="0026427A"/>
    <w:rsid w:val="00307E3C"/>
    <w:rsid w:val="00341CAF"/>
    <w:rsid w:val="00355302"/>
    <w:rsid w:val="003742C3"/>
    <w:rsid w:val="00392EB4"/>
    <w:rsid w:val="00393BC8"/>
    <w:rsid w:val="0041194A"/>
    <w:rsid w:val="004174EC"/>
    <w:rsid w:val="0042068F"/>
    <w:rsid w:val="00473D71"/>
    <w:rsid w:val="00476CBC"/>
    <w:rsid w:val="004B7F41"/>
    <w:rsid w:val="004C40D5"/>
    <w:rsid w:val="004C6859"/>
    <w:rsid w:val="004D6060"/>
    <w:rsid w:val="00567930"/>
    <w:rsid w:val="005B5216"/>
    <w:rsid w:val="0060416F"/>
    <w:rsid w:val="0063518A"/>
    <w:rsid w:val="0065275F"/>
    <w:rsid w:val="006713BF"/>
    <w:rsid w:val="006C0552"/>
    <w:rsid w:val="006C6FB4"/>
    <w:rsid w:val="006D561B"/>
    <w:rsid w:val="00734D70"/>
    <w:rsid w:val="00771BA7"/>
    <w:rsid w:val="0078601E"/>
    <w:rsid w:val="007A659C"/>
    <w:rsid w:val="00882742"/>
    <w:rsid w:val="008962E1"/>
    <w:rsid w:val="008B2A59"/>
    <w:rsid w:val="008C58E6"/>
    <w:rsid w:val="0092489A"/>
    <w:rsid w:val="00970AA2"/>
    <w:rsid w:val="009E5214"/>
    <w:rsid w:val="00A41495"/>
    <w:rsid w:val="00A53FF1"/>
    <w:rsid w:val="00AE48A3"/>
    <w:rsid w:val="00B21115"/>
    <w:rsid w:val="00B2179B"/>
    <w:rsid w:val="00B37B57"/>
    <w:rsid w:val="00B76AEA"/>
    <w:rsid w:val="00BE2217"/>
    <w:rsid w:val="00C23E7E"/>
    <w:rsid w:val="00C52F0C"/>
    <w:rsid w:val="00D0613E"/>
    <w:rsid w:val="00D151ED"/>
    <w:rsid w:val="00D235CF"/>
    <w:rsid w:val="00D32215"/>
    <w:rsid w:val="00D400AF"/>
    <w:rsid w:val="00D554FE"/>
    <w:rsid w:val="00D66311"/>
    <w:rsid w:val="00D71B45"/>
    <w:rsid w:val="00D72986"/>
    <w:rsid w:val="00DA7E4A"/>
    <w:rsid w:val="00DC158F"/>
    <w:rsid w:val="00DD14E3"/>
    <w:rsid w:val="00DE2718"/>
    <w:rsid w:val="00E058D8"/>
    <w:rsid w:val="00E30938"/>
    <w:rsid w:val="00E52745"/>
    <w:rsid w:val="00E87737"/>
    <w:rsid w:val="00E87FB6"/>
    <w:rsid w:val="00E9696A"/>
    <w:rsid w:val="00EA7AC2"/>
    <w:rsid w:val="00EF15E4"/>
    <w:rsid w:val="00F0760C"/>
    <w:rsid w:val="00F748C4"/>
    <w:rsid w:val="00F95AFD"/>
    <w:rsid w:val="00FA5D6D"/>
    <w:rsid w:val="00FB2D0B"/>
    <w:rsid w:val="00FC58D0"/>
    <w:rsid w:val="00FE16ED"/>
    <w:rsid w:val="00FF3457"/>
    <w:rsid w:val="041124EC"/>
    <w:rsid w:val="0962498F"/>
    <w:rsid w:val="0D151DA1"/>
    <w:rsid w:val="133B0BF7"/>
    <w:rsid w:val="16595CCF"/>
    <w:rsid w:val="18E30448"/>
    <w:rsid w:val="36795738"/>
    <w:rsid w:val="37803345"/>
    <w:rsid w:val="406C1D41"/>
    <w:rsid w:val="485F0A4F"/>
    <w:rsid w:val="4F797176"/>
    <w:rsid w:val="505325D7"/>
    <w:rsid w:val="51EE7DFA"/>
    <w:rsid w:val="5A9534C1"/>
    <w:rsid w:val="5CBF64ED"/>
    <w:rsid w:val="5EC32AB9"/>
    <w:rsid w:val="61C40AA0"/>
    <w:rsid w:val="705E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0826E645-CA8D-4A3F-B290-82A39AC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2"/>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8F"/>
    <w:pPr>
      <w:widowControl w:val="0"/>
      <w:jc w:val="both"/>
    </w:pPr>
    <w:rPr>
      <w:rFonts w:ascii="Calibri" w:hAnsi="Calibri"/>
      <w:kern w:val="2"/>
      <w:sz w:val="21"/>
      <w:szCs w:val="22"/>
    </w:rPr>
  </w:style>
  <w:style w:type="paragraph" w:styleId="1">
    <w:name w:val="heading 1"/>
    <w:basedOn w:val="a"/>
    <w:next w:val="a"/>
    <w:qFormat/>
    <w:rsid w:val="008B2A59"/>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rsid w:val="008B2A59"/>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changeprop0">
    <w:name w:val="msochangeprop"/>
    <w:qFormat/>
    <w:rsid w:val="008B2A59"/>
  </w:style>
  <w:style w:type="character" w:customStyle="1" w:styleId="Char">
    <w:name w:val="批注框文本 Char"/>
    <w:link w:val="a3"/>
    <w:uiPriority w:val="99"/>
    <w:semiHidden/>
    <w:qFormat/>
    <w:rsid w:val="008B2A59"/>
    <w:rPr>
      <w:sz w:val="18"/>
      <w:szCs w:val="18"/>
    </w:rPr>
  </w:style>
  <w:style w:type="character" w:customStyle="1" w:styleId="Char0">
    <w:name w:val="页脚 Char"/>
    <w:link w:val="a4"/>
    <w:uiPriority w:val="99"/>
    <w:qFormat/>
    <w:rsid w:val="008B2A59"/>
    <w:rPr>
      <w:sz w:val="18"/>
      <w:szCs w:val="18"/>
    </w:rPr>
  </w:style>
  <w:style w:type="character" w:customStyle="1" w:styleId="Char1">
    <w:name w:val="页眉 Char"/>
    <w:link w:val="a5"/>
    <w:uiPriority w:val="99"/>
    <w:qFormat/>
    <w:rsid w:val="008B2A59"/>
    <w:rPr>
      <w:sz w:val="18"/>
      <w:szCs w:val="18"/>
    </w:rPr>
  </w:style>
  <w:style w:type="character" w:customStyle="1" w:styleId="Char2">
    <w:name w:val="日期 Char"/>
    <w:basedOn w:val="a0"/>
    <w:link w:val="a6"/>
    <w:uiPriority w:val="99"/>
    <w:semiHidden/>
    <w:qFormat/>
    <w:rsid w:val="008B2A59"/>
  </w:style>
  <w:style w:type="character" w:styleId="a7">
    <w:name w:val="Hyperlink"/>
    <w:uiPriority w:val="99"/>
    <w:unhideWhenUsed/>
    <w:rsid w:val="008B2A59"/>
    <w:rPr>
      <w:color w:val="333333"/>
      <w:sz w:val="18"/>
      <w:szCs w:val="18"/>
      <w:u w:val="none"/>
    </w:rPr>
  </w:style>
  <w:style w:type="character" w:customStyle="1" w:styleId="10">
    <w:name w:val="访问过的超链接1"/>
    <w:uiPriority w:val="99"/>
    <w:unhideWhenUsed/>
    <w:rsid w:val="008B2A59"/>
    <w:rPr>
      <w:color w:val="333333"/>
      <w:sz w:val="18"/>
      <w:szCs w:val="18"/>
      <w:u w:val="none"/>
    </w:rPr>
  </w:style>
  <w:style w:type="character" w:styleId="a8">
    <w:name w:val="page number"/>
    <w:basedOn w:val="a0"/>
    <w:qFormat/>
    <w:rsid w:val="008B2A59"/>
  </w:style>
  <w:style w:type="paragraph" w:customStyle="1" w:styleId="11">
    <w:name w:val="标题1"/>
    <w:qFormat/>
    <w:rsid w:val="008B2A59"/>
    <w:pPr>
      <w:widowControl w:val="0"/>
      <w:spacing w:line="360" w:lineRule="auto"/>
      <w:jc w:val="both"/>
    </w:pPr>
    <w:rPr>
      <w:rFonts w:ascii="Helvetica" w:hAnsi="Helvetica" w:cs="Helvetica"/>
      <w:b/>
      <w:color w:val="000000"/>
      <w:sz w:val="24"/>
    </w:rPr>
  </w:style>
  <w:style w:type="paragraph" w:styleId="3">
    <w:name w:val="List 3"/>
    <w:basedOn w:val="a"/>
    <w:uiPriority w:val="2"/>
    <w:rsid w:val="008B2A59"/>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footer"/>
    <w:basedOn w:val="a"/>
    <w:link w:val="Char0"/>
    <w:uiPriority w:val="99"/>
    <w:unhideWhenUsed/>
    <w:rsid w:val="008B2A59"/>
    <w:pPr>
      <w:tabs>
        <w:tab w:val="center" w:pos="4153"/>
        <w:tab w:val="right" w:pos="8306"/>
      </w:tabs>
      <w:snapToGrid w:val="0"/>
      <w:jc w:val="left"/>
    </w:pPr>
    <w:rPr>
      <w:rFonts w:ascii="Times New Roman" w:hAnsi="Times New Roman"/>
      <w:kern w:val="0"/>
      <w:sz w:val="18"/>
      <w:szCs w:val="18"/>
    </w:rPr>
  </w:style>
  <w:style w:type="paragraph" w:styleId="a5">
    <w:name w:val="header"/>
    <w:basedOn w:val="a"/>
    <w:link w:val="Char1"/>
    <w:uiPriority w:val="99"/>
    <w:unhideWhenUsed/>
    <w:qFormat/>
    <w:rsid w:val="008B2A5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3">
    <w:name w:val="Balloon Text"/>
    <w:basedOn w:val="a"/>
    <w:link w:val="Char"/>
    <w:uiPriority w:val="99"/>
    <w:unhideWhenUsed/>
    <w:rsid w:val="008B2A59"/>
    <w:rPr>
      <w:rFonts w:ascii="Times New Roman" w:hAnsi="Times New Roman"/>
      <w:kern w:val="0"/>
      <w:sz w:val="18"/>
      <w:szCs w:val="18"/>
    </w:rPr>
  </w:style>
  <w:style w:type="paragraph" w:customStyle="1" w:styleId="12">
    <w:name w:val="正文 1"/>
    <w:qFormat/>
    <w:rsid w:val="008B2A59"/>
    <w:pPr>
      <w:widowControl w:val="0"/>
      <w:spacing w:line="360" w:lineRule="auto"/>
      <w:jc w:val="both"/>
    </w:pPr>
    <w:rPr>
      <w:rFonts w:ascii="Calibri" w:hAnsi="Calibri" w:cs="Calibri"/>
      <w:color w:val="000000"/>
      <w:sz w:val="24"/>
      <w:szCs w:val="21"/>
    </w:rPr>
  </w:style>
  <w:style w:type="paragraph" w:customStyle="1" w:styleId="Style8">
    <w:name w:val="_Style 8"/>
    <w:basedOn w:val="a"/>
    <w:next w:val="a"/>
    <w:rsid w:val="008B2A59"/>
    <w:pPr>
      <w:pBdr>
        <w:bottom w:val="single" w:sz="6" w:space="1" w:color="auto"/>
      </w:pBdr>
      <w:jc w:val="center"/>
    </w:pPr>
    <w:rPr>
      <w:rFonts w:ascii="Arial"/>
      <w:vanish/>
      <w:sz w:val="16"/>
    </w:rPr>
  </w:style>
  <w:style w:type="paragraph" w:styleId="a6">
    <w:name w:val="Date"/>
    <w:basedOn w:val="a"/>
    <w:next w:val="a"/>
    <w:link w:val="Char2"/>
    <w:uiPriority w:val="99"/>
    <w:unhideWhenUsed/>
    <w:rsid w:val="008B2A59"/>
    <w:pPr>
      <w:ind w:leftChars="2500" w:left="100"/>
    </w:pPr>
  </w:style>
  <w:style w:type="paragraph" w:customStyle="1" w:styleId="Default">
    <w:name w:val="Default"/>
    <w:qFormat/>
    <w:rsid w:val="008B2A59"/>
    <w:pPr>
      <w:autoSpaceDE w:val="0"/>
      <w:autoSpaceDN w:val="0"/>
      <w:adjustRightInd w:val="0"/>
    </w:pPr>
    <w:rPr>
      <w:rFonts w:ascii="Calibri" w:hAnsi="Calibri" w:cs="Calibri"/>
      <w:color w:val="000000"/>
      <w:sz w:val="24"/>
      <w:szCs w:val="24"/>
    </w:rPr>
  </w:style>
  <w:style w:type="paragraph" w:customStyle="1" w:styleId="a9">
    <w:name w:val="列表段落"/>
    <w:basedOn w:val="a"/>
    <w:uiPriority w:val="99"/>
    <w:qFormat/>
    <w:rsid w:val="008B2A59"/>
    <w:pPr>
      <w:ind w:firstLineChars="200" w:firstLine="420"/>
    </w:pPr>
  </w:style>
  <w:style w:type="paragraph" w:styleId="aa">
    <w:name w:val="Plain Text"/>
    <w:basedOn w:val="a"/>
    <w:rsid w:val="008B2A59"/>
    <w:rPr>
      <w:rFonts w:ascii="宋体" w:hAnsi="Courier New"/>
    </w:rPr>
  </w:style>
  <w:style w:type="paragraph" w:customStyle="1" w:styleId="Style9">
    <w:name w:val="_Style 9"/>
    <w:basedOn w:val="a"/>
    <w:next w:val="a"/>
    <w:rsid w:val="008B2A59"/>
    <w:pPr>
      <w:pBdr>
        <w:top w:val="single" w:sz="6" w:space="1" w:color="auto"/>
      </w:pBdr>
      <w:jc w:val="center"/>
    </w:pPr>
    <w:rPr>
      <w:rFonts w:ascii="Arial"/>
      <w:vanish/>
      <w:sz w:val="16"/>
    </w:rPr>
  </w:style>
  <w:style w:type="paragraph" w:customStyle="1" w:styleId="Style15">
    <w:name w:val="_Style 15"/>
    <w:basedOn w:val="a"/>
    <w:next w:val="a"/>
    <w:rsid w:val="008B2A59"/>
    <w:pPr>
      <w:pBdr>
        <w:top w:val="single" w:sz="6" w:space="1" w:color="auto"/>
      </w:pBdr>
      <w:jc w:val="center"/>
    </w:pPr>
    <w:rPr>
      <w:rFonts w:ascii="Arial"/>
      <w:vanish/>
      <w:sz w:val="16"/>
    </w:rPr>
  </w:style>
  <w:style w:type="paragraph" w:styleId="ab">
    <w:name w:val="Body Text"/>
    <w:basedOn w:val="a"/>
    <w:qFormat/>
    <w:rsid w:val="008B2A59"/>
    <w:pPr>
      <w:spacing w:after="120"/>
    </w:pPr>
  </w:style>
  <w:style w:type="paragraph" w:customStyle="1" w:styleId="Style14">
    <w:name w:val="_Style 14"/>
    <w:basedOn w:val="a"/>
    <w:next w:val="a"/>
    <w:rsid w:val="008B2A59"/>
    <w:pPr>
      <w:pBdr>
        <w:bottom w:val="single" w:sz="6" w:space="1" w:color="auto"/>
      </w:pBdr>
      <w:jc w:val="center"/>
    </w:pPr>
    <w:rPr>
      <w:rFonts w:ascii="Arial"/>
      <w:vanish/>
      <w:sz w:val="16"/>
    </w:rPr>
  </w:style>
  <w:style w:type="paragraph" w:customStyle="1" w:styleId="AA0">
    <w:name w:val="正文 A A"/>
    <w:qFormat/>
    <w:rsid w:val="008B2A59"/>
    <w:pPr>
      <w:widowControl w:val="0"/>
      <w:jc w:val="both"/>
    </w:pPr>
    <w:rPr>
      <w:rFonts w:ascii="Arial Unicode MS" w:eastAsia="Arial Unicode MS" w:hAnsi="Arial Unicode MS" w:cs="Arial Unicode MS"/>
      <w:color w:val="000000"/>
      <w:szCs w:val="21"/>
    </w:rPr>
  </w:style>
  <w:style w:type="paragraph" w:styleId="ac">
    <w:name w:val="Normal (Web)"/>
    <w:basedOn w:val="a"/>
    <w:uiPriority w:val="99"/>
    <w:unhideWhenUsed/>
    <w:rsid w:val="008B2A59"/>
    <w:pPr>
      <w:jc w:val="left"/>
    </w:pPr>
    <w:rPr>
      <w:kern w:val="0"/>
      <w:sz w:val="18"/>
      <w:szCs w:val="18"/>
    </w:rPr>
  </w:style>
  <w:style w:type="paragraph" w:styleId="ad">
    <w:name w:val="Document Map"/>
    <w:basedOn w:val="a"/>
    <w:link w:val="Char3"/>
    <w:uiPriority w:val="99"/>
    <w:semiHidden/>
    <w:unhideWhenUsed/>
    <w:rsid w:val="00A53FF1"/>
    <w:rPr>
      <w:rFonts w:ascii="宋体"/>
      <w:sz w:val="18"/>
      <w:szCs w:val="18"/>
    </w:rPr>
  </w:style>
  <w:style w:type="character" w:customStyle="1" w:styleId="Char3">
    <w:name w:val="文档结构图 Char"/>
    <w:link w:val="ad"/>
    <w:uiPriority w:val="99"/>
    <w:semiHidden/>
    <w:rsid w:val="00A53FF1"/>
    <w:rPr>
      <w:rFonts w:ascii="宋体" w:hAnsi="Calibri"/>
      <w:kern w:val="2"/>
      <w:sz w:val="18"/>
      <w:szCs w:val="18"/>
    </w:rPr>
  </w:style>
  <w:style w:type="paragraph" w:customStyle="1" w:styleId="-11">
    <w:name w:val="彩色列表 - 强调文字颜色 11"/>
    <w:basedOn w:val="a"/>
    <w:uiPriority w:val="34"/>
    <w:qFormat/>
    <w:rsid w:val="00E058D8"/>
    <w:pPr>
      <w:widowControl/>
      <w:ind w:firstLineChars="200" w:firstLine="420"/>
      <w:jc w:val="left"/>
    </w:pPr>
    <w:rPr>
      <w:kern w:val="0"/>
      <w:sz w:val="24"/>
    </w:rPr>
  </w:style>
  <w:style w:type="paragraph" w:styleId="ae">
    <w:name w:val="Body Text Indent"/>
    <w:basedOn w:val="a"/>
    <w:link w:val="Char4"/>
    <w:uiPriority w:val="99"/>
    <w:semiHidden/>
    <w:unhideWhenUsed/>
    <w:rsid w:val="00E058D8"/>
    <w:pPr>
      <w:spacing w:after="120"/>
      <w:ind w:leftChars="200" w:left="420"/>
    </w:pPr>
  </w:style>
  <w:style w:type="character" w:customStyle="1" w:styleId="Char4">
    <w:name w:val="正文文本缩进 Char"/>
    <w:link w:val="ae"/>
    <w:uiPriority w:val="99"/>
    <w:semiHidden/>
    <w:rsid w:val="00E058D8"/>
    <w:rPr>
      <w:rFonts w:ascii="Calibri" w:hAnsi="Calibri"/>
      <w:kern w:val="2"/>
      <w:sz w:val="21"/>
      <w:szCs w:val="22"/>
    </w:rPr>
  </w:style>
  <w:style w:type="paragraph" w:customStyle="1" w:styleId="Style4">
    <w:name w:val="_Style 4"/>
    <w:basedOn w:val="a"/>
    <w:uiPriority w:val="34"/>
    <w:qFormat/>
    <w:rsid w:val="00E058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zzf</dc:creator>
  <cp:keywords/>
  <cp:lastModifiedBy>Administrator</cp:lastModifiedBy>
  <cp:revision>2</cp:revision>
  <cp:lastPrinted>2018-11-20T03:31:00Z</cp:lastPrinted>
  <dcterms:created xsi:type="dcterms:W3CDTF">2020-08-31T02:57:00Z</dcterms:created>
  <dcterms:modified xsi:type="dcterms:W3CDTF">2020-08-31T02:57:00Z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