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overflowPunct/>
        <w:topLinePunct w:val="0"/>
        <w:bidi w:val="0"/>
        <w:spacing w:line="360" w:lineRule="auto"/>
        <w:jc w:val="center"/>
        <w:rPr>
          <w:rFonts w:ascii="宋体"/>
          <w:b/>
          <w:bCs/>
          <w:color w:val="auto"/>
          <w:sz w:val="44"/>
          <w:szCs w:val="44"/>
        </w:rPr>
      </w:pPr>
      <w:bookmarkStart w:id="0" w:name="CurrentPosition"/>
      <w:bookmarkEnd w:id="0"/>
      <w:r>
        <w:rPr>
          <w:rFonts w:hint="eastAsia" w:ascii="宋体" w:hAnsi="宋体"/>
          <w:b/>
          <w:bCs/>
          <w:color w:val="auto"/>
          <w:sz w:val="44"/>
          <w:szCs w:val="44"/>
        </w:rPr>
        <w:t>汕头大学医学院第一附属医院</w:t>
      </w:r>
    </w:p>
    <w:p>
      <w:pPr>
        <w:kinsoku/>
        <w:overflowPunct/>
        <w:topLinePunct w:val="0"/>
        <w:bidi w:val="0"/>
        <w:spacing w:line="360" w:lineRule="auto"/>
        <w:jc w:val="center"/>
        <w:rPr>
          <w:rFonts w:ascii="宋体"/>
          <w:color w:val="auto"/>
          <w:sz w:val="48"/>
          <w:szCs w:val="48"/>
        </w:rPr>
      </w:pPr>
    </w:p>
    <w:p>
      <w:pPr>
        <w:kinsoku/>
        <w:overflowPunct/>
        <w:topLinePunct w:val="0"/>
        <w:bidi w:val="0"/>
        <w:spacing w:line="360" w:lineRule="auto"/>
        <w:jc w:val="center"/>
        <w:rPr>
          <w:rFonts w:ascii="宋体"/>
          <w:color w:val="auto"/>
          <w:sz w:val="44"/>
        </w:rPr>
      </w:pPr>
    </w:p>
    <w:p>
      <w:pPr>
        <w:kinsoku/>
        <w:overflowPunct/>
        <w:topLinePunct w:val="0"/>
        <w:bidi w:val="0"/>
        <w:spacing w:line="360" w:lineRule="auto"/>
        <w:jc w:val="center"/>
        <w:rPr>
          <w:rFonts w:hint="default" w:ascii="宋体"/>
          <w:color w:val="auto"/>
          <w:sz w:val="84"/>
          <w:szCs w:val="84"/>
          <w:lang w:val="en-US"/>
        </w:rPr>
      </w:pPr>
      <w:r>
        <w:rPr>
          <w:rFonts w:hint="eastAsia" w:ascii="宋体" w:hAnsi="宋体"/>
          <w:b/>
          <w:bCs/>
          <w:color w:val="auto"/>
          <w:spacing w:val="-30"/>
          <w:sz w:val="84"/>
          <w:szCs w:val="84"/>
          <w:lang w:val="en-US" w:eastAsia="zh-CN"/>
        </w:rPr>
        <w:t>竞争性磋商文件</w:t>
      </w:r>
    </w:p>
    <w:p>
      <w:pPr>
        <w:kinsoku/>
        <w:overflowPunct/>
        <w:topLinePunct w:val="0"/>
        <w:bidi w:val="0"/>
        <w:spacing w:line="360" w:lineRule="auto"/>
        <w:jc w:val="center"/>
        <w:rPr>
          <w:rFonts w:ascii="宋体"/>
          <w:color w:val="auto"/>
          <w:sz w:val="52"/>
        </w:rPr>
      </w:pPr>
      <w:r>
        <w:rPr>
          <w:color w:val="auto"/>
        </w:rPr>
        <mc:AlternateContent>
          <mc:Choice Requires="wps">
            <w:drawing>
              <wp:anchor distT="0" distB="0" distL="114300" distR="114300" simplePos="0" relativeHeight="251659264" behindDoc="0" locked="0" layoutInCell="1" allowOverlap="1">
                <wp:simplePos x="0" y="0"/>
                <wp:positionH relativeFrom="column">
                  <wp:posOffset>2263140</wp:posOffset>
                </wp:positionH>
                <wp:positionV relativeFrom="paragraph">
                  <wp:posOffset>426720</wp:posOffset>
                </wp:positionV>
                <wp:extent cx="1028700" cy="990600"/>
                <wp:effectExtent l="0" t="0" r="7620" b="0"/>
                <wp:wrapNone/>
                <wp:docPr id="1" name="椭圆 1"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8"/>
                          <a:stretch>
                            <a:fillRect/>
                          </a:stretch>
                        </a:blipFill>
                        <a:ln>
                          <a:noFill/>
                        </a:ln>
                      </wps:spPr>
                      <wps:bodyPr wrap="none" anchor="ctr" anchorCtr="0" upright="1"/>
                    </wps:wsp>
                  </a:graphicData>
                </a:graphic>
              </wp:anchor>
            </w:drawing>
          </mc:Choice>
          <mc:Fallback>
            <w:pict>
              <v:shape id="_x0000_s1026" o:spid="_x0000_s1026" o:spt="3" alt="image1" type="#_x0000_t3" style="position:absolute;left:0pt;margin-left:178.2pt;margin-top:33.6pt;height:78pt;width:81pt;mso-wrap-style:none;z-index:251659264;v-text-anchor:middle;mso-width-relative:page;mso-height-relative:page;" filled="t" stroked="f" coordsize="21600,21600" o:gfxdata="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&#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">
                <v:fill type="frame" on="t" o:title="image1" focussize="0,0" recolor="t" rotate="t" r:id="rId8"/>
                <v:stroke on="f"/>
                <v:imagedata o:title=""/>
                <o:lock v:ext="edit" aspectratio="f"/>
              </v:shape>
            </w:pict>
          </mc:Fallback>
        </mc:AlternateContent>
      </w:r>
    </w:p>
    <w:p>
      <w:pPr>
        <w:kinsoku/>
        <w:overflowPunct/>
        <w:topLinePunct w:val="0"/>
        <w:bidi w:val="0"/>
        <w:spacing w:line="360" w:lineRule="auto"/>
        <w:rPr>
          <w:rFonts w:ascii="宋体"/>
          <w:color w:val="auto"/>
          <w:sz w:val="32"/>
        </w:rPr>
      </w:pPr>
    </w:p>
    <w:p>
      <w:pPr>
        <w:pStyle w:val="23"/>
        <w:kinsoku/>
        <w:overflowPunct/>
        <w:topLinePunct w:val="0"/>
        <w:bidi w:val="0"/>
        <w:spacing w:line="360" w:lineRule="auto"/>
        <w:rPr>
          <w:rFonts w:ascii="宋体"/>
          <w:color w:val="auto"/>
          <w:sz w:val="32"/>
        </w:rPr>
      </w:pPr>
    </w:p>
    <w:p>
      <w:pPr>
        <w:pStyle w:val="23"/>
        <w:kinsoku/>
        <w:overflowPunct/>
        <w:topLinePunct w:val="0"/>
        <w:bidi w:val="0"/>
        <w:spacing w:line="360" w:lineRule="auto"/>
        <w:rPr>
          <w:rFonts w:ascii="宋体"/>
          <w:color w:val="auto"/>
          <w:sz w:val="32"/>
        </w:rPr>
      </w:pPr>
    </w:p>
    <w:p>
      <w:pPr>
        <w:kinsoku/>
        <w:overflowPunct/>
        <w:topLinePunct w:val="0"/>
        <w:bidi w:val="0"/>
        <w:spacing w:line="360" w:lineRule="auto"/>
        <w:ind w:firstLine="900" w:firstLineChars="300"/>
        <w:rPr>
          <w:rFonts w:hint="eastAsia" w:ascii="黑体" w:hAnsi="黑体" w:eastAsia="黑体" w:cs="黑体"/>
          <w:color w:val="auto"/>
          <w:sz w:val="24"/>
          <w:szCs w:val="24"/>
          <w:u w:val="single"/>
          <w:lang w:val="en-US" w:eastAsia="zh-CN"/>
        </w:rPr>
      </w:pPr>
      <w:r>
        <w:rPr>
          <w:rFonts w:hint="eastAsia" w:ascii="黑体" w:hAnsi="黑体" w:eastAsia="黑体" w:cs="黑体"/>
          <w:color w:val="auto"/>
          <w:sz w:val="30"/>
          <w:szCs w:val="30"/>
          <w:lang w:val="en-US" w:eastAsia="zh-CN"/>
        </w:rPr>
        <w:t>项目名称：</w:t>
      </w:r>
      <w:r>
        <w:rPr>
          <w:rFonts w:hint="eastAsia" w:ascii="黑体" w:hAnsi="黑体" w:eastAsia="黑体" w:cs="黑体"/>
          <w:color w:val="auto"/>
          <w:sz w:val="24"/>
          <w:szCs w:val="24"/>
          <w:u w:val="single"/>
          <w:lang w:val="en-US" w:eastAsia="zh-CN"/>
        </w:rPr>
        <w:t>汕头大学医学院第一附属医院病房卫生间安装呼叫器项目</w:t>
      </w:r>
    </w:p>
    <w:p>
      <w:pPr>
        <w:kinsoku/>
        <w:overflowPunct/>
        <w:topLinePunct w:val="0"/>
        <w:bidi w:val="0"/>
        <w:spacing w:line="360" w:lineRule="auto"/>
        <w:ind w:firstLine="900" w:firstLineChars="300"/>
        <w:jc w:val="left"/>
        <w:rPr>
          <w:rFonts w:hint="default" w:ascii="宋体" w:hAnsi="宋体"/>
          <w:b/>
          <w:bCs/>
          <w:color w:val="auto"/>
          <w:sz w:val="36"/>
          <w:u w:val="single"/>
          <w:lang w:val="en-US"/>
        </w:rPr>
      </w:pPr>
      <w:r>
        <w:rPr>
          <w:rFonts w:hint="eastAsia" w:ascii="黑体" w:hAnsi="黑体" w:eastAsia="黑体" w:cs="黑体"/>
          <w:color w:val="auto"/>
          <w:sz w:val="30"/>
          <w:szCs w:val="30"/>
          <w:lang w:val="en-US" w:eastAsia="zh-CN"/>
        </w:rPr>
        <w:t>项目编号：</w:t>
      </w:r>
      <w:r>
        <w:rPr>
          <w:rFonts w:hint="eastAsia" w:ascii="黑体" w:hAnsi="黑体" w:eastAsia="黑体" w:cs="黑体"/>
          <w:color w:val="auto"/>
          <w:sz w:val="26"/>
          <w:szCs w:val="26"/>
          <w:u w:val="single"/>
          <w:lang w:val="en-US" w:eastAsia="zh-CN"/>
        </w:rPr>
        <w:t>SDFYY-ZCB2022011</w:t>
      </w:r>
    </w:p>
    <w:p>
      <w:pPr>
        <w:kinsoku/>
        <w:overflowPunct/>
        <w:topLinePunct w:val="0"/>
        <w:bidi w:val="0"/>
        <w:spacing w:line="360" w:lineRule="auto"/>
        <w:jc w:val="center"/>
        <w:rPr>
          <w:rFonts w:ascii="宋体"/>
          <w:color w:val="auto"/>
          <w:sz w:val="36"/>
        </w:rPr>
      </w:pPr>
    </w:p>
    <w:p>
      <w:pPr>
        <w:kinsoku/>
        <w:overflowPunct/>
        <w:topLinePunct w:val="0"/>
        <w:bidi w:val="0"/>
        <w:spacing w:line="360" w:lineRule="auto"/>
        <w:jc w:val="left"/>
        <w:rPr>
          <w:rFonts w:ascii="宋体"/>
          <w:color w:val="auto"/>
          <w:sz w:val="36"/>
        </w:rPr>
      </w:pPr>
    </w:p>
    <w:p>
      <w:pPr>
        <w:kinsoku/>
        <w:overflowPunct/>
        <w:topLinePunct w:val="0"/>
        <w:bidi w:val="0"/>
        <w:spacing w:line="360" w:lineRule="auto"/>
        <w:jc w:val="center"/>
        <w:rPr>
          <w:rFonts w:ascii="宋体"/>
          <w:color w:val="auto"/>
          <w:sz w:val="36"/>
        </w:rPr>
      </w:pPr>
    </w:p>
    <w:p>
      <w:pPr>
        <w:kinsoku/>
        <w:overflowPunct/>
        <w:topLinePunct w:val="0"/>
        <w:bidi w:val="0"/>
        <w:spacing w:line="360" w:lineRule="auto"/>
        <w:jc w:val="center"/>
        <w:rPr>
          <w:rFonts w:ascii="宋体"/>
          <w:color w:val="auto"/>
          <w:sz w:val="36"/>
        </w:rPr>
      </w:pPr>
    </w:p>
    <w:p>
      <w:pPr>
        <w:kinsoku/>
        <w:overflowPunct/>
        <w:topLinePunct w:val="0"/>
        <w:bidi w:val="0"/>
        <w:spacing w:line="360" w:lineRule="auto"/>
        <w:jc w:val="center"/>
        <w:rPr>
          <w:rFonts w:ascii="宋体"/>
          <w:color w:val="auto"/>
          <w:sz w:val="36"/>
        </w:rPr>
      </w:pPr>
    </w:p>
    <w:p>
      <w:pPr>
        <w:kinsoku/>
        <w:overflowPunct/>
        <w:topLinePunct w:val="0"/>
        <w:bidi w:val="0"/>
        <w:spacing w:line="360" w:lineRule="auto"/>
        <w:jc w:val="center"/>
        <w:rPr>
          <w:rFonts w:ascii="宋体"/>
          <w:b/>
          <w:bCs/>
          <w:color w:val="auto"/>
          <w:sz w:val="32"/>
          <w:szCs w:val="32"/>
        </w:rPr>
      </w:pPr>
      <w:r>
        <w:rPr>
          <w:rFonts w:ascii="宋体" w:hAnsi="宋体"/>
          <w:b/>
          <w:bCs/>
          <w:color w:val="auto"/>
          <w:sz w:val="32"/>
          <w:szCs w:val="32"/>
          <w:u w:val="single"/>
        </w:rPr>
        <w:t>20</w:t>
      </w:r>
      <w:r>
        <w:rPr>
          <w:rFonts w:hint="eastAsia" w:ascii="宋体" w:hAnsi="宋体"/>
          <w:b/>
          <w:bCs/>
          <w:color w:val="auto"/>
          <w:sz w:val="32"/>
          <w:szCs w:val="32"/>
          <w:u w:val="single"/>
        </w:rPr>
        <w:t>2</w:t>
      </w:r>
      <w:r>
        <w:rPr>
          <w:rFonts w:hint="eastAsia" w:ascii="宋体" w:hAnsi="宋体"/>
          <w:b/>
          <w:bCs/>
          <w:color w:val="auto"/>
          <w:sz w:val="32"/>
          <w:szCs w:val="32"/>
          <w:u w:val="single"/>
          <w:lang w:val="en-US" w:eastAsia="zh-CN"/>
        </w:rPr>
        <w:t>2</w:t>
      </w:r>
      <w:r>
        <w:rPr>
          <w:rFonts w:hint="eastAsia" w:ascii="宋体" w:hAnsi="宋体"/>
          <w:b/>
          <w:bCs/>
          <w:color w:val="auto"/>
          <w:sz w:val="32"/>
          <w:szCs w:val="32"/>
        </w:rPr>
        <w:t>年</w:t>
      </w:r>
      <w:r>
        <w:rPr>
          <w:rFonts w:hint="eastAsia" w:ascii="宋体" w:hAnsi="宋体"/>
          <w:b/>
          <w:bCs/>
          <w:color w:val="auto"/>
          <w:sz w:val="32"/>
          <w:szCs w:val="32"/>
          <w:u w:val="single"/>
          <w:lang w:val="en-US" w:eastAsia="zh-CN"/>
        </w:rPr>
        <w:t>6</w:t>
      </w:r>
      <w:r>
        <w:rPr>
          <w:rFonts w:hint="eastAsia" w:ascii="宋体" w:hAnsi="宋体"/>
          <w:b/>
          <w:bCs/>
          <w:color w:val="auto"/>
          <w:sz w:val="32"/>
          <w:szCs w:val="32"/>
        </w:rPr>
        <w:t>月</w:t>
      </w:r>
    </w:p>
    <w:p>
      <w:pPr>
        <w:kinsoku/>
        <w:overflowPunct/>
        <w:topLinePunct w:val="0"/>
        <w:bidi w:val="0"/>
        <w:spacing w:line="360" w:lineRule="auto"/>
        <w:jc w:val="center"/>
        <w:rPr>
          <w:rFonts w:ascii="宋体"/>
          <w:b/>
          <w:bCs/>
          <w:color w:val="auto"/>
          <w:sz w:val="44"/>
        </w:rPr>
      </w:pPr>
    </w:p>
    <w:p>
      <w:pPr>
        <w:kinsoku/>
        <w:overflowPunct/>
        <w:topLinePunct w:val="0"/>
        <w:bidi w:val="0"/>
        <w:spacing w:line="360" w:lineRule="auto"/>
        <w:jc w:val="center"/>
        <w:rPr>
          <w:rFonts w:ascii="宋体"/>
          <w:b/>
          <w:bCs/>
          <w:color w:val="auto"/>
          <w:sz w:val="32"/>
        </w:rPr>
      </w:pPr>
      <w:r>
        <w:rPr>
          <w:rFonts w:ascii="宋体" w:hAnsi="宋体"/>
          <w:b/>
          <w:bCs/>
          <w:color w:val="auto"/>
          <w:sz w:val="30"/>
          <w:szCs w:val="30"/>
        </w:rPr>
        <w:t>http://www.stuh.com.cn</w:t>
      </w:r>
    </w:p>
    <w:p>
      <w:pPr>
        <w:kinsoku/>
        <w:overflowPunct/>
        <w:topLinePunct w:val="0"/>
        <w:bidi w:val="0"/>
        <w:spacing w:line="360" w:lineRule="auto"/>
        <w:jc w:val="center"/>
        <w:rPr>
          <w:rFonts w:hint="eastAsia" w:ascii="华文新魏" w:eastAsia="华文新魏"/>
          <w:color w:val="auto"/>
          <w:sz w:val="30"/>
          <w:szCs w:val="30"/>
          <w:lang w:val="en-US" w:eastAsia="zh-CN"/>
        </w:rPr>
      </w:pPr>
      <w:bookmarkStart w:id="1" w:name="_Toc23927923"/>
      <w:r>
        <w:rPr>
          <w:rFonts w:ascii="宋体"/>
          <w:color w:val="auto"/>
        </w:rPr>
        <w:br w:type="page"/>
      </w:r>
      <w:bookmarkEnd w:id="1"/>
    </w:p>
    <w:p>
      <w:pPr>
        <w:kinsoku/>
        <w:overflowPunct/>
        <w:topLinePunct w:val="0"/>
        <w:bidi w:val="0"/>
        <w:spacing w:line="360" w:lineRule="auto"/>
        <w:jc w:val="both"/>
        <w:rPr>
          <w:rFonts w:ascii="宋体" w:hAnsi="宋体"/>
          <w:color w:val="auto"/>
          <w:szCs w:val="21"/>
        </w:rPr>
        <w:sectPr>
          <w:pgSz w:w="11906" w:h="16838"/>
          <w:pgMar w:top="1440" w:right="1800" w:bottom="1440" w:left="1800" w:header="851" w:footer="992" w:gutter="0"/>
          <w:pgNumType w:fmt="decimal" w:start="1"/>
          <w:cols w:space="720" w:num="1"/>
          <w:docGrid w:type="lines" w:linePitch="312" w:charSpace="0"/>
        </w:sectPr>
      </w:pPr>
    </w:p>
    <w:p>
      <w:pPr>
        <w:kinsoku/>
        <w:overflowPunct/>
        <w:topLinePunct w:val="0"/>
        <w:bidi w:val="0"/>
        <w:spacing w:line="360" w:lineRule="auto"/>
        <w:jc w:val="center"/>
        <w:rPr>
          <w:rFonts w:hint="eastAsia" w:eastAsia="楷体_GB2312"/>
          <w:b/>
          <w:color w:val="auto"/>
          <w:spacing w:val="80"/>
          <w:sz w:val="32"/>
        </w:rPr>
      </w:pPr>
    </w:p>
    <w:p>
      <w:pPr>
        <w:kinsoku/>
        <w:overflowPunct/>
        <w:topLinePunct w:val="0"/>
        <w:bidi w:val="0"/>
        <w:spacing w:line="360" w:lineRule="auto"/>
        <w:rPr>
          <w:rFonts w:hint="eastAsia" w:eastAsia="黑体"/>
          <w:b/>
          <w:color w:val="auto"/>
          <w:sz w:val="44"/>
        </w:rPr>
      </w:pPr>
    </w:p>
    <w:p>
      <w:pPr>
        <w:tabs>
          <w:tab w:val="left" w:pos="7260"/>
        </w:tabs>
        <w:kinsoku/>
        <w:overflowPunct/>
        <w:topLinePunct w:val="0"/>
        <w:bidi w:val="0"/>
        <w:spacing w:line="360" w:lineRule="auto"/>
        <w:rPr>
          <w:rFonts w:hint="eastAsia" w:eastAsia="黑体"/>
          <w:b/>
          <w:color w:val="auto"/>
          <w:sz w:val="44"/>
        </w:rPr>
      </w:pPr>
      <w:r>
        <w:rPr>
          <w:rFonts w:eastAsia="黑体"/>
          <w:b/>
          <w:color w:val="auto"/>
          <w:sz w:val="44"/>
        </w:rPr>
        <w:tab/>
      </w:r>
    </w:p>
    <w:p>
      <w:pPr>
        <w:kinsoku/>
        <w:overflowPunct/>
        <w:topLinePunct w:val="0"/>
        <w:bidi w:val="0"/>
        <w:spacing w:line="360" w:lineRule="auto"/>
        <w:jc w:val="center"/>
        <w:rPr>
          <w:rFonts w:hint="eastAsia" w:eastAsia="黑体"/>
          <w:b/>
          <w:color w:val="auto"/>
          <w:sz w:val="44"/>
          <w:szCs w:val="44"/>
        </w:rPr>
      </w:pPr>
      <w:r>
        <w:rPr>
          <w:rFonts w:hint="eastAsia" w:eastAsia="黑体"/>
          <w:b/>
          <w:color w:val="auto"/>
          <w:sz w:val="44"/>
          <w:szCs w:val="44"/>
        </w:rPr>
        <w:t>目   录</w:t>
      </w:r>
    </w:p>
    <w:p>
      <w:pPr>
        <w:kinsoku/>
        <w:overflowPunct/>
        <w:topLinePunct w:val="0"/>
        <w:bidi w:val="0"/>
        <w:spacing w:line="360" w:lineRule="auto"/>
        <w:jc w:val="center"/>
        <w:rPr>
          <w:rFonts w:hint="eastAsia" w:eastAsia="黑体"/>
          <w:b/>
          <w:color w:val="auto"/>
          <w:sz w:val="36"/>
          <w:szCs w:val="36"/>
        </w:rPr>
      </w:pPr>
    </w:p>
    <w:p>
      <w:pPr>
        <w:kinsoku/>
        <w:overflowPunct/>
        <w:topLinePunct w:val="0"/>
        <w:bidi w:val="0"/>
        <w:spacing w:line="360" w:lineRule="auto"/>
        <w:ind w:firstLine="2160" w:firstLineChars="600"/>
        <w:jc w:val="left"/>
        <w:rPr>
          <w:rFonts w:hint="default" w:eastAsia="黑体"/>
          <w:color w:val="auto"/>
          <w:sz w:val="36"/>
          <w:szCs w:val="36"/>
          <w:lang w:val="en-US"/>
        </w:rPr>
      </w:pPr>
      <w:r>
        <w:rPr>
          <w:rFonts w:hint="eastAsia" w:eastAsia="黑体"/>
          <w:color w:val="auto"/>
          <w:sz w:val="36"/>
          <w:szCs w:val="36"/>
        </w:rPr>
        <w:t xml:space="preserve">第一部分    </w:t>
      </w:r>
      <w:r>
        <w:rPr>
          <w:rFonts w:hint="eastAsia" w:eastAsia="黑体"/>
          <w:color w:val="auto"/>
          <w:sz w:val="36"/>
          <w:szCs w:val="36"/>
          <w:lang w:val="en-US" w:eastAsia="zh-CN"/>
        </w:rPr>
        <w:t xml:space="preserve"> 磋商邀请函</w:t>
      </w:r>
    </w:p>
    <w:p>
      <w:pPr>
        <w:kinsoku/>
        <w:overflowPunct/>
        <w:topLinePunct w:val="0"/>
        <w:bidi w:val="0"/>
        <w:spacing w:line="360" w:lineRule="auto"/>
        <w:ind w:firstLine="2160" w:firstLineChars="600"/>
        <w:jc w:val="left"/>
        <w:rPr>
          <w:rFonts w:hint="eastAsia" w:eastAsia="黑体"/>
          <w:color w:val="auto"/>
          <w:sz w:val="36"/>
          <w:szCs w:val="36"/>
        </w:rPr>
      </w:pPr>
      <w:r>
        <w:rPr>
          <w:rFonts w:hint="eastAsia" w:eastAsia="黑体"/>
          <w:color w:val="auto"/>
          <w:sz w:val="36"/>
          <w:szCs w:val="36"/>
        </w:rPr>
        <w:t xml:space="preserve">第二部分     </w:t>
      </w:r>
      <w:r>
        <w:rPr>
          <w:rFonts w:hint="eastAsia" w:ascii="黑体" w:eastAsia="黑体"/>
          <w:color w:val="auto"/>
          <w:sz w:val="36"/>
          <w:szCs w:val="36"/>
        </w:rPr>
        <w:t>用户需求书</w:t>
      </w:r>
    </w:p>
    <w:p>
      <w:pPr>
        <w:kinsoku/>
        <w:overflowPunct/>
        <w:topLinePunct w:val="0"/>
        <w:bidi w:val="0"/>
        <w:spacing w:line="360" w:lineRule="auto"/>
        <w:ind w:firstLine="2160" w:firstLineChars="600"/>
        <w:jc w:val="left"/>
        <w:rPr>
          <w:rFonts w:hint="default" w:eastAsia="黑体"/>
          <w:color w:val="auto"/>
          <w:sz w:val="36"/>
          <w:szCs w:val="36"/>
          <w:lang w:val="en-US"/>
        </w:rPr>
      </w:pPr>
      <w:r>
        <w:rPr>
          <w:rFonts w:hint="eastAsia" w:eastAsia="黑体"/>
          <w:color w:val="auto"/>
          <w:sz w:val="36"/>
          <w:szCs w:val="36"/>
        </w:rPr>
        <w:t xml:space="preserve">第三部分     </w:t>
      </w:r>
      <w:r>
        <w:rPr>
          <w:rFonts w:hint="eastAsia" w:eastAsia="黑体"/>
          <w:color w:val="auto"/>
          <w:sz w:val="36"/>
          <w:szCs w:val="36"/>
          <w:lang w:val="en-US" w:eastAsia="zh-CN"/>
        </w:rPr>
        <w:t>响应供应商须知</w:t>
      </w:r>
    </w:p>
    <w:p>
      <w:pPr>
        <w:kinsoku/>
        <w:overflowPunct/>
        <w:topLinePunct w:val="0"/>
        <w:bidi w:val="0"/>
        <w:spacing w:line="360" w:lineRule="auto"/>
        <w:ind w:firstLine="2160" w:firstLineChars="600"/>
        <w:jc w:val="left"/>
        <w:rPr>
          <w:rFonts w:hint="eastAsia"/>
        </w:rPr>
      </w:pPr>
      <w:r>
        <w:rPr>
          <w:rFonts w:hint="eastAsia" w:eastAsia="黑体"/>
          <w:color w:val="auto"/>
          <w:sz w:val="36"/>
          <w:szCs w:val="36"/>
        </w:rPr>
        <w:t>第</w:t>
      </w:r>
      <w:r>
        <w:rPr>
          <w:rFonts w:hint="eastAsia" w:eastAsia="黑体"/>
          <w:color w:val="auto"/>
          <w:sz w:val="36"/>
          <w:szCs w:val="36"/>
          <w:lang w:val="en-US" w:eastAsia="zh-CN"/>
        </w:rPr>
        <w:t>四</w:t>
      </w:r>
      <w:r>
        <w:rPr>
          <w:rFonts w:hint="eastAsia" w:eastAsia="黑体"/>
          <w:color w:val="auto"/>
          <w:sz w:val="36"/>
          <w:szCs w:val="36"/>
        </w:rPr>
        <w:t xml:space="preserve">部分     </w:t>
      </w:r>
      <w:r>
        <w:rPr>
          <w:rFonts w:hint="eastAsia" w:eastAsia="黑体"/>
          <w:color w:val="auto"/>
          <w:sz w:val="36"/>
          <w:szCs w:val="36"/>
          <w:lang w:val="en-US" w:eastAsia="zh-CN"/>
        </w:rPr>
        <w:t>评审</w:t>
      </w:r>
      <w:r>
        <w:rPr>
          <w:rFonts w:hint="eastAsia" w:eastAsia="黑体"/>
          <w:color w:val="auto"/>
          <w:sz w:val="36"/>
          <w:szCs w:val="36"/>
        </w:rPr>
        <w:t>方法</w:t>
      </w:r>
    </w:p>
    <w:p>
      <w:pPr>
        <w:kinsoku/>
        <w:overflowPunct/>
        <w:topLinePunct w:val="0"/>
        <w:bidi w:val="0"/>
        <w:spacing w:line="360" w:lineRule="auto"/>
        <w:ind w:firstLine="2160" w:firstLineChars="600"/>
        <w:rPr>
          <w:rFonts w:hint="default" w:eastAsia="黑体"/>
          <w:color w:val="auto"/>
          <w:sz w:val="36"/>
          <w:szCs w:val="36"/>
          <w:lang w:val="en-US" w:eastAsia="zh-CN"/>
        </w:rPr>
      </w:pPr>
      <w:r>
        <w:rPr>
          <w:rFonts w:hint="eastAsia" w:eastAsia="黑体"/>
          <w:color w:val="auto"/>
          <w:sz w:val="36"/>
          <w:szCs w:val="36"/>
        </w:rPr>
        <w:t>第</w:t>
      </w:r>
      <w:r>
        <w:rPr>
          <w:rFonts w:hint="eastAsia" w:eastAsia="黑体"/>
          <w:color w:val="auto"/>
          <w:sz w:val="36"/>
          <w:szCs w:val="36"/>
          <w:lang w:val="en-US" w:eastAsia="zh-CN"/>
        </w:rPr>
        <w:t>五</w:t>
      </w:r>
      <w:r>
        <w:rPr>
          <w:rFonts w:hint="eastAsia" w:eastAsia="黑体"/>
          <w:color w:val="auto"/>
          <w:sz w:val="36"/>
          <w:szCs w:val="36"/>
        </w:rPr>
        <w:t xml:space="preserve">部分     </w:t>
      </w:r>
      <w:r>
        <w:rPr>
          <w:rFonts w:hint="eastAsia" w:eastAsia="黑体"/>
          <w:color w:val="auto"/>
          <w:sz w:val="36"/>
          <w:szCs w:val="36"/>
          <w:lang w:val="en-US" w:eastAsia="zh-CN"/>
        </w:rPr>
        <w:t>合同书格式</w:t>
      </w:r>
    </w:p>
    <w:p>
      <w:pPr>
        <w:kinsoku/>
        <w:overflowPunct/>
        <w:topLinePunct w:val="0"/>
        <w:bidi w:val="0"/>
        <w:spacing w:line="360" w:lineRule="auto"/>
        <w:ind w:firstLine="2160" w:firstLineChars="600"/>
        <w:rPr>
          <w:rFonts w:hint="default" w:eastAsia="黑体"/>
          <w:color w:val="auto"/>
          <w:sz w:val="36"/>
          <w:szCs w:val="36"/>
          <w:lang w:val="en-US"/>
        </w:rPr>
      </w:pPr>
      <w:r>
        <w:rPr>
          <w:rFonts w:hint="eastAsia" w:eastAsia="黑体"/>
          <w:color w:val="auto"/>
          <w:sz w:val="36"/>
          <w:szCs w:val="36"/>
        </w:rPr>
        <w:t>第</w:t>
      </w:r>
      <w:r>
        <w:rPr>
          <w:rFonts w:hint="eastAsia" w:eastAsia="黑体"/>
          <w:color w:val="auto"/>
          <w:sz w:val="36"/>
          <w:szCs w:val="36"/>
          <w:lang w:val="en-US" w:eastAsia="zh-CN"/>
        </w:rPr>
        <w:t>六</w:t>
      </w:r>
      <w:r>
        <w:rPr>
          <w:rFonts w:hint="eastAsia" w:eastAsia="黑体"/>
          <w:color w:val="auto"/>
          <w:sz w:val="36"/>
          <w:szCs w:val="36"/>
        </w:rPr>
        <w:t>部分</w:t>
      </w:r>
      <w:r>
        <w:rPr>
          <w:rFonts w:hint="eastAsia" w:eastAsia="黑体"/>
          <w:color w:val="auto"/>
          <w:sz w:val="36"/>
          <w:szCs w:val="36"/>
          <w:lang w:val="en-US" w:eastAsia="zh-CN"/>
        </w:rPr>
        <w:t xml:space="preserve">     响应文件格式</w:t>
      </w:r>
    </w:p>
    <w:p>
      <w:pPr>
        <w:kinsoku/>
        <w:overflowPunct/>
        <w:topLinePunct w:val="0"/>
        <w:bidi w:val="0"/>
        <w:spacing w:line="360" w:lineRule="auto"/>
        <w:ind w:left="1079" w:leftChars="514" w:firstLine="1260" w:firstLineChars="350"/>
        <w:rPr>
          <w:rFonts w:hint="eastAsia" w:eastAsia="黑体"/>
          <w:color w:val="auto"/>
          <w:sz w:val="36"/>
          <w:szCs w:val="36"/>
        </w:rPr>
      </w:pPr>
    </w:p>
    <w:p>
      <w:pPr>
        <w:kinsoku/>
        <w:overflowPunct/>
        <w:topLinePunct w:val="0"/>
        <w:bidi w:val="0"/>
        <w:spacing w:line="360" w:lineRule="auto"/>
        <w:ind w:firstLine="480" w:firstLineChars="200"/>
        <w:rPr>
          <w:color w:val="auto"/>
          <w:sz w:val="24"/>
        </w:rPr>
      </w:pPr>
    </w:p>
    <w:p>
      <w:pPr>
        <w:kinsoku/>
        <w:overflowPunct/>
        <w:topLinePunct w:val="0"/>
        <w:bidi w:val="0"/>
        <w:spacing w:line="360" w:lineRule="auto"/>
        <w:ind w:firstLine="480" w:firstLineChars="200"/>
        <w:rPr>
          <w:color w:val="auto"/>
          <w:sz w:val="24"/>
        </w:rPr>
      </w:pPr>
    </w:p>
    <w:p>
      <w:pPr>
        <w:kinsoku/>
        <w:overflowPunct/>
        <w:topLinePunct w:val="0"/>
        <w:bidi w:val="0"/>
        <w:spacing w:line="360" w:lineRule="auto"/>
        <w:jc w:val="center"/>
        <w:rPr>
          <w:rFonts w:hint="eastAsia" w:eastAsia="黑体"/>
          <w:b/>
          <w:color w:val="auto"/>
          <w:sz w:val="44"/>
        </w:rPr>
      </w:pPr>
      <w:r>
        <w:rPr>
          <w:color w:val="auto"/>
          <w:sz w:val="24"/>
          <w:szCs w:val="24"/>
        </w:rPr>
        <w:br w:type="page"/>
      </w: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第一部分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hint="default"/>
          <w:b/>
          <w:color w:val="auto"/>
          <w:sz w:val="24"/>
          <w:lang w:val="en-US"/>
        </w:rPr>
      </w:pPr>
      <w:r>
        <w:rPr>
          <w:rFonts w:hint="eastAsia" w:eastAsia="黑体"/>
          <w:color w:val="auto"/>
          <w:sz w:val="44"/>
          <w:szCs w:val="44"/>
          <w:lang w:val="en-US" w:eastAsia="zh-CN"/>
        </w:rPr>
        <w:t>磋商邀请函</w:t>
      </w:r>
    </w:p>
    <w:p>
      <w:pPr>
        <w:kinsoku/>
        <w:overflowPunct/>
        <w:topLinePunct w:val="0"/>
        <w:bidi w:val="0"/>
        <w:spacing w:line="360" w:lineRule="auto"/>
        <w:jc w:val="center"/>
        <w:rPr>
          <w:rFonts w:hint="eastAsia"/>
          <w:b/>
          <w:color w:val="auto"/>
          <w:sz w:val="24"/>
        </w:rPr>
      </w:pPr>
    </w:p>
    <w:p>
      <w:pPr>
        <w:kinsoku/>
        <w:overflowPunct/>
        <w:topLinePunct w:val="0"/>
        <w:bidi w:val="0"/>
        <w:spacing w:line="360" w:lineRule="auto"/>
        <w:jc w:val="center"/>
        <w:rPr>
          <w:rFonts w:hint="eastAsia" w:eastAsia="黑体"/>
          <w:color w:val="auto"/>
          <w:sz w:val="28"/>
          <w:szCs w:val="28"/>
          <w:lang w:val="en-US" w:eastAsia="zh-CN"/>
        </w:rPr>
      </w:pPr>
      <w:r>
        <w:rPr>
          <w:color w:val="auto"/>
          <w:sz w:val="24"/>
        </w:rPr>
        <w:br w:type="page"/>
      </w:r>
      <w:r>
        <w:rPr>
          <w:rFonts w:hint="eastAsia" w:eastAsia="黑体"/>
          <w:color w:val="auto"/>
          <w:sz w:val="28"/>
          <w:szCs w:val="28"/>
          <w:lang w:val="en-US" w:eastAsia="zh-CN"/>
        </w:rPr>
        <w:t>磋商邀请函</w:t>
      </w:r>
    </w:p>
    <w:p>
      <w:pPr>
        <w:pStyle w:val="23"/>
        <w:rPr>
          <w:rFonts w:hint="eastAsia"/>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r>
        <w:rPr>
          <w:rFonts w:hint="eastAsia" w:ascii="宋体" w:hAnsi="宋体"/>
          <w:szCs w:val="21"/>
          <w:lang w:val="en-US" w:eastAsia="zh-CN"/>
        </w:rPr>
        <w:t>汕头大学医学院第一附属医院就医院病房卫生间安装呼叫器项目</w:t>
      </w:r>
      <w:r>
        <w:rPr>
          <w:rFonts w:hint="eastAsia" w:ascii="Arial" w:hAnsi="Arial" w:cs="Arial"/>
          <w:i w:val="0"/>
          <w:caps w:val="0"/>
          <w:color w:val="333333"/>
          <w:spacing w:val="0"/>
          <w:sz w:val="21"/>
          <w:szCs w:val="21"/>
          <w:lang w:val="en-US" w:eastAsia="zh-CN"/>
        </w:rPr>
        <w:t>进行</w:t>
      </w:r>
      <w:r>
        <w:rPr>
          <w:rFonts w:hint="eastAsia" w:ascii="宋体" w:hAnsi="宋体"/>
          <w:szCs w:val="21"/>
          <w:lang w:val="en-US" w:eastAsia="zh-CN"/>
        </w:rPr>
        <w:t>采购，</w:t>
      </w:r>
      <w:r>
        <w:rPr>
          <w:rFonts w:hint="eastAsia" w:ascii="宋体" w:hAnsi="宋体"/>
          <w:szCs w:val="21"/>
        </w:rPr>
        <w:t>欢迎符合</w:t>
      </w:r>
      <w:r>
        <w:rPr>
          <w:rFonts w:hint="eastAsia" w:ascii="宋体" w:hAnsi="宋体"/>
          <w:szCs w:val="21"/>
          <w:lang w:val="en-US" w:eastAsia="zh-CN"/>
        </w:rPr>
        <w:t>资格条件的潜在供应商参加，具体内容如下。</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一、项目基本情况：</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auto"/>
          <w:szCs w:val="21"/>
        </w:rPr>
      </w:pPr>
      <w:r>
        <w:rPr>
          <w:rFonts w:hint="eastAsia" w:ascii="宋体" w:hAnsi="宋体" w:eastAsia="宋体" w:cs="Times New Roman"/>
          <w:color w:val="auto"/>
          <w:szCs w:val="21"/>
        </w:rPr>
        <w:t>项目名称：汕头大学医学院第一附属医院病房卫生间安装呼叫器项目</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项目编号：SDFYY-ZCB202</w:t>
      </w:r>
      <w:r>
        <w:rPr>
          <w:rFonts w:hint="eastAsia" w:ascii="宋体" w:hAnsi="宋体" w:cs="Times New Roman"/>
          <w:color w:val="auto"/>
          <w:szCs w:val="21"/>
          <w:lang w:val="en-US" w:eastAsia="zh-CN"/>
        </w:rPr>
        <w:t>2011</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rPr>
        <w:t>采购方式：</w:t>
      </w:r>
      <w:r>
        <w:rPr>
          <w:rFonts w:hint="eastAsia" w:ascii="宋体" w:hAnsi="宋体" w:cs="Times New Roman"/>
          <w:color w:val="auto"/>
          <w:szCs w:val="21"/>
          <w:lang w:val="en-US" w:eastAsia="zh-CN"/>
        </w:rPr>
        <w:t>竞争性磋商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Cs w:val="21"/>
        </w:rPr>
      </w:pP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rPr>
        <w:t>预算金额：</w:t>
      </w:r>
      <w:r>
        <w:rPr>
          <w:rFonts w:hint="default" w:ascii="宋体" w:hAnsi="宋体" w:eastAsia="宋体" w:cs="Times New Roman"/>
          <w:color w:val="auto"/>
          <w:szCs w:val="21"/>
          <w:lang w:val="en-US" w:eastAsia="zh-CN"/>
        </w:rPr>
        <w:t>19</w:t>
      </w:r>
      <w:r>
        <w:rPr>
          <w:rFonts w:hint="eastAsia" w:ascii="宋体" w:hAnsi="宋体" w:eastAsia="宋体" w:cs="Times New Roman"/>
          <w:color w:val="auto"/>
          <w:szCs w:val="21"/>
          <w:lang w:val="en-US" w:eastAsia="zh-CN"/>
        </w:rPr>
        <w:t>.</w:t>
      </w:r>
      <w:r>
        <w:rPr>
          <w:rFonts w:hint="default" w:ascii="宋体" w:hAnsi="宋体" w:eastAsia="宋体" w:cs="Times New Roman"/>
          <w:color w:val="auto"/>
          <w:szCs w:val="21"/>
          <w:lang w:val="en-US" w:eastAsia="zh-CN"/>
        </w:rPr>
        <w:t>84</w:t>
      </w:r>
      <w:r>
        <w:rPr>
          <w:rFonts w:hint="eastAsia" w:ascii="宋体" w:hAnsi="宋体" w:eastAsia="宋体" w:cs="Times New Roman"/>
          <w:color w:val="auto"/>
          <w:szCs w:val="21"/>
          <w:lang w:val="en-US" w:eastAsia="zh-CN"/>
        </w:rPr>
        <w:t>万元</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ascii="宋体" w:hAnsi="宋体" w:eastAsia="宋体" w:cs="Times New Roman"/>
          <w:color w:val="auto"/>
          <w:szCs w:val="21"/>
        </w:rPr>
        <w:t>采购需求：详见</w:t>
      </w:r>
      <w:r>
        <w:rPr>
          <w:rFonts w:hint="eastAsia" w:ascii="宋体" w:hAnsi="宋体" w:cs="Times New Roman"/>
          <w:color w:val="auto"/>
          <w:szCs w:val="21"/>
          <w:lang w:eastAsia="zh-CN"/>
        </w:rPr>
        <w:t>磋商</w:t>
      </w:r>
      <w:r>
        <w:rPr>
          <w:rFonts w:hint="eastAsia" w:ascii="宋体" w:hAnsi="宋体" w:eastAsia="宋体" w:cs="Times New Roman"/>
          <w:color w:val="auto"/>
          <w:szCs w:val="21"/>
        </w:rPr>
        <w:t>文件用户需求</w:t>
      </w:r>
      <w:r>
        <w:rPr>
          <w:rFonts w:hint="eastAsia" w:ascii="宋体" w:hAnsi="宋体" w:cs="Times New Roman"/>
          <w:color w:val="auto"/>
          <w:szCs w:val="21"/>
          <w:lang w:val="en-US" w:eastAsia="zh-CN"/>
        </w:rPr>
        <w:t>书</w:t>
      </w:r>
      <w:r>
        <w:rPr>
          <w:rFonts w:hint="eastAsia" w:ascii="宋体" w:hAnsi="宋体" w:eastAsia="宋体" w:cs="Times New Roman"/>
          <w:color w:val="auto"/>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二、申请人的资格要求：</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1.具有独立承担民事责任能力的在中华人民共和国境内进行工商注册登记的法人或其他组织。</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2.有依法缴纳税收和社会保障资金的良好记录：提供投标截止日前6个月内任意1个月依法缴纳税收和社会保障资金的相关材料。如依法免税或不需要缴纳社会保障资金的，提供相应证明材料。</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3.履行合同所必须的设备和专业技术能力：按投标（响应）文件格式填报设备及专业技术能力情况。</w:t>
      </w: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4</w:t>
      </w:r>
      <w:r>
        <w:rPr>
          <w:rFonts w:hint="default" w:ascii="宋体"/>
          <w:szCs w:val="21"/>
        </w:rPr>
        <w:t>.供应商未被列入</w:t>
      </w:r>
      <w:r>
        <w:rPr>
          <w:rFonts w:hint="eastAsia" w:ascii="宋体"/>
          <w:szCs w:val="21"/>
          <w:lang w:eastAsia="zh-CN"/>
        </w:rPr>
        <w:t>“</w:t>
      </w:r>
      <w:r>
        <w:rPr>
          <w:rFonts w:hint="default" w:ascii="宋体"/>
          <w:szCs w:val="21"/>
        </w:rPr>
        <w:t>信用中国</w:t>
      </w:r>
      <w:r>
        <w:rPr>
          <w:rFonts w:hint="eastAsia" w:ascii="宋体"/>
          <w:szCs w:val="21"/>
          <w:lang w:eastAsia="zh-CN"/>
        </w:rPr>
        <w:t>”</w:t>
      </w:r>
      <w:r>
        <w:rPr>
          <w:rFonts w:hint="default" w:ascii="宋体"/>
          <w:szCs w:val="21"/>
        </w:rPr>
        <w:t>网站(www.creditchina.gov.cn)</w:t>
      </w:r>
      <w:r>
        <w:rPr>
          <w:rFonts w:hint="eastAsia" w:ascii="宋体"/>
          <w:szCs w:val="21"/>
          <w:lang w:eastAsia="zh-CN"/>
        </w:rPr>
        <w:t>“</w:t>
      </w:r>
      <w:r>
        <w:rPr>
          <w:rFonts w:hint="default" w:ascii="宋体"/>
          <w:szCs w:val="21"/>
        </w:rPr>
        <w:t>记录失信被执行人或重大税收违法案件当事人名单或政府采购严重违法失信行为</w:t>
      </w:r>
      <w:r>
        <w:rPr>
          <w:rFonts w:hint="eastAsia" w:ascii="宋体"/>
          <w:szCs w:val="21"/>
          <w:lang w:eastAsia="zh-CN"/>
        </w:rPr>
        <w:t>”</w:t>
      </w:r>
      <w:r>
        <w:rPr>
          <w:rFonts w:hint="default" w:ascii="宋体"/>
          <w:szCs w:val="21"/>
        </w:rPr>
        <w:t>记录名单</w:t>
      </w:r>
      <w:r>
        <w:rPr>
          <w:rFonts w:hint="eastAsia" w:ascii="宋体"/>
          <w:szCs w:val="21"/>
        </w:rPr>
        <w:t>。</w:t>
      </w:r>
    </w:p>
    <w:p>
      <w:pPr>
        <w:pageBreakBefore w:val="0"/>
        <w:kinsoku/>
        <w:overflowPunct/>
        <w:topLinePunct w:val="0"/>
        <w:bidi w:val="0"/>
        <w:adjustRightInd w:val="0"/>
        <w:snapToGrid w:val="0"/>
        <w:spacing w:line="360" w:lineRule="auto"/>
        <w:ind w:firstLine="420" w:firstLineChars="200"/>
        <w:rPr>
          <w:rFonts w:hint="default"/>
        </w:rPr>
      </w:pPr>
      <w:r>
        <w:rPr>
          <w:rFonts w:hint="eastAsia" w:ascii="宋体"/>
          <w:szCs w:val="21"/>
          <w:lang w:val="en-US" w:eastAsia="zh-CN"/>
        </w:rPr>
        <w:t>5.</w:t>
      </w:r>
      <w:r>
        <w:rPr>
          <w:rFonts w:hint="eastAsia" w:asci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6</w:t>
      </w:r>
      <w:r>
        <w:rPr>
          <w:rFonts w:hint="default" w:ascii="宋体"/>
          <w:szCs w:val="21"/>
        </w:rPr>
        <w:t>.本项目不接受联合体投标。</w:t>
      </w:r>
    </w:p>
    <w:p>
      <w:pPr>
        <w:pageBreakBefore w:val="0"/>
        <w:kinsoku/>
        <w:overflowPunct/>
        <w:topLinePunct w:val="0"/>
        <w:bidi w:val="0"/>
        <w:adjustRightInd w:val="0"/>
        <w:snapToGrid w:val="0"/>
        <w:spacing w:line="360" w:lineRule="auto"/>
        <w:ind w:firstLine="420" w:firstLineChars="200"/>
        <w:rPr>
          <w:rFonts w:hint="eastAsia"/>
          <w:lang w:eastAsia="zh-CN"/>
        </w:rPr>
      </w:pPr>
      <w:r>
        <w:rPr>
          <w:rFonts w:hint="eastAsia" w:ascii="宋体"/>
          <w:szCs w:val="21"/>
          <w:lang w:val="en-US" w:eastAsia="zh-CN"/>
        </w:rPr>
        <w:t>7</w:t>
      </w:r>
      <w:r>
        <w:rPr>
          <w:rFonts w:hint="default" w:ascii="宋体"/>
          <w:szCs w:val="21"/>
        </w:rPr>
        <w:t>.</w:t>
      </w:r>
      <w:r>
        <w:rPr>
          <w:rFonts w:hint="eastAsia" w:ascii="宋体"/>
          <w:szCs w:val="21"/>
          <w:lang w:val="en-US" w:eastAsia="zh-CN"/>
        </w:rPr>
        <w:t>供应商</w:t>
      </w:r>
      <w:r>
        <w:rPr>
          <w:rFonts w:hint="default" w:ascii="宋体"/>
          <w:szCs w:val="21"/>
        </w:rPr>
        <w:t>已在招标公告规定时间内向汕头大学</w:t>
      </w:r>
      <w:r>
        <w:rPr>
          <w:rFonts w:hint="eastAsia" w:ascii="宋体"/>
          <w:szCs w:val="21"/>
          <w:lang w:val="en-US" w:eastAsia="zh-CN"/>
        </w:rPr>
        <w:t>医学院第一附属医院招标采购办公室</w:t>
      </w:r>
      <w:r>
        <w:rPr>
          <w:rFonts w:hint="default" w:ascii="宋体"/>
          <w:szCs w:val="21"/>
        </w:rPr>
        <w:t>报名登记成功。</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三、需要落实的政府采购政策：</w:t>
      </w:r>
    </w:p>
    <w:p>
      <w:pPr>
        <w:pageBreakBefore w:val="0"/>
        <w:kinsoku/>
        <w:overflowPunct/>
        <w:topLinePunct w:val="0"/>
        <w:bidi w:val="0"/>
        <w:adjustRightInd w:val="0"/>
        <w:snapToGrid w:val="0"/>
        <w:spacing w:line="360" w:lineRule="auto"/>
        <w:ind w:firstLine="420" w:firstLineChars="200"/>
        <w:rPr>
          <w:rFonts w:hint="eastAsia"/>
          <w:lang w:eastAsia="zh-CN"/>
        </w:rPr>
      </w:pPr>
      <w:r>
        <w:rPr>
          <w:rFonts w:hint="eastAsia" w:ascii="宋体"/>
          <w:szCs w:val="21"/>
        </w:rPr>
        <w:t>关于印发《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关于印发《节能产品政府采购实施意见》的通知（财库〔2004〕185号）、关于调整优化节能产品、环境标志产品政府采购执行机制的通知（财库〔2019〕9号）、关于印发节能产品政府采购品目清单的通知（财库〔2019〕19号）等。</w:t>
      </w: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四</w:t>
      </w:r>
      <w:r>
        <w:rPr>
          <w:rFonts w:hint="default" w:ascii="宋体"/>
          <w:b/>
          <w:bCs/>
          <w:szCs w:val="21"/>
        </w:rPr>
        <w:t>、</w:t>
      </w:r>
      <w:r>
        <w:rPr>
          <w:rFonts w:hint="eastAsia" w:ascii="宋体"/>
          <w:b/>
          <w:bCs/>
          <w:szCs w:val="21"/>
          <w:lang w:val="en-US" w:eastAsia="zh-CN"/>
        </w:rPr>
        <w:t>报名时间、地点</w:t>
      </w:r>
      <w:r>
        <w:rPr>
          <w:rFonts w:hint="default" w:ascii="宋体"/>
          <w:b/>
          <w:bCs/>
          <w:szCs w:val="21"/>
        </w:rPr>
        <w:t>及</w:t>
      </w:r>
      <w:r>
        <w:rPr>
          <w:rFonts w:hint="eastAsia" w:ascii="宋体"/>
          <w:b/>
          <w:bCs/>
          <w:szCs w:val="21"/>
          <w:lang w:val="en-US" w:eastAsia="zh-CN"/>
        </w:rPr>
        <w:t>要求</w:t>
      </w:r>
      <w:r>
        <w:rPr>
          <w:rFonts w:hint="default" w:ascii="宋体"/>
          <w:b/>
          <w:bCs/>
          <w:szCs w:val="21"/>
        </w:rPr>
        <w:t>：</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default" w:ascii="宋体"/>
          <w:szCs w:val="21"/>
        </w:rPr>
        <w:t>1.报名时间</w:t>
      </w:r>
      <w:r>
        <w:rPr>
          <w:rFonts w:hint="eastAsia" w:ascii="宋体"/>
          <w:szCs w:val="21"/>
        </w:rPr>
        <w:t>：</w:t>
      </w:r>
      <w:r>
        <w:rPr>
          <w:rFonts w:hint="default" w:ascii="宋体"/>
          <w:szCs w:val="21"/>
          <w:lang w:val="en-US" w:eastAsia="zh-CN"/>
        </w:rPr>
        <w:t>202</w:t>
      </w:r>
      <w:r>
        <w:rPr>
          <w:rFonts w:hint="eastAsia" w:ascii="宋体"/>
          <w:szCs w:val="21"/>
          <w:lang w:val="en-US" w:eastAsia="zh-CN"/>
        </w:rPr>
        <w:t>2年6月22日至</w:t>
      </w:r>
      <w:r>
        <w:rPr>
          <w:rFonts w:hint="default" w:ascii="宋体"/>
          <w:szCs w:val="21"/>
          <w:lang w:val="en-US" w:eastAsia="zh-CN"/>
        </w:rPr>
        <w:t>202</w:t>
      </w:r>
      <w:r>
        <w:rPr>
          <w:rFonts w:hint="eastAsia" w:ascii="宋体"/>
          <w:szCs w:val="21"/>
          <w:lang w:val="en-US" w:eastAsia="zh-CN"/>
        </w:rPr>
        <w:t>2年6月29日</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4：3</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节假日除外</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eastAsia" w:ascii="宋体"/>
          <w:szCs w:val="21"/>
          <w:lang w:val="en-US" w:eastAsia="zh-CN"/>
        </w:rPr>
        <w:t>。</w:t>
      </w:r>
    </w:p>
    <w:p>
      <w:pPr>
        <w:pageBreakBefore w:val="0"/>
        <w:kinsoku/>
        <w:overflowPunct/>
        <w:topLinePunct w:val="0"/>
        <w:bidi w:val="0"/>
        <w:adjustRightInd w:val="0"/>
        <w:snapToGrid w:val="0"/>
        <w:spacing w:line="360" w:lineRule="auto"/>
        <w:ind w:firstLine="420" w:firstLineChars="200"/>
        <w:rPr>
          <w:rFonts w:hint="eastAsia" w:ascii="宋体" w:cs="Times New Roman"/>
          <w:szCs w:val="21"/>
          <w:lang w:val="en-US" w:eastAsia="zh-CN"/>
        </w:rPr>
      </w:pPr>
      <w:r>
        <w:rPr>
          <w:rFonts w:hint="eastAsia" w:ascii="宋体" w:cs="Times New Roman"/>
          <w:szCs w:val="21"/>
          <w:lang w:val="en-US" w:eastAsia="zh-CN"/>
        </w:rPr>
        <w:t>2</w:t>
      </w:r>
      <w:r>
        <w:rPr>
          <w:rFonts w:hint="default" w:ascii="宋体" w:cs="Times New Roman"/>
          <w:szCs w:val="21"/>
          <w:lang w:val="en-US" w:eastAsia="zh-CN"/>
        </w:rPr>
        <w:t>.报名截止时间</w:t>
      </w:r>
      <w:r>
        <w:rPr>
          <w:rFonts w:hint="eastAsia" w:ascii="宋体" w:cs="Times New Roman"/>
          <w:szCs w:val="21"/>
          <w:lang w:val="en-US" w:eastAsia="zh-CN"/>
        </w:rPr>
        <w:t>：</w:t>
      </w:r>
      <w:r>
        <w:rPr>
          <w:rFonts w:hint="default" w:ascii="宋体" w:cs="Times New Roman"/>
          <w:szCs w:val="21"/>
          <w:lang w:val="en-US" w:eastAsia="zh-CN"/>
        </w:rPr>
        <w:t>202</w:t>
      </w:r>
      <w:r>
        <w:rPr>
          <w:rFonts w:hint="eastAsia" w:ascii="宋体" w:cs="Times New Roman"/>
          <w:szCs w:val="21"/>
          <w:lang w:val="en-US" w:eastAsia="zh-CN"/>
        </w:rPr>
        <w:t>2年6月29日</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30</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3</w:t>
      </w:r>
      <w:r>
        <w:rPr>
          <w:rFonts w:hint="default" w:ascii="宋体"/>
          <w:szCs w:val="21"/>
        </w:rPr>
        <w:t>.</w:t>
      </w:r>
      <w:r>
        <w:rPr>
          <w:rFonts w:hint="eastAsia" w:ascii="宋体"/>
          <w:szCs w:val="21"/>
          <w:lang w:val="en-US" w:eastAsia="zh-CN"/>
        </w:rPr>
        <w:t>报名地点：</w:t>
      </w:r>
      <w:r>
        <w:rPr>
          <w:rFonts w:hint="default" w:ascii="宋体"/>
          <w:szCs w:val="21"/>
        </w:rPr>
        <w:t>汕头大学</w:t>
      </w:r>
      <w:r>
        <w:rPr>
          <w:rFonts w:hint="eastAsia" w:ascii="宋体"/>
          <w:szCs w:val="21"/>
          <w:lang w:val="en-US" w:eastAsia="zh-CN"/>
        </w:rPr>
        <w:t>医学院第一附属医院综合楼6楼招标采购办公室</w:t>
      </w:r>
      <w:r>
        <w:rPr>
          <w:rFonts w:hint="default" w:ascii="宋体"/>
          <w:szCs w:val="21"/>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4</w:t>
      </w:r>
      <w:r>
        <w:rPr>
          <w:rFonts w:hint="default" w:ascii="宋体"/>
          <w:szCs w:val="21"/>
        </w:rPr>
        <w:t>.</w:t>
      </w:r>
      <w:r>
        <w:rPr>
          <w:rFonts w:hint="eastAsia" w:ascii="宋体"/>
          <w:szCs w:val="21"/>
          <w:lang w:val="en-US" w:eastAsia="zh-CN"/>
        </w:rPr>
        <w:t>请带齐以下资料（全部须加盖公章）：</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（1）报名函（格式见招标文件）；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lang w:val="en-US" w:eastAsia="zh-CN"/>
        </w:rPr>
        <w:t>响应供应商</w:t>
      </w:r>
      <w:r>
        <w:rPr>
          <w:rFonts w:hint="default" w:ascii="宋体"/>
          <w:szCs w:val="21"/>
        </w:rPr>
        <w:t>企业营业执照或事业单位法人证书或其他组织、税务登记证及组织机构代码证复印件（已办理三证合一或五证合一的投标人则只需提供营业执照）；</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w:t>
      </w:r>
      <w:r>
        <w:rPr>
          <w:rFonts w:hint="eastAsia" w:ascii="宋体"/>
          <w:szCs w:val="21"/>
          <w:lang w:val="en-US" w:eastAsia="zh-CN"/>
        </w:rPr>
        <w:t>响应供应商</w:t>
      </w:r>
      <w:r>
        <w:rPr>
          <w:rFonts w:hint="default" w:ascii="宋体"/>
          <w:szCs w:val="21"/>
        </w:rPr>
        <w:t>法定代表人证明书及法定代表人身份证复印件（格式见招标文件）；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（4）</w:t>
      </w:r>
      <w:r>
        <w:rPr>
          <w:rFonts w:hint="eastAsia" w:ascii="宋体"/>
          <w:szCs w:val="21"/>
          <w:lang w:val="en-US" w:eastAsia="zh-CN"/>
        </w:rPr>
        <w:t>响应供应商</w:t>
      </w:r>
      <w:r>
        <w:rPr>
          <w:rFonts w:hint="default" w:ascii="宋体"/>
          <w:szCs w:val="21"/>
        </w:rPr>
        <w:t>法定代表人授权委托书及授权代表身份证复印件（法定代表人为投标人代表并亲自签署投标文件的可不提交</w:t>
      </w:r>
      <w:r>
        <w:rPr>
          <w:rFonts w:hint="eastAsia" w:ascii="宋体"/>
          <w:szCs w:val="21"/>
          <w:lang w:eastAsia="zh-CN"/>
        </w:rPr>
        <w:t>，</w:t>
      </w:r>
      <w:r>
        <w:rPr>
          <w:rFonts w:hint="default" w:ascii="宋体"/>
          <w:szCs w:val="21"/>
        </w:rPr>
        <w:t>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文件提供人必须保证以上文件真实可靠，如因所提供文件不实导致与本项目有关的任何损失和后果由提供人承担。</w:t>
      </w:r>
    </w:p>
    <w:p>
      <w:pPr>
        <w:pageBreakBefore w:val="0"/>
        <w:numPr>
          <w:ilvl w:val="0"/>
          <w:numId w:val="0"/>
        </w:numPr>
        <w:kinsoku/>
        <w:overflowPunct/>
        <w:topLinePunct w:val="0"/>
        <w:bidi w:val="0"/>
        <w:adjustRightInd w:val="0"/>
        <w:snapToGrid w:val="0"/>
        <w:spacing w:line="360" w:lineRule="auto"/>
        <w:ind w:firstLine="420" w:firstLineChars="200"/>
        <w:rPr>
          <w:rFonts w:hint="default"/>
          <w:b/>
          <w:bCs/>
        </w:rPr>
      </w:pPr>
      <w:r>
        <w:rPr>
          <w:rFonts w:hint="eastAsia" w:ascii="宋体"/>
          <w:szCs w:val="21"/>
          <w:lang w:val="en-US" w:eastAsia="zh-CN"/>
        </w:rPr>
        <w:t>5.招标采购办公室</w:t>
      </w:r>
      <w:r>
        <w:rPr>
          <w:rFonts w:hint="default" w:ascii="宋体"/>
          <w:szCs w:val="21"/>
        </w:rPr>
        <w:t>对</w:t>
      </w:r>
      <w:r>
        <w:rPr>
          <w:rFonts w:hint="eastAsia" w:ascii="宋体"/>
          <w:szCs w:val="21"/>
          <w:lang w:val="en-US" w:eastAsia="zh-CN"/>
        </w:rPr>
        <w:t>响应供应商</w:t>
      </w:r>
      <w:r>
        <w:rPr>
          <w:rFonts w:hint="default" w:ascii="宋体"/>
          <w:szCs w:val="21"/>
        </w:rPr>
        <w:t>提交报名资料的核对，仅代表其报名的确认，不代表其资格的确认。</w:t>
      </w:r>
      <w:r>
        <w:rPr>
          <w:rFonts w:hint="eastAsia" w:ascii="宋体"/>
          <w:szCs w:val="21"/>
          <w:lang w:val="en-US" w:eastAsia="zh-CN"/>
        </w:rPr>
        <w:t>响应供应商</w:t>
      </w:r>
      <w:r>
        <w:rPr>
          <w:rFonts w:hint="default" w:ascii="宋体"/>
          <w:szCs w:val="21"/>
        </w:rPr>
        <w:t>的资格最终以</w:t>
      </w:r>
      <w:r>
        <w:rPr>
          <w:rFonts w:hint="eastAsia" w:ascii="宋体"/>
          <w:szCs w:val="21"/>
          <w:lang w:val="en-US" w:eastAsia="zh-CN"/>
        </w:rPr>
        <w:t>磋商</w:t>
      </w:r>
      <w:r>
        <w:rPr>
          <w:rFonts w:hint="default" w:ascii="宋体"/>
          <w:szCs w:val="21"/>
        </w:rPr>
        <w:t>小组根据其</w:t>
      </w:r>
      <w:r>
        <w:rPr>
          <w:rFonts w:hint="eastAsia" w:ascii="宋体"/>
          <w:szCs w:val="21"/>
          <w:lang w:val="en-US" w:eastAsia="zh-CN"/>
        </w:rPr>
        <w:t>响应</w:t>
      </w:r>
      <w:r>
        <w:rPr>
          <w:rFonts w:hint="default" w:ascii="宋体"/>
          <w:szCs w:val="21"/>
        </w:rPr>
        <w:t>文件中的相关资料作出的评审结论为准。当</w:t>
      </w:r>
      <w:r>
        <w:rPr>
          <w:rFonts w:hint="eastAsia" w:ascii="宋体"/>
          <w:szCs w:val="21"/>
          <w:lang w:val="en-US" w:eastAsia="zh-CN"/>
        </w:rPr>
        <w:t>磋商</w:t>
      </w:r>
      <w:r>
        <w:rPr>
          <w:rFonts w:hint="default" w:ascii="宋体"/>
          <w:szCs w:val="21"/>
        </w:rPr>
        <w:t>小组对</w:t>
      </w:r>
      <w:r>
        <w:rPr>
          <w:rFonts w:hint="eastAsia" w:ascii="宋体"/>
          <w:szCs w:val="21"/>
          <w:lang w:val="en-US" w:eastAsia="zh-CN"/>
        </w:rPr>
        <w:t>响应</w:t>
      </w:r>
      <w:r>
        <w:rPr>
          <w:rFonts w:hint="default" w:ascii="宋体"/>
          <w:szCs w:val="21"/>
        </w:rPr>
        <w:t>文件中资质证明文件的复印件有疑问时，</w:t>
      </w:r>
      <w:r>
        <w:rPr>
          <w:rFonts w:hint="eastAsia" w:ascii="宋体"/>
          <w:szCs w:val="21"/>
          <w:lang w:val="en-US" w:eastAsia="zh-CN"/>
        </w:rPr>
        <w:t>采购人</w:t>
      </w:r>
      <w:r>
        <w:rPr>
          <w:rFonts w:hint="default" w:ascii="宋体"/>
          <w:szCs w:val="21"/>
        </w:rPr>
        <w:t>有权利要求</w:t>
      </w:r>
      <w:r>
        <w:rPr>
          <w:rFonts w:hint="eastAsia" w:ascii="宋体"/>
          <w:szCs w:val="21"/>
          <w:lang w:val="en-US" w:eastAsia="zh-CN"/>
        </w:rPr>
        <w:t>响应供应商</w:t>
      </w:r>
      <w:r>
        <w:rPr>
          <w:rFonts w:hint="default" w:ascii="宋体"/>
          <w:szCs w:val="21"/>
        </w:rPr>
        <w:t>在规定时间内提供原件进行核对。</w:t>
      </w: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五</w:t>
      </w:r>
      <w:r>
        <w:rPr>
          <w:rFonts w:hint="default" w:ascii="宋体"/>
          <w:b/>
          <w:bCs/>
          <w:szCs w:val="21"/>
        </w:rPr>
        <w:t>、</w:t>
      </w:r>
      <w:r>
        <w:rPr>
          <w:rFonts w:hint="eastAsia" w:ascii="宋体"/>
          <w:b/>
          <w:bCs/>
          <w:szCs w:val="21"/>
          <w:lang w:val="en-US" w:eastAsia="zh-CN"/>
        </w:rPr>
        <w:t>磋商</w:t>
      </w:r>
      <w:r>
        <w:rPr>
          <w:rFonts w:hint="default" w:ascii="宋体"/>
          <w:b/>
          <w:bCs/>
          <w:szCs w:val="21"/>
        </w:rPr>
        <w:t>文件的获取：</w:t>
      </w:r>
    </w:p>
    <w:p>
      <w:pPr>
        <w:pageBreakBefore w:val="0"/>
        <w:kinsoku/>
        <w:overflowPunct/>
        <w:topLinePunct w:val="0"/>
        <w:bidi w:val="0"/>
        <w:adjustRightInd w:val="0"/>
        <w:snapToGrid w:val="0"/>
        <w:spacing w:line="360" w:lineRule="auto"/>
        <w:ind w:firstLine="420" w:firstLineChars="200"/>
        <w:rPr>
          <w:rFonts w:hint="default"/>
        </w:rPr>
      </w:pPr>
      <w:r>
        <w:rPr>
          <w:rFonts w:hint="default" w:ascii="宋体"/>
          <w:szCs w:val="21"/>
        </w:rPr>
        <w:t>本项目</w:t>
      </w:r>
      <w:r>
        <w:rPr>
          <w:rFonts w:hint="eastAsia" w:ascii="宋体"/>
          <w:szCs w:val="21"/>
          <w:lang w:val="en-US" w:eastAsia="zh-CN"/>
        </w:rPr>
        <w:t>磋商</w:t>
      </w:r>
      <w:r>
        <w:rPr>
          <w:rFonts w:hint="default" w:ascii="宋体"/>
          <w:szCs w:val="21"/>
        </w:rPr>
        <w:t>文件免费发放，</w:t>
      </w:r>
      <w:r>
        <w:rPr>
          <w:rFonts w:hint="eastAsia" w:ascii="宋体"/>
          <w:szCs w:val="21"/>
          <w:lang w:val="en-US" w:eastAsia="zh-CN"/>
        </w:rPr>
        <w:t>响应供应商</w:t>
      </w:r>
      <w:r>
        <w:rPr>
          <w:rFonts w:hint="default" w:ascii="宋体"/>
          <w:szCs w:val="21"/>
        </w:rPr>
        <w:t>可直接下载本公告附件之</w:t>
      </w:r>
      <w:r>
        <w:rPr>
          <w:rFonts w:hint="eastAsia" w:ascii="宋体"/>
          <w:szCs w:val="21"/>
          <w:lang w:val="en-US" w:eastAsia="zh-CN"/>
        </w:rPr>
        <w:t>磋商</w:t>
      </w:r>
      <w:r>
        <w:rPr>
          <w:rFonts w:hint="default" w:ascii="宋体"/>
          <w:szCs w:val="21"/>
        </w:rPr>
        <w:t>文件，无需购买。</w:t>
      </w: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六</w:t>
      </w:r>
      <w:r>
        <w:rPr>
          <w:rFonts w:hint="default" w:ascii="宋体"/>
          <w:b/>
          <w:bCs/>
          <w:szCs w:val="21"/>
        </w:rPr>
        <w:t>、</w:t>
      </w:r>
      <w:r>
        <w:rPr>
          <w:rFonts w:hint="eastAsia" w:ascii="宋体"/>
          <w:b/>
          <w:bCs/>
          <w:szCs w:val="21"/>
          <w:lang w:val="en-US" w:eastAsia="zh-CN"/>
        </w:rPr>
        <w:t>磋商</w:t>
      </w:r>
      <w:r>
        <w:rPr>
          <w:rFonts w:hint="default" w:ascii="宋体"/>
          <w:b/>
          <w:bCs/>
          <w:szCs w:val="21"/>
        </w:rPr>
        <w:t>保证金</w:t>
      </w:r>
    </w:p>
    <w:p>
      <w:pPr>
        <w:pageBreakBefore w:val="0"/>
        <w:kinsoku/>
        <w:overflowPunct/>
        <w:topLinePunct w:val="0"/>
        <w:bidi w:val="0"/>
        <w:adjustRightInd w:val="0"/>
        <w:snapToGrid w:val="0"/>
        <w:spacing w:line="360" w:lineRule="auto"/>
        <w:ind w:firstLine="420" w:firstLineChars="200"/>
        <w:rPr>
          <w:rFonts w:hint="default"/>
        </w:rPr>
      </w:pPr>
      <w:r>
        <w:rPr>
          <w:rFonts w:hint="default" w:ascii="宋体"/>
          <w:szCs w:val="21"/>
        </w:rPr>
        <w:t>本项目不收取</w:t>
      </w:r>
      <w:r>
        <w:rPr>
          <w:rFonts w:hint="eastAsia" w:ascii="宋体"/>
          <w:szCs w:val="21"/>
          <w:lang w:val="en-US" w:eastAsia="zh-CN"/>
        </w:rPr>
        <w:t>磋商</w:t>
      </w:r>
      <w:r>
        <w:rPr>
          <w:rFonts w:hint="default" w:ascii="宋体"/>
          <w:szCs w:val="21"/>
        </w:rPr>
        <w:t>保证金。</w:t>
      </w: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七</w:t>
      </w:r>
      <w:r>
        <w:rPr>
          <w:rFonts w:hint="default" w:ascii="宋体"/>
          <w:b/>
          <w:bCs/>
          <w:szCs w:val="21"/>
        </w:rPr>
        <w:t>、</w:t>
      </w:r>
      <w:r>
        <w:rPr>
          <w:rFonts w:hint="eastAsia" w:ascii="宋体"/>
          <w:b/>
          <w:bCs/>
          <w:szCs w:val="21"/>
          <w:lang w:val="en-US" w:eastAsia="zh-CN"/>
        </w:rPr>
        <w:t>响应</w:t>
      </w:r>
      <w:r>
        <w:rPr>
          <w:rFonts w:hint="default" w:ascii="宋体"/>
          <w:b/>
          <w:bCs/>
          <w:szCs w:val="21"/>
        </w:rPr>
        <w:t>文件</w:t>
      </w:r>
      <w:r>
        <w:rPr>
          <w:rFonts w:hint="eastAsia" w:ascii="宋体"/>
          <w:b/>
          <w:bCs/>
          <w:szCs w:val="21"/>
          <w:lang w:val="en-US" w:eastAsia="zh-CN"/>
        </w:rPr>
        <w:t>递交</w:t>
      </w:r>
      <w:r>
        <w:rPr>
          <w:rFonts w:hint="default" w:ascii="宋体"/>
          <w:b/>
          <w:bCs/>
          <w:szCs w:val="21"/>
        </w:rPr>
        <w:t>地点及截止时间</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1.</w:t>
      </w:r>
      <w:r>
        <w:rPr>
          <w:rFonts w:hint="eastAsia" w:ascii="宋体"/>
          <w:szCs w:val="21"/>
          <w:lang w:val="en-US" w:eastAsia="zh-CN"/>
        </w:rPr>
        <w:t>递交</w:t>
      </w:r>
      <w:r>
        <w:rPr>
          <w:rFonts w:hint="default" w:ascii="宋体"/>
          <w:szCs w:val="21"/>
        </w:rPr>
        <w:t>地址：</w:t>
      </w:r>
      <w:r>
        <w:rPr>
          <w:rFonts w:hint="eastAsia" w:ascii="宋体"/>
          <w:szCs w:val="21"/>
        </w:rPr>
        <w:t>汕头大学医学院第一附属医院</w:t>
      </w:r>
      <w:r>
        <w:rPr>
          <w:rFonts w:hint="default" w:ascii="宋体"/>
          <w:szCs w:val="21"/>
        </w:rPr>
        <w:t>综合楼</w:t>
      </w:r>
      <w:r>
        <w:rPr>
          <w:rFonts w:hint="eastAsia" w:ascii="宋体"/>
          <w:szCs w:val="21"/>
        </w:rPr>
        <w:t>6楼招标采购办公室</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lang w:val="en-US" w:eastAsia="zh-CN"/>
        </w:rPr>
        <w:t>递交</w:t>
      </w:r>
      <w:r>
        <w:rPr>
          <w:rFonts w:hint="default" w:ascii="宋体"/>
          <w:szCs w:val="21"/>
        </w:rPr>
        <w:t>时间：202</w:t>
      </w:r>
      <w:r>
        <w:rPr>
          <w:rFonts w:hint="eastAsia" w:ascii="宋体"/>
          <w:szCs w:val="21"/>
          <w:lang w:val="en-US" w:eastAsia="zh-CN"/>
        </w:rPr>
        <w:t>2</w:t>
      </w:r>
      <w:r>
        <w:rPr>
          <w:rFonts w:hint="default" w:ascii="宋体"/>
          <w:szCs w:val="21"/>
        </w:rPr>
        <w:t>年</w:t>
      </w:r>
      <w:r>
        <w:rPr>
          <w:rFonts w:hint="eastAsia" w:ascii="宋体"/>
          <w:szCs w:val="21"/>
          <w:lang w:val="en-US" w:eastAsia="zh-CN"/>
        </w:rPr>
        <w:t>7</w:t>
      </w:r>
      <w:r>
        <w:rPr>
          <w:rFonts w:hint="default" w:ascii="宋体"/>
          <w:szCs w:val="21"/>
        </w:rPr>
        <w:t>月</w:t>
      </w:r>
      <w:r>
        <w:rPr>
          <w:rFonts w:hint="eastAsia" w:ascii="宋体"/>
          <w:szCs w:val="21"/>
          <w:lang w:val="en-US" w:eastAsia="zh-CN"/>
        </w:rPr>
        <w:t>4</w:t>
      </w:r>
      <w:r>
        <w:rPr>
          <w:rFonts w:hint="default" w:ascii="宋体"/>
          <w:szCs w:val="21"/>
        </w:rPr>
        <w:t>日</w:t>
      </w:r>
      <w:r>
        <w:rPr>
          <w:rFonts w:hint="eastAsia" w:ascii="宋体"/>
          <w:szCs w:val="21"/>
          <w:lang w:val="en-US" w:eastAsia="zh-CN"/>
        </w:rPr>
        <w:t>8</w:t>
      </w:r>
      <w:r>
        <w:rPr>
          <w:rFonts w:hint="default" w:ascii="宋体"/>
          <w:szCs w:val="21"/>
        </w:rPr>
        <w:t>:00-15:00（北京时间），逾期送达的</w:t>
      </w:r>
      <w:r>
        <w:rPr>
          <w:rFonts w:hint="eastAsia" w:ascii="宋体"/>
          <w:szCs w:val="21"/>
          <w:lang w:val="en-US" w:eastAsia="zh-CN"/>
        </w:rPr>
        <w:t>响应</w:t>
      </w:r>
      <w:r>
        <w:rPr>
          <w:rFonts w:hint="default" w:ascii="宋体"/>
          <w:szCs w:val="21"/>
        </w:rPr>
        <w:t>文件将不予接收。</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3.</w:t>
      </w:r>
      <w:r>
        <w:rPr>
          <w:rFonts w:hint="eastAsia" w:ascii="宋体"/>
          <w:szCs w:val="21"/>
          <w:lang w:val="en-US" w:eastAsia="zh-CN"/>
        </w:rPr>
        <w:t>递交</w:t>
      </w:r>
      <w:r>
        <w:rPr>
          <w:rFonts w:hint="default" w:ascii="宋体"/>
          <w:szCs w:val="21"/>
        </w:rPr>
        <w:t>截止时间：：202</w:t>
      </w:r>
      <w:r>
        <w:rPr>
          <w:rFonts w:hint="eastAsia" w:ascii="宋体"/>
          <w:szCs w:val="21"/>
          <w:lang w:val="en-US" w:eastAsia="zh-CN"/>
        </w:rPr>
        <w:t>2</w:t>
      </w:r>
      <w:r>
        <w:rPr>
          <w:rFonts w:hint="default" w:ascii="宋体"/>
          <w:szCs w:val="21"/>
        </w:rPr>
        <w:t>年</w:t>
      </w:r>
      <w:r>
        <w:rPr>
          <w:rFonts w:hint="eastAsia" w:ascii="宋体"/>
          <w:szCs w:val="21"/>
          <w:lang w:val="en-US" w:eastAsia="zh-CN"/>
        </w:rPr>
        <w:t>7</w:t>
      </w:r>
      <w:r>
        <w:rPr>
          <w:rFonts w:hint="default" w:ascii="宋体"/>
          <w:szCs w:val="21"/>
        </w:rPr>
        <w:t>月</w:t>
      </w:r>
      <w:r>
        <w:rPr>
          <w:rFonts w:hint="eastAsia" w:ascii="宋体"/>
          <w:szCs w:val="21"/>
          <w:lang w:val="en-US" w:eastAsia="zh-CN"/>
        </w:rPr>
        <w:t>4</w:t>
      </w:r>
      <w:r>
        <w:rPr>
          <w:rFonts w:hint="default" w:ascii="宋体"/>
          <w:szCs w:val="21"/>
        </w:rPr>
        <w:t>日15时00分（北京时间）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4.</w:t>
      </w:r>
      <w:r>
        <w:rPr>
          <w:rFonts w:hint="eastAsia" w:ascii="宋体"/>
          <w:szCs w:val="21"/>
          <w:lang w:val="en-US" w:eastAsia="zh-CN"/>
        </w:rPr>
        <w:t>开启</w:t>
      </w:r>
      <w:r>
        <w:rPr>
          <w:rFonts w:hint="default" w:ascii="宋体"/>
          <w:szCs w:val="21"/>
        </w:rPr>
        <w:t>时间：：202</w:t>
      </w:r>
      <w:r>
        <w:rPr>
          <w:rFonts w:hint="eastAsia" w:ascii="宋体"/>
          <w:szCs w:val="21"/>
          <w:lang w:val="en-US" w:eastAsia="zh-CN"/>
        </w:rPr>
        <w:t>2</w:t>
      </w:r>
      <w:r>
        <w:rPr>
          <w:rFonts w:hint="default" w:ascii="宋体"/>
          <w:szCs w:val="21"/>
        </w:rPr>
        <w:t>年</w:t>
      </w:r>
      <w:r>
        <w:rPr>
          <w:rFonts w:hint="eastAsia" w:ascii="宋体"/>
          <w:szCs w:val="21"/>
          <w:lang w:val="en-US" w:eastAsia="zh-CN"/>
        </w:rPr>
        <w:t>7</w:t>
      </w:r>
      <w:r>
        <w:rPr>
          <w:rFonts w:hint="default" w:ascii="宋体"/>
          <w:szCs w:val="21"/>
        </w:rPr>
        <w:t>月</w:t>
      </w:r>
      <w:r>
        <w:rPr>
          <w:rFonts w:hint="eastAsia" w:ascii="宋体"/>
          <w:szCs w:val="21"/>
          <w:lang w:val="en-US" w:eastAsia="zh-CN"/>
        </w:rPr>
        <w:t>4</w:t>
      </w:r>
      <w:r>
        <w:rPr>
          <w:rFonts w:hint="default" w:ascii="宋体"/>
          <w:szCs w:val="21"/>
        </w:rPr>
        <w:t>日15时00分（北京时间）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lang w:eastAsia="zh-CN"/>
        </w:rPr>
      </w:pPr>
      <w:r>
        <w:rPr>
          <w:rFonts w:hint="default" w:ascii="宋体"/>
          <w:szCs w:val="21"/>
        </w:rPr>
        <w:t>5.</w:t>
      </w:r>
      <w:r>
        <w:rPr>
          <w:rFonts w:hint="eastAsia" w:ascii="宋体"/>
          <w:szCs w:val="21"/>
          <w:lang w:val="en-US" w:eastAsia="zh-CN"/>
        </w:rPr>
        <w:t>磋商</w:t>
      </w:r>
      <w:r>
        <w:rPr>
          <w:rFonts w:hint="default" w:ascii="宋体"/>
          <w:szCs w:val="21"/>
        </w:rPr>
        <w:t>地点：</w:t>
      </w:r>
      <w:r>
        <w:rPr>
          <w:rFonts w:hint="eastAsia" w:ascii="宋体"/>
          <w:szCs w:val="21"/>
        </w:rPr>
        <w:t>汕头大学医学院第一附属医院</w:t>
      </w:r>
      <w:r>
        <w:rPr>
          <w:rFonts w:hint="default" w:ascii="宋体"/>
          <w:szCs w:val="21"/>
        </w:rPr>
        <w:t>综合楼</w:t>
      </w:r>
      <w:r>
        <w:rPr>
          <w:rFonts w:hint="eastAsia" w:ascii="宋体"/>
          <w:szCs w:val="21"/>
          <w:lang w:val="en-US" w:eastAsia="zh-CN"/>
        </w:rPr>
        <w:t>5楼</w:t>
      </w:r>
      <w:r>
        <w:rPr>
          <w:rFonts w:hint="default" w:ascii="宋体"/>
          <w:szCs w:val="21"/>
        </w:rPr>
        <w:t>会议室</w:t>
      </w:r>
      <w:r>
        <w:rPr>
          <w:rFonts w:hint="eastAsia" w:ascii="宋体"/>
          <w:szCs w:val="21"/>
          <w:lang w:eastAsia="zh-CN"/>
        </w:rPr>
        <w:t>。</w:t>
      </w:r>
    </w:p>
    <w:p>
      <w:pPr>
        <w:pageBreakBefore w:val="0"/>
        <w:tabs>
          <w:tab w:val="left" w:pos="8280"/>
        </w:tabs>
        <w:kinsoku/>
        <w:overflowPunct/>
        <w:topLinePunct w:val="0"/>
        <w:autoSpaceDE w:val="0"/>
        <w:autoSpaceDN w:val="0"/>
        <w:bidi w:val="0"/>
        <w:adjustRightInd w:val="0"/>
        <w:snapToGrid w:val="0"/>
        <w:spacing w:line="360" w:lineRule="auto"/>
        <w:ind w:right="32" w:firstLine="422" w:firstLineChars="200"/>
        <w:rPr>
          <w:rFonts w:hint="default" w:ascii="宋体" w:hAnsi="宋体"/>
          <w:b/>
          <w:bCs/>
          <w:szCs w:val="21"/>
          <w:lang w:val="en-US" w:eastAsia="zh-CN"/>
        </w:rPr>
      </w:pPr>
      <w:r>
        <w:rPr>
          <w:rFonts w:hint="eastAsia" w:ascii="宋体" w:hAnsi="宋体"/>
          <w:b/>
          <w:bCs/>
          <w:szCs w:val="21"/>
          <w:lang w:val="en-US" w:eastAsia="zh-CN"/>
        </w:rPr>
        <w:t>八、报名及响应文件递交方式</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default"/>
        </w:rPr>
      </w:pPr>
      <w:r>
        <w:rPr>
          <w:rFonts w:hint="eastAsia" w:ascii="宋体" w:hAnsi="宋体"/>
          <w:szCs w:val="21"/>
          <w:lang w:val="en-US" w:eastAsia="zh-CN"/>
        </w:rPr>
        <w:t>本项目的报名资料及响应文件原则要求由</w:t>
      </w:r>
      <w:r>
        <w:rPr>
          <w:rFonts w:hint="eastAsia" w:ascii="宋体" w:hAnsi="宋体"/>
          <w:szCs w:val="21"/>
        </w:rPr>
        <w:t>法定代表人或其授权代表</w:t>
      </w:r>
      <w:r>
        <w:rPr>
          <w:rFonts w:hint="eastAsia" w:ascii="宋体" w:hAnsi="宋体"/>
          <w:szCs w:val="21"/>
          <w:lang w:val="en-US" w:eastAsia="zh-CN"/>
        </w:rPr>
        <w:t>亲自</w:t>
      </w:r>
      <w:r>
        <w:rPr>
          <w:rFonts w:hint="eastAsia" w:ascii="宋体" w:hAnsi="宋体"/>
          <w:szCs w:val="21"/>
        </w:rPr>
        <w:t>送达</w:t>
      </w:r>
      <w:r>
        <w:rPr>
          <w:rFonts w:hint="eastAsia" w:ascii="宋体" w:hAnsi="宋体"/>
          <w:szCs w:val="21"/>
          <w:lang w:eastAsia="zh-CN"/>
        </w:rPr>
        <w:t>，</w:t>
      </w:r>
      <w:r>
        <w:rPr>
          <w:rFonts w:hint="eastAsia" w:ascii="宋体" w:hAnsi="宋体"/>
          <w:szCs w:val="21"/>
        </w:rPr>
        <w:t>受新冠疫情影响</w:t>
      </w:r>
      <w:r>
        <w:rPr>
          <w:rFonts w:hint="eastAsia" w:ascii="宋体" w:hAnsi="宋体"/>
          <w:szCs w:val="21"/>
          <w:lang w:val="en-US" w:eastAsia="zh-CN"/>
        </w:rPr>
        <w:t>也</w:t>
      </w:r>
      <w:r>
        <w:rPr>
          <w:rFonts w:hint="eastAsia" w:ascii="宋体" w:hAnsi="宋体"/>
          <w:szCs w:val="21"/>
        </w:rPr>
        <w:t>可为邮寄，寄达地址：</w:t>
      </w:r>
      <w:r>
        <w:rPr>
          <w:rFonts w:hint="eastAsia" w:ascii="宋体" w:hAnsi="宋体"/>
          <w:szCs w:val="21"/>
          <w:lang w:val="en-US" w:eastAsia="zh-CN"/>
        </w:rPr>
        <w:t>汕头大学医学院第一附属医院综合楼6</w:t>
      </w:r>
      <w:r>
        <w:rPr>
          <w:rFonts w:hint="eastAsia" w:ascii="宋体" w:hAnsi="宋体"/>
          <w:szCs w:val="21"/>
        </w:rPr>
        <w:t>楼</w:t>
      </w:r>
      <w:r>
        <w:rPr>
          <w:rFonts w:hint="eastAsia" w:ascii="宋体" w:hAnsi="宋体"/>
          <w:szCs w:val="21"/>
          <w:lang w:val="en-US" w:eastAsia="zh-CN"/>
        </w:rPr>
        <w:t>招标采购办公室</w:t>
      </w:r>
      <w:r>
        <w:rPr>
          <w:rFonts w:hint="eastAsia" w:ascii="宋体" w:hAnsi="宋体"/>
          <w:szCs w:val="21"/>
        </w:rPr>
        <w:t>（收件人：</w:t>
      </w:r>
      <w:r>
        <w:rPr>
          <w:rFonts w:hint="eastAsia" w:ascii="宋体" w:hAnsi="宋体"/>
          <w:szCs w:val="21"/>
          <w:lang w:val="en-US" w:eastAsia="zh-CN"/>
        </w:rPr>
        <w:t>袁老师</w:t>
      </w:r>
      <w:r>
        <w:rPr>
          <w:rFonts w:hint="eastAsia" w:ascii="宋体" w:hAnsi="宋体"/>
          <w:szCs w:val="21"/>
        </w:rPr>
        <w:t>，收件电话：0754-</w:t>
      </w:r>
      <w:r>
        <w:rPr>
          <w:rFonts w:hint="eastAsia" w:ascii="宋体" w:hAnsi="宋体"/>
          <w:szCs w:val="21"/>
          <w:lang w:val="en-US" w:eastAsia="zh-CN"/>
        </w:rPr>
        <w:t>88905636</w:t>
      </w:r>
      <w:r>
        <w:rPr>
          <w:rFonts w:hint="eastAsia" w:ascii="宋体" w:hAnsi="宋体"/>
          <w:szCs w:val="21"/>
        </w:rPr>
        <w:t>）。寄达时间：截止时间前（请各</w:t>
      </w:r>
      <w:r>
        <w:rPr>
          <w:rFonts w:hint="eastAsia" w:ascii="宋体"/>
          <w:szCs w:val="21"/>
          <w:lang w:val="en-US" w:eastAsia="zh-CN"/>
        </w:rPr>
        <w:t>响应供应商</w:t>
      </w:r>
      <w:r>
        <w:rPr>
          <w:rFonts w:hint="eastAsia" w:ascii="宋体" w:hAnsi="宋体"/>
          <w:szCs w:val="21"/>
        </w:rPr>
        <w:t>提前安排好邮寄工作，逾期寄达的</w:t>
      </w:r>
      <w:r>
        <w:rPr>
          <w:rFonts w:hint="eastAsia" w:ascii="宋体" w:hAnsi="宋体"/>
          <w:szCs w:val="21"/>
          <w:lang w:val="en-US" w:eastAsia="zh-CN"/>
        </w:rPr>
        <w:t>报名资料和响应</w:t>
      </w:r>
      <w:r>
        <w:rPr>
          <w:rFonts w:hint="eastAsia" w:ascii="宋体" w:hAnsi="宋体"/>
          <w:szCs w:val="21"/>
        </w:rPr>
        <w:t>文件采购人有权拒收）。</w:t>
      </w: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九</w:t>
      </w:r>
      <w:r>
        <w:rPr>
          <w:rFonts w:hint="default" w:ascii="宋体"/>
          <w:b/>
          <w:bCs/>
          <w:szCs w:val="21"/>
        </w:rPr>
        <w:t>、公告发布媒介</w:t>
      </w:r>
    </w:p>
    <w:p>
      <w:pPr>
        <w:pageBreakBefore w:val="0"/>
        <w:kinsoku/>
        <w:overflowPunct/>
        <w:topLinePunct w:val="0"/>
        <w:bidi w:val="0"/>
        <w:adjustRightInd w:val="0"/>
        <w:snapToGrid w:val="0"/>
        <w:spacing w:line="360" w:lineRule="auto"/>
        <w:ind w:firstLine="420" w:firstLineChars="200"/>
        <w:rPr>
          <w:rFonts w:hint="default"/>
        </w:rPr>
      </w:pPr>
      <w:r>
        <w:rPr>
          <w:rFonts w:hint="eastAsia" w:ascii="宋体"/>
          <w:szCs w:val="21"/>
          <w:lang w:val="en-US" w:eastAsia="zh-CN"/>
        </w:rPr>
        <w:t>本公告在汕头大学医学院官网主页(www.med.stu.edu.cn)，汕头大学医学院第一附属医院官网主页（www.stuh.com.cn）</w:t>
      </w:r>
      <w:r>
        <w:rPr>
          <w:rFonts w:hint="default" w:ascii="宋体"/>
          <w:szCs w:val="21"/>
        </w:rPr>
        <w:t>信息公告栏上发布，各媒体发布的文本如有不同之处，以</w:t>
      </w:r>
      <w:r>
        <w:rPr>
          <w:rFonts w:hint="eastAsia" w:ascii="宋体"/>
          <w:szCs w:val="21"/>
          <w:lang w:val="en-US" w:eastAsia="zh-CN"/>
        </w:rPr>
        <w:t>汕头大学医学院第一附属医院官网主页（www.stuh.com.cn）</w:t>
      </w:r>
      <w:r>
        <w:rPr>
          <w:rFonts w:hint="default" w:ascii="宋体"/>
          <w:szCs w:val="21"/>
        </w:rPr>
        <w:t>信息公告栏上发布的文本为准。</w:t>
      </w:r>
    </w:p>
    <w:p>
      <w:pPr>
        <w:pageBreakBefore w:val="0"/>
        <w:kinsoku/>
        <w:overflowPunct/>
        <w:topLinePunct w:val="0"/>
        <w:bidi w:val="0"/>
        <w:adjustRightInd w:val="0"/>
        <w:snapToGrid w:val="0"/>
        <w:spacing w:line="360" w:lineRule="auto"/>
        <w:ind w:firstLine="422" w:firstLineChars="200"/>
        <w:rPr>
          <w:rFonts w:hint="default" w:ascii="宋体"/>
          <w:b/>
          <w:bCs/>
          <w:szCs w:val="21"/>
        </w:rPr>
      </w:pPr>
      <w:r>
        <w:rPr>
          <w:rFonts w:hint="eastAsia" w:ascii="宋体"/>
          <w:b/>
          <w:bCs/>
          <w:szCs w:val="21"/>
          <w:lang w:val="en-US" w:eastAsia="zh-CN"/>
        </w:rPr>
        <w:t>十</w:t>
      </w:r>
      <w:r>
        <w:rPr>
          <w:rFonts w:hint="default" w:ascii="宋体"/>
          <w:b/>
          <w:bCs/>
          <w:szCs w:val="21"/>
        </w:rPr>
        <w:t>、</w:t>
      </w:r>
      <w:r>
        <w:rPr>
          <w:rFonts w:hint="eastAsia" w:ascii="宋体"/>
          <w:b/>
          <w:bCs/>
          <w:szCs w:val="21"/>
          <w:lang w:val="en-US" w:eastAsia="zh-CN"/>
        </w:rPr>
        <w:t>联系事项</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default" w:ascii="宋体"/>
          <w:szCs w:val="21"/>
        </w:rPr>
        <w:t>1.</w:t>
      </w:r>
      <w:r>
        <w:rPr>
          <w:rFonts w:hint="eastAsia" w:ascii="宋体"/>
          <w:szCs w:val="21"/>
        </w:rPr>
        <w:t>汕头大学医学院第一附属医院</w:t>
      </w:r>
      <w:r>
        <w:rPr>
          <w:rFonts w:hint="eastAsia" w:ascii="宋体"/>
          <w:szCs w:val="21"/>
          <w:lang w:val="en-US" w:eastAsia="zh-CN"/>
        </w:rPr>
        <w:t>招标采购办公室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0754-88905636</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联 系 人：</w:t>
      </w:r>
      <w:r>
        <w:rPr>
          <w:rFonts w:hint="eastAsia" w:ascii="宋体"/>
          <w:szCs w:val="21"/>
          <w:lang w:val="en-US" w:eastAsia="zh-CN"/>
        </w:rPr>
        <w:t>张</w:t>
      </w:r>
      <w:r>
        <w:rPr>
          <w:rFonts w:hint="default" w:ascii="宋体"/>
          <w:szCs w:val="21"/>
        </w:rPr>
        <w:t>老师、</w:t>
      </w:r>
      <w:r>
        <w:rPr>
          <w:rFonts w:hint="eastAsia" w:ascii="宋体"/>
          <w:szCs w:val="21"/>
          <w:lang w:val="en-US" w:eastAsia="zh-CN"/>
        </w:rPr>
        <w:t>袁</w:t>
      </w:r>
      <w:r>
        <w:rPr>
          <w:rFonts w:hint="default" w:ascii="宋体"/>
          <w:szCs w:val="21"/>
        </w:rPr>
        <w:t>老师</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邮 箱：</w:t>
      </w:r>
      <w:r>
        <w:rPr>
          <w:rFonts w:hint="eastAsia" w:ascii="宋体"/>
          <w:szCs w:val="21"/>
          <w:lang w:val="en-US" w:eastAsia="zh-CN"/>
        </w:rPr>
        <w:fldChar w:fldCharType="begin"/>
      </w:r>
      <w:r>
        <w:rPr>
          <w:rFonts w:hint="eastAsia" w:ascii="宋体"/>
          <w:szCs w:val="21"/>
          <w:lang w:val="en-US" w:eastAsia="zh-CN"/>
        </w:rPr>
        <w:instrText xml:space="preserve"> HYPERLINK "mailto:fyzbcgbgs@163.com" </w:instrText>
      </w:r>
      <w:r>
        <w:rPr>
          <w:rFonts w:hint="eastAsia" w:ascii="宋体"/>
          <w:szCs w:val="21"/>
          <w:lang w:val="en-US" w:eastAsia="zh-CN"/>
        </w:rPr>
        <w:fldChar w:fldCharType="separate"/>
      </w:r>
      <w:r>
        <w:rPr>
          <w:rFonts w:hint="eastAsia" w:ascii="宋体"/>
          <w:szCs w:val="21"/>
        </w:rPr>
        <w:t>fyzbcgbgs@163.com</w:t>
      </w:r>
      <w:r>
        <w:rPr>
          <w:rFonts w:hint="eastAsia" w:ascii="宋体"/>
          <w:szCs w:val="21"/>
          <w:lang w:val="en-US" w:eastAsia="zh-CN"/>
        </w:rPr>
        <w:fldChar w:fldCharType="end"/>
      </w:r>
      <w:r>
        <w:rPr>
          <w:rFonts w:hint="eastAsia" w:ascii="宋体"/>
          <w:szCs w:val="21"/>
          <w:lang w:val="en-US" w:eastAsia="zh-CN"/>
        </w:rPr>
        <w:t> </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rPr>
        <w:t>汕头大学医学院第一附属医院</w:t>
      </w:r>
      <w:r>
        <w:rPr>
          <w:rFonts w:hint="eastAsia" w:ascii="宋体"/>
          <w:szCs w:val="21"/>
          <w:lang w:val="en-US" w:eastAsia="zh-CN"/>
        </w:rPr>
        <w:t>纪检室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0754-88905391</w:t>
      </w:r>
    </w:p>
    <w:p>
      <w:pPr>
        <w:tabs>
          <w:tab w:val="left" w:pos="426"/>
        </w:tabs>
        <w:kinsoku/>
        <w:overflowPunct/>
        <w:topLinePunct w:val="0"/>
        <w:bidi w:val="0"/>
        <w:spacing w:line="360" w:lineRule="auto"/>
        <w:ind w:left="420" w:hanging="420" w:hangingChars="200"/>
        <w:jc w:val="right"/>
        <w:rPr>
          <w:rFonts w:hint="eastAsia" w:ascii="宋体" w:hAnsi="宋体" w:eastAsia="宋体" w:cs="Times New Roman"/>
          <w:color w:val="auto"/>
          <w:szCs w:val="21"/>
        </w:rPr>
      </w:pPr>
      <w:r>
        <w:rPr>
          <w:rFonts w:hint="eastAsia" w:ascii="宋体" w:hAnsi="宋体" w:eastAsia="宋体" w:cs="Times New Roman"/>
          <w:color w:val="auto"/>
          <w:szCs w:val="21"/>
        </w:rPr>
        <w:t>汕头大学医学院第一附属医院</w:t>
      </w:r>
    </w:p>
    <w:p>
      <w:pPr>
        <w:tabs>
          <w:tab w:val="left" w:pos="426"/>
        </w:tabs>
        <w:kinsoku/>
        <w:overflowPunct/>
        <w:topLinePunct w:val="0"/>
        <w:bidi w:val="0"/>
        <w:spacing w:line="360" w:lineRule="auto"/>
        <w:ind w:left="420" w:hanging="420" w:hangingChars="200"/>
        <w:jc w:val="right"/>
        <w:rPr>
          <w:rFonts w:hint="eastAsia" w:ascii="宋体" w:hAnsi="宋体" w:eastAsia="宋体" w:cs="Times New Roman"/>
          <w:color w:val="auto"/>
          <w:szCs w:val="21"/>
        </w:rPr>
      </w:pPr>
      <w:r>
        <w:rPr>
          <w:rFonts w:hint="eastAsia" w:ascii="宋体" w:hAnsi="宋体" w:eastAsia="宋体" w:cs="Times New Roman"/>
          <w:color w:val="auto"/>
          <w:szCs w:val="21"/>
        </w:rPr>
        <w:t>                            </w:t>
      </w:r>
      <w:r>
        <w:rPr>
          <w:rFonts w:hint="eastAsia" w:ascii="宋体" w:hAnsi="宋体" w:cs="Times New Roman"/>
          <w:color w:val="auto"/>
          <w:szCs w:val="21"/>
          <w:lang w:val="en-US" w:eastAsia="zh-CN"/>
        </w:rPr>
        <w:t>二〇二二</w:t>
      </w:r>
      <w:r>
        <w:rPr>
          <w:rFonts w:hint="eastAsia" w:ascii="宋体" w:hAnsi="宋体" w:eastAsia="宋体" w:cs="Times New Roman"/>
          <w:color w:val="auto"/>
          <w:szCs w:val="21"/>
        </w:rPr>
        <w:t>年</w:t>
      </w:r>
      <w:r>
        <w:rPr>
          <w:rFonts w:hint="eastAsia" w:ascii="宋体" w:hAnsi="宋体" w:cs="Times New Roman"/>
          <w:color w:val="auto"/>
          <w:szCs w:val="21"/>
          <w:lang w:val="en-US" w:eastAsia="zh-CN"/>
        </w:rPr>
        <w:t>六</w:t>
      </w:r>
      <w:r>
        <w:rPr>
          <w:rFonts w:hint="eastAsia" w:ascii="宋体" w:hAnsi="宋体" w:eastAsia="宋体" w:cs="Times New Roman"/>
          <w:color w:val="auto"/>
          <w:szCs w:val="21"/>
        </w:rPr>
        <w:t>月</w:t>
      </w:r>
      <w:r>
        <w:rPr>
          <w:rFonts w:hint="eastAsia" w:ascii="宋体" w:hAnsi="宋体" w:cs="Times New Roman"/>
          <w:color w:val="auto"/>
          <w:szCs w:val="21"/>
          <w:lang w:val="en-US" w:eastAsia="zh-CN"/>
        </w:rPr>
        <w:t>二十二</w:t>
      </w:r>
      <w:r>
        <w:rPr>
          <w:rFonts w:hint="eastAsia" w:ascii="宋体" w:hAnsi="宋体" w:eastAsia="宋体" w:cs="Times New Roman"/>
          <w:color w:val="auto"/>
          <w:szCs w:val="21"/>
        </w:rPr>
        <w:t>日</w:t>
      </w:r>
    </w:p>
    <w:p>
      <w:pPr>
        <w:kinsoku/>
        <w:wordWrap w:val="0"/>
        <w:overflowPunct/>
        <w:topLinePunct w:val="0"/>
        <w:bidi w:val="0"/>
        <w:spacing w:line="360" w:lineRule="auto"/>
        <w:jc w:val="right"/>
        <w:rPr>
          <w:rFonts w:hint="eastAsia" w:ascii="宋体"/>
          <w:color w:val="auto"/>
          <w:szCs w:val="21"/>
        </w:rPr>
      </w:pPr>
      <w:r>
        <w:rPr>
          <w:rFonts w:hint="eastAsia" w:ascii="宋体"/>
          <w:color w:val="auto"/>
          <w:szCs w:val="21"/>
        </w:rPr>
        <w:br w:type="page"/>
      </w: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第二部分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hint="eastAsia"/>
        </w:rPr>
      </w:pPr>
      <w:r>
        <w:rPr>
          <w:rFonts w:hint="eastAsia" w:eastAsia="黑体"/>
          <w:b/>
          <w:color w:val="auto"/>
          <w:sz w:val="44"/>
        </w:rPr>
        <w:t>用 户 需 求 书</w:t>
      </w:r>
      <w:r>
        <w:rPr>
          <w:rFonts w:hint="eastAsia"/>
        </w:rPr>
        <w:br w:type="page"/>
      </w:r>
    </w:p>
    <w:p>
      <w:pPr>
        <w:kinsoku/>
        <w:overflowPunct/>
        <w:topLinePunct w:val="0"/>
        <w:bidi w:val="0"/>
        <w:spacing w:line="360" w:lineRule="auto"/>
        <w:jc w:val="center"/>
        <w:rPr>
          <w:rFonts w:hint="eastAsia" w:ascii="新宋体" w:hAnsi="新宋体" w:eastAsia="新宋体"/>
          <w:b/>
          <w:sz w:val="28"/>
          <w:szCs w:val="28"/>
          <w:lang w:val="en-US" w:eastAsia="zh-CN"/>
        </w:rPr>
      </w:pPr>
      <w:r>
        <w:rPr>
          <w:rFonts w:hint="eastAsia" w:ascii="新宋体" w:hAnsi="新宋体" w:eastAsia="新宋体"/>
          <w:b/>
          <w:sz w:val="28"/>
          <w:szCs w:val="28"/>
          <w:lang w:eastAsia="zh-CN"/>
        </w:rPr>
        <w:t>用户需求</w:t>
      </w:r>
      <w:r>
        <w:rPr>
          <w:rFonts w:hint="eastAsia" w:ascii="新宋体" w:hAnsi="新宋体" w:eastAsia="新宋体"/>
          <w:b/>
          <w:sz w:val="28"/>
          <w:szCs w:val="28"/>
          <w:lang w:val="en-US" w:eastAsia="zh-CN"/>
        </w:rPr>
        <w:t>书</w:t>
      </w:r>
    </w:p>
    <w:p>
      <w:pPr>
        <w:pStyle w:val="23"/>
        <w:rPr>
          <w:rFonts w:hint="eastAsia"/>
        </w:rPr>
      </w:pPr>
    </w:p>
    <w:p>
      <w:pPr>
        <w:spacing w:line="360" w:lineRule="exact"/>
        <w:ind w:firstLine="422" w:firstLineChars="200"/>
        <w:rPr>
          <w:rFonts w:ascii="Arial" w:hAnsi="Arial" w:cs="Arial"/>
          <w:b/>
          <w:bCs/>
          <w:color w:val="333333"/>
          <w:kern w:val="0"/>
          <w:szCs w:val="21"/>
        </w:rPr>
      </w:pPr>
      <w:r>
        <w:rPr>
          <w:rFonts w:hint="eastAsia" w:ascii="宋体" w:hAnsi="宋体"/>
          <w:b/>
          <w:bCs/>
          <w:szCs w:val="21"/>
        </w:rPr>
        <w:t>一</w:t>
      </w:r>
      <w:r>
        <w:rPr>
          <w:rFonts w:ascii="宋体" w:hAnsi="宋体"/>
          <w:b/>
          <w:bCs/>
          <w:szCs w:val="21"/>
        </w:rPr>
        <w:t>、</w:t>
      </w:r>
      <w:r>
        <w:rPr>
          <w:rFonts w:hint="eastAsia" w:ascii="宋体" w:hAnsi="宋体"/>
          <w:b/>
          <w:bCs/>
          <w:szCs w:val="21"/>
        </w:rPr>
        <w:t>项目名称：汕头大学医学院第一附属</w:t>
      </w:r>
      <w:r>
        <w:rPr>
          <w:rFonts w:ascii="Arial" w:hAnsi="Arial" w:cs="Arial"/>
          <w:b/>
          <w:bCs/>
          <w:color w:val="333333"/>
          <w:szCs w:val="21"/>
        </w:rPr>
        <w:t>医院病房卫生间安装呼叫器</w:t>
      </w:r>
      <w:r>
        <w:rPr>
          <w:rFonts w:hint="eastAsia" w:ascii="Arial" w:hAnsi="Arial" w:cs="Arial"/>
          <w:b/>
          <w:bCs/>
          <w:color w:val="333333"/>
          <w:szCs w:val="21"/>
        </w:rPr>
        <w:t>项目</w:t>
      </w:r>
    </w:p>
    <w:p>
      <w:pPr>
        <w:spacing w:line="360" w:lineRule="exact"/>
        <w:ind w:firstLine="422" w:firstLineChars="200"/>
        <w:rPr>
          <w:rFonts w:ascii="宋体" w:hAnsi="宋体"/>
          <w:b/>
          <w:bCs/>
          <w:szCs w:val="21"/>
        </w:rPr>
      </w:pPr>
      <w:r>
        <w:rPr>
          <w:rFonts w:hint="eastAsia" w:ascii="宋体" w:hAnsi="宋体"/>
          <w:b/>
          <w:bCs/>
          <w:szCs w:val="21"/>
        </w:rPr>
        <w:t>二、项目地点：汕头大学医学院第一附属</w:t>
      </w:r>
      <w:r>
        <w:rPr>
          <w:rFonts w:ascii="Arial" w:hAnsi="Arial" w:cs="Arial"/>
          <w:b/>
          <w:bCs/>
          <w:color w:val="333333"/>
          <w:szCs w:val="21"/>
        </w:rPr>
        <w:t>医院</w:t>
      </w:r>
    </w:p>
    <w:p>
      <w:pPr>
        <w:widowControl/>
        <w:spacing w:line="400" w:lineRule="exact"/>
        <w:ind w:firstLine="422" w:firstLineChars="200"/>
        <w:jc w:val="left"/>
        <w:rPr>
          <w:rFonts w:hint="eastAsia" w:ascii="宋体" w:hAnsi="宋体"/>
          <w:b/>
          <w:bCs/>
          <w:szCs w:val="21"/>
        </w:rPr>
      </w:pPr>
      <w:r>
        <w:rPr>
          <w:rFonts w:hint="eastAsia" w:ascii="宋体" w:hAnsi="宋体"/>
          <w:b/>
          <w:bCs/>
          <w:szCs w:val="21"/>
        </w:rPr>
        <w:t>三</w:t>
      </w:r>
      <w:r>
        <w:rPr>
          <w:rFonts w:ascii="宋体" w:hAnsi="宋体"/>
          <w:b/>
          <w:bCs/>
          <w:szCs w:val="21"/>
        </w:rPr>
        <w:t>、</w:t>
      </w:r>
      <w:r>
        <w:rPr>
          <w:rFonts w:hint="eastAsia" w:ascii="宋体" w:hAnsi="宋体"/>
          <w:b/>
          <w:bCs/>
          <w:szCs w:val="21"/>
        </w:rPr>
        <w:t>项目内容及承包方式：</w:t>
      </w:r>
    </w:p>
    <w:p>
      <w:pPr>
        <w:spacing w:line="360" w:lineRule="exact"/>
        <w:ind w:firstLine="420" w:firstLineChars="200"/>
        <w:rPr>
          <w:rFonts w:hint="eastAsia" w:ascii="宋体" w:hAnsi="宋体" w:cs="Times New Roman"/>
          <w:szCs w:val="21"/>
        </w:rPr>
      </w:pPr>
      <w:r>
        <w:rPr>
          <w:rFonts w:hint="eastAsia" w:ascii="宋体" w:hAnsi="宋体" w:cs="Times New Roman"/>
          <w:szCs w:val="21"/>
          <w:lang w:val="en-US" w:eastAsia="zh-CN"/>
        </w:rPr>
        <w:t>1、</w:t>
      </w:r>
      <w:r>
        <w:rPr>
          <w:rFonts w:hint="eastAsia" w:ascii="宋体" w:hAnsi="宋体" w:cs="Times New Roman"/>
          <w:szCs w:val="21"/>
        </w:rPr>
        <w:t>投标人资质：</w:t>
      </w:r>
    </w:p>
    <w:p>
      <w:pPr>
        <w:spacing w:line="360" w:lineRule="exact"/>
        <w:ind w:firstLine="420" w:firstLineChars="200"/>
        <w:rPr>
          <w:rFonts w:hint="eastAsia" w:ascii="宋体" w:hAnsi="宋体" w:cs="Times New Roman"/>
          <w:szCs w:val="21"/>
        </w:rPr>
      </w:pPr>
      <w:r>
        <w:rPr>
          <w:rFonts w:hint="eastAsia" w:ascii="宋体" w:hAnsi="宋体" w:cs="Times New Roman"/>
          <w:szCs w:val="21"/>
          <w:lang w:val="en-US" w:eastAsia="zh-CN"/>
        </w:rPr>
        <w:t>2、</w:t>
      </w:r>
      <w:r>
        <w:rPr>
          <w:rFonts w:hint="eastAsia" w:ascii="宋体" w:hAnsi="宋体" w:cs="Times New Roman"/>
          <w:szCs w:val="21"/>
        </w:rPr>
        <w:t>具有独立法人资格，持有工商行政管理部门核发的法人营业执照，按国家法律经营。</w:t>
      </w:r>
    </w:p>
    <w:p>
      <w:pPr>
        <w:spacing w:line="360" w:lineRule="exact"/>
        <w:ind w:firstLine="420" w:firstLineChars="200"/>
        <w:rPr>
          <w:rFonts w:hint="eastAsia" w:ascii="宋体" w:hAnsi="宋体" w:cs="Times New Roman"/>
          <w:szCs w:val="21"/>
          <w:lang w:val="zh-CN"/>
        </w:rPr>
      </w:pPr>
      <w:r>
        <w:rPr>
          <w:rFonts w:hint="eastAsia" w:ascii="宋体" w:hAnsi="宋体" w:cs="Times New Roman"/>
          <w:szCs w:val="21"/>
          <w:lang w:val="en-US" w:eastAsia="zh-CN"/>
        </w:rPr>
        <w:t>3、</w:t>
      </w:r>
      <w:r>
        <w:rPr>
          <w:rFonts w:hint="eastAsia" w:ascii="宋体" w:hAnsi="宋体" w:cs="Times New Roman"/>
          <w:szCs w:val="21"/>
          <w:lang w:val="zh-CN"/>
        </w:rPr>
        <w:t>有依法缴纳税收和社会保障资金的良好记录（提供202</w:t>
      </w:r>
      <w:r>
        <w:rPr>
          <w:rFonts w:hint="eastAsia" w:ascii="宋体" w:hAnsi="宋体" w:cs="Times New Roman"/>
          <w:szCs w:val="21"/>
        </w:rPr>
        <w:t>2</w:t>
      </w:r>
      <w:r>
        <w:rPr>
          <w:rFonts w:hint="eastAsia" w:ascii="宋体" w:hAnsi="宋体" w:cs="Times New Roman"/>
          <w:szCs w:val="21"/>
          <w:lang w:val="zh-CN"/>
        </w:rPr>
        <w:t>年以来任意一月依法缴纳税收和社会保障资金的相关材料，如依法免税或不需要缴纳社会保障资金的，应提供相应文件证明）。</w:t>
      </w:r>
    </w:p>
    <w:p>
      <w:pPr>
        <w:spacing w:line="360" w:lineRule="exact"/>
        <w:ind w:firstLine="420" w:firstLineChars="200"/>
        <w:rPr>
          <w:rFonts w:hint="eastAsia" w:ascii="宋体" w:hAnsi="宋体" w:cs="Times New Roman"/>
          <w:szCs w:val="21"/>
        </w:rPr>
      </w:pPr>
      <w:r>
        <w:rPr>
          <w:rFonts w:hint="eastAsia" w:ascii="宋体" w:hAnsi="宋体" w:cs="Times New Roman"/>
          <w:szCs w:val="21"/>
          <w:lang w:val="en-US" w:eastAsia="zh-CN"/>
        </w:rPr>
        <w:t>4、</w:t>
      </w:r>
      <w:r>
        <w:rPr>
          <w:rFonts w:hint="eastAsia" w:ascii="宋体" w:hAnsi="宋体" w:cs="Times New Roman"/>
          <w:szCs w:val="21"/>
        </w:rPr>
        <w:t>不接受联合体投标。</w:t>
      </w:r>
    </w:p>
    <w:p>
      <w:pPr>
        <w:spacing w:line="360" w:lineRule="exact"/>
        <w:ind w:firstLine="420" w:firstLineChars="200"/>
        <w:rPr>
          <w:rFonts w:hint="eastAsia" w:ascii="宋体" w:hAnsi="宋体" w:cs="Times New Roman"/>
          <w:szCs w:val="21"/>
        </w:rPr>
      </w:pPr>
      <w:r>
        <w:rPr>
          <w:rFonts w:hint="eastAsia" w:ascii="宋体" w:hAnsi="宋体" w:cs="Times New Roman"/>
          <w:szCs w:val="21"/>
          <w:lang w:val="en-US" w:eastAsia="zh-CN"/>
        </w:rPr>
        <w:t>5、</w:t>
      </w:r>
      <w:r>
        <w:rPr>
          <w:rFonts w:hint="eastAsia" w:ascii="宋体" w:hAnsi="宋体" w:cs="Times New Roman"/>
          <w:szCs w:val="21"/>
        </w:rPr>
        <w:t>施工基本要求：</w:t>
      </w:r>
    </w:p>
    <w:p>
      <w:pPr>
        <w:spacing w:line="360" w:lineRule="exact"/>
        <w:ind w:firstLine="420" w:firstLineChars="200"/>
        <w:rPr>
          <w:rFonts w:hint="eastAsia" w:ascii="宋体" w:hAnsi="宋体" w:cs="Times New Roman"/>
          <w:szCs w:val="21"/>
        </w:rPr>
      </w:pPr>
      <w:r>
        <w:rPr>
          <w:rFonts w:hint="eastAsia" w:ascii="宋体" w:hAnsi="宋体" w:cs="Times New Roman"/>
          <w:szCs w:val="21"/>
        </w:rPr>
        <w:t>（1）需拆除病房供氧负吸设备带面板，从设备带末端分机引线至厕所，拆厕所吊顶天花板。</w:t>
      </w:r>
    </w:p>
    <w:p>
      <w:pPr>
        <w:spacing w:line="360" w:lineRule="exact"/>
        <w:ind w:firstLine="420" w:firstLineChars="200"/>
        <w:rPr>
          <w:rFonts w:hint="eastAsia" w:ascii="宋体" w:hAnsi="宋体" w:cs="Times New Roman"/>
          <w:szCs w:val="21"/>
        </w:rPr>
      </w:pPr>
      <w:r>
        <w:rPr>
          <w:rFonts w:hint="eastAsia" w:ascii="宋体" w:hAnsi="宋体" w:cs="Times New Roman"/>
          <w:szCs w:val="21"/>
        </w:rPr>
        <w:t>（2）打穿病房和厕所那面墙孔，穿墙孔信号线需套软金属护管，信号线顺卫生间墙体用硬管护套管，厕所墙体瓷砖打孔钉线槽，钉厕所分机底盒，每间厕所瓷砖需打孔。</w:t>
      </w:r>
    </w:p>
    <w:p>
      <w:pPr>
        <w:spacing w:line="360" w:lineRule="exact"/>
        <w:ind w:firstLine="420" w:firstLineChars="200"/>
        <w:rPr>
          <w:rFonts w:hint="eastAsia" w:ascii="宋体" w:hAnsi="宋体" w:cs="Times New Roman"/>
          <w:szCs w:val="21"/>
        </w:rPr>
      </w:pPr>
      <w:r>
        <w:rPr>
          <w:rFonts w:hint="eastAsia" w:ascii="宋体" w:hAnsi="宋体" w:cs="Times New Roman"/>
          <w:szCs w:val="21"/>
        </w:rPr>
        <w:t>（3）安装完毕，复原设备带面板、厕所天花板。</w:t>
      </w:r>
    </w:p>
    <w:p>
      <w:pPr>
        <w:spacing w:line="360" w:lineRule="exact"/>
        <w:ind w:firstLine="420" w:firstLineChars="200"/>
        <w:rPr>
          <w:rFonts w:hint="eastAsia" w:ascii="宋体" w:hAnsi="宋体" w:cs="Times New Roman"/>
          <w:szCs w:val="21"/>
        </w:rPr>
      </w:pPr>
      <w:r>
        <w:rPr>
          <w:rFonts w:hint="eastAsia" w:ascii="宋体" w:hAnsi="宋体" w:cs="Times New Roman"/>
          <w:szCs w:val="21"/>
        </w:rPr>
        <w:t>（4）完成后恢复所有吊顶，分机并入原有对讲系统在不影响原来系统正常工作的情况下完成，重新编码,全科室重新调试。</w:t>
      </w:r>
    </w:p>
    <w:p>
      <w:pPr>
        <w:spacing w:line="360" w:lineRule="exact"/>
        <w:ind w:firstLine="420" w:firstLineChars="200"/>
        <w:rPr>
          <w:rFonts w:hint="eastAsia" w:ascii="宋体" w:hAnsi="宋体" w:cs="Times New Roman"/>
          <w:szCs w:val="21"/>
        </w:rPr>
      </w:pPr>
      <w:r>
        <w:rPr>
          <w:rFonts w:hint="eastAsia" w:ascii="宋体" w:hAnsi="宋体" w:cs="Times New Roman"/>
          <w:szCs w:val="21"/>
          <w:lang w:val="en-US" w:eastAsia="zh-CN"/>
        </w:rPr>
        <w:t>6、</w:t>
      </w:r>
      <w:r>
        <w:rPr>
          <w:rFonts w:hint="eastAsia" w:ascii="宋体" w:hAnsi="宋体" w:cs="Times New Roman"/>
          <w:szCs w:val="21"/>
        </w:rPr>
        <w:t>发包方不组织现场勘查，现场勘查由投标方负责并自行评估。工程量清单仅供参考，项目无增</w:t>
      </w:r>
    </w:p>
    <w:p>
      <w:pPr>
        <w:spacing w:line="360" w:lineRule="exact"/>
        <w:ind w:firstLine="420" w:firstLineChars="200"/>
        <w:rPr>
          <w:rFonts w:hint="eastAsia" w:ascii="宋体" w:hAnsi="宋体" w:cs="Times New Roman"/>
          <w:szCs w:val="21"/>
        </w:rPr>
      </w:pPr>
      <w:r>
        <w:rPr>
          <w:rFonts w:hint="eastAsia" w:ascii="宋体" w:hAnsi="宋体" w:cs="Times New Roman"/>
          <w:szCs w:val="21"/>
        </w:rPr>
        <w:t>项，中标方需自行承担施工过程业主方误算、漏算的风险及产生费用。</w:t>
      </w:r>
    </w:p>
    <w:p>
      <w:pPr>
        <w:spacing w:line="360" w:lineRule="exact"/>
        <w:ind w:firstLine="420" w:firstLineChars="200"/>
        <w:rPr>
          <w:rFonts w:hint="eastAsia" w:ascii="宋体" w:hAnsi="宋体"/>
          <w:szCs w:val="21"/>
        </w:rPr>
      </w:pPr>
      <w:r>
        <w:rPr>
          <w:rFonts w:hint="eastAsia" w:ascii="宋体" w:hAnsi="宋体" w:cs="Times New Roman"/>
          <w:szCs w:val="21"/>
        </w:rPr>
        <w:t>7、本工程采用总承包形式，承包人承包内容包括按招标文件约定的范围包工、包料、包货物的采购、运输、安装，包价格、包工期及施工安全（负责本工程相关的一切安全责任）、保证相关设备正常安装。负责调试、试运行、培训和保修期内的维护保养等所有费用，以及与本项目相关的必要的其它货物、材料、工程、服务；承包人应自行增加系统正常、合法、安全运行及使用所需，但招标文件没有包含的所有设备、版权、专利等一切费用；如果承包人在中标并签署合同后，在供货、安装、调试、培训等工作中出现的任何遗漏，均由承包人免费提供，发包人将不再支付任何费用。项目总承包的所有相关内容，包括各个相关子系统的保修期除特别规定、约定以外，全部以一年为准。所有保修期内相关保修的业务以承包方为责任方。如</w:t>
      </w:r>
      <w:r>
        <w:rPr>
          <w:rFonts w:hint="eastAsia" w:ascii="宋体" w:hAnsi="宋体"/>
          <w:szCs w:val="21"/>
        </w:rPr>
        <w:t>承包人在中标后提出增项的，增项所产生的一切费用由承包人负责。</w:t>
      </w:r>
    </w:p>
    <w:p>
      <w:pPr>
        <w:spacing w:line="360" w:lineRule="exact"/>
        <w:ind w:right="-218" w:rightChars="-104" w:firstLine="422" w:firstLineChars="200"/>
        <w:rPr>
          <w:rFonts w:hint="eastAsia" w:ascii="宋体" w:hAnsi="宋体"/>
          <w:b/>
          <w:bCs w:val="0"/>
          <w:szCs w:val="21"/>
        </w:rPr>
      </w:pPr>
      <w:r>
        <w:rPr>
          <w:rFonts w:hint="eastAsia" w:ascii="宋体" w:hAnsi="宋体"/>
          <w:b/>
          <w:bCs w:val="0"/>
          <w:szCs w:val="21"/>
        </w:rPr>
        <w:t>四、项目具体要求：</w:t>
      </w:r>
    </w:p>
    <w:p>
      <w:pPr>
        <w:spacing w:line="360" w:lineRule="exact"/>
        <w:ind w:firstLine="420" w:firstLineChars="200"/>
        <w:rPr>
          <w:rFonts w:hint="eastAsia" w:ascii="宋体" w:hAnsi="宋体"/>
          <w:szCs w:val="21"/>
        </w:rPr>
      </w:pPr>
      <w:r>
        <w:rPr>
          <w:rFonts w:hint="eastAsia" w:ascii="宋体" w:hAnsi="宋体"/>
          <w:szCs w:val="21"/>
        </w:rPr>
        <w:t>1、各项目施工过程的一切安全责任均由承包人负责。</w:t>
      </w:r>
    </w:p>
    <w:p>
      <w:pPr>
        <w:spacing w:line="360" w:lineRule="exact"/>
        <w:ind w:firstLine="420" w:firstLineChars="200"/>
        <w:rPr>
          <w:rFonts w:hint="eastAsia" w:ascii="宋体" w:hAnsi="宋体"/>
          <w:szCs w:val="21"/>
        </w:rPr>
      </w:pPr>
      <w:r>
        <w:rPr>
          <w:rFonts w:hint="eastAsia" w:ascii="宋体" w:hAnsi="宋体"/>
          <w:szCs w:val="21"/>
        </w:rPr>
        <w:t>2、承包人要根据现场周边的医疗情况合理安排施工，不得影响周边科室的正常工作，尽量缩短施工时间。严格控制噪音、灰尘，及时清除施工造成的污物，每天收工前将当天的建筑垃圾清理干净，保持施工现场和周边环境的清洁，如不及时清理，则每天罚款500元。施工时间、材料进场时间段及使用相关医疗通道应按医院规定实行且施工材料需归类整齐堆放。如有发生影响医疗科室的施工行为（如停水、停电、钻孔等）应及时通知科室负责人及物业管理部门。必须按安全要求做好相关安全防护、防尘防水防护等，确保通道安全正常通行。部分施工应该安排在下班后进行。</w:t>
      </w:r>
    </w:p>
    <w:p>
      <w:pPr>
        <w:spacing w:line="360" w:lineRule="exact"/>
        <w:ind w:firstLine="420" w:firstLineChars="200"/>
        <w:rPr>
          <w:rFonts w:hint="eastAsia" w:ascii="宋体" w:hAnsi="宋体"/>
          <w:szCs w:val="21"/>
        </w:rPr>
      </w:pPr>
      <w:r>
        <w:rPr>
          <w:rFonts w:hint="eastAsia" w:ascii="宋体" w:hAnsi="宋体"/>
          <w:szCs w:val="21"/>
        </w:rPr>
        <w:t>3、各施工部位要求保护好原经过本区域不需改动的水、电、气、弱电线路管路、消防及放射防护设施，如有损坏，负责修复、赔偿和保修。</w:t>
      </w:r>
    </w:p>
    <w:p>
      <w:pPr>
        <w:tabs>
          <w:tab w:val="left" w:pos="0"/>
        </w:tabs>
        <w:spacing w:line="360" w:lineRule="exact"/>
        <w:ind w:firstLine="422" w:firstLineChars="200"/>
        <w:rPr>
          <w:rFonts w:hint="eastAsia" w:ascii="宋体" w:hAnsi="宋体"/>
          <w:b/>
          <w:szCs w:val="21"/>
        </w:rPr>
      </w:pPr>
      <w:r>
        <w:rPr>
          <w:rFonts w:hint="eastAsia" w:ascii="宋体" w:hAnsi="宋体"/>
          <w:b/>
          <w:szCs w:val="21"/>
        </w:rPr>
        <w:t>五、工期要求</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项目工期为</w:t>
      </w:r>
      <w:r>
        <w:rPr>
          <w:rFonts w:hint="eastAsia" w:ascii="宋体" w:hAnsi="宋体" w:cs="Times New Roman"/>
          <w:szCs w:val="21"/>
          <w:lang w:val="en-US" w:eastAsia="zh-CN"/>
        </w:rPr>
        <w:t>3</w:t>
      </w:r>
      <w:r>
        <w:rPr>
          <w:rFonts w:hint="eastAsia" w:ascii="宋体" w:hAnsi="宋体" w:eastAsia="宋体" w:cs="Times New Roman"/>
          <w:szCs w:val="21"/>
        </w:rPr>
        <w:t>0个日历日。</w:t>
      </w:r>
    </w:p>
    <w:p>
      <w:pPr>
        <w:spacing w:line="360" w:lineRule="exact"/>
        <w:ind w:firstLine="422" w:firstLineChars="200"/>
        <w:rPr>
          <w:rFonts w:hint="eastAsia" w:ascii="宋体" w:hAnsi="宋体"/>
          <w:b/>
          <w:szCs w:val="21"/>
        </w:rPr>
      </w:pPr>
      <w:r>
        <w:rPr>
          <w:rFonts w:hint="eastAsia" w:ascii="宋体" w:hAnsi="宋体"/>
          <w:b/>
          <w:szCs w:val="21"/>
        </w:rPr>
        <w:t>六、承包按以上各项的内容和要求</w:t>
      </w:r>
    </w:p>
    <w:p>
      <w:pPr>
        <w:spacing w:line="360" w:lineRule="exact"/>
        <w:ind w:firstLine="403" w:firstLineChars="192"/>
        <w:rPr>
          <w:rFonts w:hint="eastAsia" w:ascii="宋体" w:hAnsi="宋体"/>
          <w:szCs w:val="21"/>
        </w:rPr>
      </w:pPr>
      <w:r>
        <w:rPr>
          <w:rFonts w:hint="eastAsia" w:ascii="宋体" w:hAnsi="宋体"/>
          <w:szCs w:val="21"/>
        </w:rPr>
        <w:t>采用全包的形式，包工、包料、包价格、包工期、包安全（负责本工程的一切安全责任）、包质量、包场地清洁完成本项目，并承诺本项施工不损坏现结构、线路及设备，如有损坏应承担一切无偿修复及赔偿责任。本项目所需的水、电源均由院方提供。承包人应采取有效措施，合理安排，进入病区施工应先与院方联系，并在约定的时间段施工，施工人员应注意举止文明，使本项目施工过程尽可能不影响医院的运作并确保人员和财产的安全。</w:t>
      </w:r>
    </w:p>
    <w:p>
      <w:pPr>
        <w:spacing w:line="360" w:lineRule="exact"/>
        <w:ind w:firstLine="422" w:firstLineChars="200"/>
        <w:rPr>
          <w:rFonts w:hint="eastAsia" w:ascii="Arial" w:hAnsi="Arial" w:cs="Arial"/>
          <w:color w:val="333333"/>
          <w:szCs w:val="21"/>
        </w:rPr>
      </w:pPr>
      <w:r>
        <w:rPr>
          <w:rFonts w:hint="eastAsia" w:ascii="宋体" w:hAnsi="宋体"/>
          <w:b/>
          <w:szCs w:val="21"/>
        </w:rPr>
        <w:t>七、本项目投标限价</w:t>
      </w:r>
    </w:p>
    <w:p>
      <w:pPr>
        <w:spacing w:line="360" w:lineRule="exact"/>
        <w:ind w:firstLine="403" w:firstLineChars="192"/>
        <w:rPr>
          <w:rFonts w:hint="eastAsia" w:ascii="宋体" w:hAnsi="宋体" w:eastAsia="宋体" w:cs="Times New Roman"/>
          <w:szCs w:val="21"/>
        </w:rPr>
      </w:pPr>
      <w:r>
        <w:rPr>
          <w:rFonts w:hint="eastAsia" w:ascii="宋体" w:hAnsi="宋体" w:eastAsia="宋体" w:cs="Times New Roman"/>
          <w:szCs w:val="21"/>
        </w:rPr>
        <w:t>本项目拦标价为：呼叫器以400元/个(含税)为拦标价；全院摸查病房卫生间数量约411间，病区公共厕所约34间，门诊公共区域厕所约51间，估算总费用约198,400.00 元。</w:t>
      </w:r>
    </w:p>
    <w:p>
      <w:pPr>
        <w:widowControl/>
        <w:ind w:firstLine="422" w:firstLineChars="200"/>
        <w:jc w:val="left"/>
        <w:rPr>
          <w:rFonts w:hint="eastAsia" w:ascii="宋体" w:hAnsi="宋体"/>
          <w:b/>
          <w:szCs w:val="21"/>
        </w:rPr>
      </w:pPr>
      <w:r>
        <w:rPr>
          <w:rFonts w:hint="eastAsia" w:ascii="宋体" w:hAnsi="宋体"/>
          <w:b/>
          <w:szCs w:val="21"/>
        </w:rPr>
        <w:t>八、工程材料供应</w:t>
      </w:r>
    </w:p>
    <w:p>
      <w:pPr>
        <w:spacing w:line="360" w:lineRule="exact"/>
        <w:ind w:firstLine="420" w:firstLineChars="200"/>
        <w:rPr>
          <w:rFonts w:hint="eastAsia" w:ascii="宋体" w:hAnsi="宋体"/>
          <w:szCs w:val="21"/>
        </w:rPr>
      </w:pPr>
      <w:r>
        <w:rPr>
          <w:rFonts w:hint="eastAsia" w:ascii="宋体" w:hAnsi="宋体"/>
          <w:szCs w:val="21"/>
        </w:rPr>
        <w:t>所用材料（包括成品、配件）由承包人自行采购。投标所采用的材料（包括成品、配件）价格均应为正品、国标优等品价格。承包人的材料（包括成品、配件）入场前应先送样品、检测报告和说明书，经业主认定才可成批采用。若现场发现与要求不符的材料、产品、配件，承包人应无条件给予调离现场，造成的一切损失费用概由承包人负责。</w:t>
      </w:r>
    </w:p>
    <w:p>
      <w:pPr>
        <w:spacing w:line="360" w:lineRule="exact"/>
        <w:ind w:firstLine="422" w:firstLineChars="200"/>
        <w:rPr>
          <w:rFonts w:hint="eastAsia" w:ascii="宋体" w:hAnsi="宋体"/>
          <w:b/>
          <w:szCs w:val="21"/>
        </w:rPr>
      </w:pPr>
      <w:r>
        <w:rPr>
          <w:rFonts w:hint="eastAsia" w:ascii="宋体" w:hAnsi="宋体"/>
          <w:b/>
          <w:szCs w:val="21"/>
        </w:rPr>
        <w:t>九、工程审批及验收</w:t>
      </w:r>
    </w:p>
    <w:p>
      <w:pPr>
        <w:spacing w:line="360" w:lineRule="exact"/>
        <w:ind w:firstLine="407" w:firstLineChars="194"/>
        <w:rPr>
          <w:rFonts w:hint="eastAsia" w:ascii="宋体" w:hAnsi="宋体"/>
          <w:color w:val="000000"/>
          <w:szCs w:val="21"/>
        </w:rPr>
      </w:pPr>
      <w:r>
        <w:rPr>
          <w:rFonts w:hint="eastAsia" w:ascii="宋体" w:hAnsi="宋体"/>
          <w:color w:val="000000"/>
          <w:szCs w:val="21"/>
        </w:rPr>
        <w:t>工程质量要求应按现行的建筑、安装施工及验收规范和质量评定标准的规定进行施工及验收。工程质量应达到合格标准，若达不到合格标准不算竣工，承包人必须返工至合格标准为止。</w:t>
      </w:r>
    </w:p>
    <w:p>
      <w:pPr>
        <w:spacing w:line="360" w:lineRule="exact"/>
        <w:ind w:firstLine="422" w:firstLineChars="200"/>
        <w:rPr>
          <w:rFonts w:hint="eastAsia" w:ascii="宋体" w:hAnsi="宋体" w:eastAsia="宋体" w:cs="Times New Roman"/>
          <w:b/>
          <w:szCs w:val="21"/>
        </w:rPr>
      </w:pPr>
      <w:r>
        <w:rPr>
          <w:rFonts w:hint="eastAsia" w:ascii="宋体" w:hAnsi="宋体" w:eastAsia="宋体" w:cs="Times New Roman"/>
          <w:b/>
          <w:szCs w:val="21"/>
        </w:rPr>
        <w:t>十、项目结算及付款</w:t>
      </w:r>
    </w:p>
    <w:p>
      <w:pPr>
        <w:spacing w:line="3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1、承包人完成本项目内容并通过相关部门验收合格，发包方三个月内支付合同总额97%工程款。</w:t>
      </w:r>
    </w:p>
    <w:p>
      <w:pPr>
        <w:spacing w:line="3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2、竣工验收后，合同总价3%作为保修金，在竣工验收满一年后，承包人履行保修责任后，发包方1个月内归还。</w:t>
      </w:r>
    </w:p>
    <w:p>
      <w:pPr>
        <w:spacing w:line="360" w:lineRule="exact"/>
        <w:ind w:firstLine="407" w:firstLineChars="194"/>
        <w:rPr>
          <w:rFonts w:hint="eastAsia" w:ascii="宋体" w:hAnsi="宋体"/>
          <w:szCs w:val="21"/>
        </w:rPr>
      </w:pPr>
      <w:r>
        <w:rPr>
          <w:rFonts w:hint="eastAsia" w:ascii="宋体" w:hAnsi="宋体"/>
          <w:color w:val="000000"/>
          <w:szCs w:val="21"/>
        </w:rPr>
        <w:t>项目所有保修期内相关保修的业务以承包方为责任方，保修期为一年。</w:t>
      </w:r>
      <w:r>
        <w:rPr>
          <w:rFonts w:hint="eastAsia" w:ascii="宋体" w:hAnsi="宋体"/>
          <w:color w:val="000000"/>
          <w:kern w:val="0"/>
          <w:szCs w:val="21"/>
        </w:rPr>
        <w:t>在保修</w:t>
      </w:r>
      <w:r>
        <w:rPr>
          <w:rFonts w:hint="eastAsia" w:ascii="宋体" w:hAnsi="宋体"/>
          <w:kern w:val="0"/>
          <w:szCs w:val="21"/>
        </w:rPr>
        <w:t>期内，承包人应保留设施维护小组（含主管及土、木、水电工人）在现场以随时履行保修义务；</w:t>
      </w:r>
      <w:r>
        <w:rPr>
          <w:rFonts w:hint="eastAsia" w:ascii="宋体" w:hAnsi="宋体"/>
          <w:szCs w:val="21"/>
        </w:rPr>
        <w:t>保修期间内对工程出现的质量问题中标方要及时响应并根据业主方要求派人到现场。从业主方报修次日开始超过4天中标方未能解决且无正当理由，业主方可单方邀请第三方进行处理，所产生的费用业主方只需在向中标方行口头告知义务后，凭合法单据从中标方的保修金中抵除。若出现中标方的保修金不足，业主方有权利通过合法的途径向中标方追讨。</w:t>
      </w:r>
    </w:p>
    <w:p>
      <w:pPr>
        <w:rPr>
          <w:rFonts w:hint="eastAsia" w:ascii="宋体" w:hAnsi="宋体"/>
          <w:szCs w:val="21"/>
        </w:rPr>
      </w:pPr>
      <w:r>
        <w:rPr>
          <w:rFonts w:hint="eastAsia" w:ascii="宋体" w:hAnsi="宋体"/>
          <w:szCs w:val="21"/>
        </w:rPr>
        <w:br w:type="page"/>
      </w:r>
    </w:p>
    <w:p>
      <w:pPr>
        <w:pStyle w:val="2"/>
        <w:rPr>
          <w:rFonts w:hint="eastAsia"/>
        </w:rPr>
      </w:pPr>
    </w:p>
    <w:p>
      <w:pPr>
        <w:rPr>
          <w:rFonts w:hint="eastAsia" w:eastAsia="黑体"/>
          <w:b/>
          <w:color w:val="auto"/>
          <w:sz w:val="44"/>
        </w:rPr>
      </w:pPr>
    </w:p>
    <w:p>
      <w:pPr>
        <w:pStyle w:val="2"/>
        <w:rPr>
          <w:rFonts w:hint="eastAsia"/>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第三部分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hint="eastAsia" w:eastAsia="黑体"/>
          <w:b/>
          <w:color w:val="auto"/>
          <w:sz w:val="44"/>
          <w:lang w:val="en-US" w:eastAsia="zh-CN"/>
        </w:rPr>
      </w:pPr>
      <w:r>
        <w:rPr>
          <w:rFonts w:hint="eastAsia" w:eastAsia="黑体"/>
          <w:b/>
          <w:color w:val="auto"/>
          <w:sz w:val="44"/>
          <w:lang w:val="en-US" w:eastAsia="zh-CN"/>
        </w:rPr>
        <w:t>响应供应商须知</w:t>
      </w:r>
    </w:p>
    <w:p>
      <w:pPr>
        <w:pStyle w:val="23"/>
        <w:kinsoku/>
        <w:overflowPunct/>
        <w:topLinePunct w:val="0"/>
        <w:bidi w:val="0"/>
        <w:spacing w:line="360" w:lineRule="auto"/>
        <w:rPr>
          <w:rFonts w:hint="eastAsia" w:eastAsia="黑体"/>
          <w:b/>
          <w:color w:val="auto"/>
          <w:sz w:val="44"/>
          <w:lang w:val="en-US" w:eastAsia="zh-CN"/>
        </w:rPr>
      </w:pPr>
    </w:p>
    <w:p>
      <w:pPr>
        <w:rPr>
          <w:rFonts w:hint="eastAsia" w:eastAsia="黑体"/>
          <w:b/>
          <w:color w:val="auto"/>
          <w:sz w:val="44"/>
          <w:lang w:val="en-US" w:eastAsia="zh-CN"/>
        </w:rPr>
      </w:pPr>
      <w:r>
        <w:rPr>
          <w:rFonts w:hint="eastAsia" w:eastAsia="黑体"/>
          <w:b/>
          <w:color w:val="auto"/>
          <w:sz w:val="44"/>
          <w:lang w:val="en-US" w:eastAsia="zh-CN"/>
        </w:rPr>
        <w:br w:type="page"/>
      </w:r>
    </w:p>
    <w:p>
      <w:pPr>
        <w:pStyle w:val="15"/>
        <w:kinsoku/>
        <w:overflowPunct/>
        <w:topLinePunct w:val="0"/>
        <w:bidi w:val="0"/>
        <w:adjustRightInd w:val="0"/>
        <w:snapToGrid w:val="0"/>
        <w:spacing w:line="360" w:lineRule="auto"/>
        <w:ind w:firstLine="422" w:firstLineChars="200"/>
        <w:outlineLvl w:val="0"/>
        <w:rPr>
          <w:rFonts w:hint="eastAsia" w:ascii="Times New Roman" w:hAnsi="Times New Roman"/>
          <w:b/>
          <w:sz w:val="21"/>
          <w:szCs w:val="21"/>
        </w:rPr>
      </w:pPr>
      <w:bookmarkStart w:id="2" w:name="_Toc28297"/>
      <w:bookmarkStart w:id="3" w:name="_Toc10360"/>
      <w:bookmarkStart w:id="4" w:name="_Toc402856406"/>
      <w:bookmarkStart w:id="5" w:name="_Toc102300271"/>
      <w:bookmarkStart w:id="6" w:name="_Toc402856407"/>
      <w:bookmarkStart w:id="7" w:name="_Toc262242490"/>
      <w:r>
        <w:rPr>
          <w:rFonts w:hint="eastAsia" w:ascii="Times New Roman" w:hAnsi="Times New Roman"/>
          <w:b/>
          <w:sz w:val="21"/>
          <w:szCs w:val="21"/>
        </w:rPr>
        <w:t>一、  说明</w:t>
      </w:r>
      <w:bookmarkEnd w:id="2"/>
      <w:bookmarkEnd w:id="3"/>
      <w:bookmarkEnd w:id="4"/>
    </w:p>
    <w:p>
      <w:pPr>
        <w:pStyle w:val="15"/>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资金来源</w:t>
      </w:r>
      <w:bookmarkEnd w:id="5"/>
      <w:bookmarkEnd w:id="6"/>
      <w:bookmarkEnd w:id="7"/>
      <w:bookmarkStart w:id="8" w:name="_Hlt98175198"/>
      <w:bookmarkEnd w:id="8"/>
    </w:p>
    <w:p>
      <w:pPr>
        <w:pStyle w:val="15"/>
        <w:kinsoku/>
        <w:overflowPunct/>
        <w:topLinePunct w:val="0"/>
        <w:bidi w:val="0"/>
        <w:adjustRightInd w:val="0"/>
        <w:snapToGrid w:val="0"/>
        <w:spacing w:line="360" w:lineRule="auto"/>
        <w:ind w:left="420" w:leftChars="200" w:firstLine="0" w:firstLineChars="0"/>
        <w:rPr>
          <w:rFonts w:hint="eastAsia" w:hAnsi="宋体" w:eastAsia="宋体"/>
          <w:sz w:val="21"/>
          <w:szCs w:val="21"/>
          <w:lang w:eastAsia="zh-CN"/>
        </w:rPr>
      </w:pPr>
      <w:r>
        <w:rPr>
          <w:rFonts w:hint="eastAsia" w:hAnsi="宋体"/>
          <w:sz w:val="21"/>
          <w:szCs w:val="21"/>
        </w:rPr>
        <w:t>自筹资金</w:t>
      </w:r>
      <w:r>
        <w:rPr>
          <w:rFonts w:hint="eastAsia" w:hAnsi="宋体"/>
          <w:sz w:val="21"/>
          <w:szCs w:val="21"/>
          <w:lang w:eastAsia="zh-CN"/>
        </w:rPr>
        <w:t>。</w:t>
      </w:r>
    </w:p>
    <w:p>
      <w:pPr>
        <w:pStyle w:val="15"/>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2.磋商</w:t>
      </w:r>
      <w:r>
        <w:rPr>
          <w:rFonts w:hint="eastAsia" w:hAnsi="宋体"/>
          <w:sz w:val="21"/>
          <w:szCs w:val="21"/>
        </w:rPr>
        <w:t>费用</w:t>
      </w:r>
    </w:p>
    <w:p>
      <w:pPr>
        <w:pStyle w:val="15"/>
        <w:kinsoku/>
        <w:overflowPunct/>
        <w:topLinePunct w:val="0"/>
        <w:bidi w:val="0"/>
        <w:adjustRightInd w:val="0"/>
        <w:snapToGrid w:val="0"/>
        <w:spacing w:line="360" w:lineRule="auto"/>
        <w:ind w:left="0" w:leftChars="0"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lang w:eastAsia="zh-CN"/>
        </w:rPr>
        <w:t>响应供应商</w:t>
      </w:r>
      <w:r>
        <w:rPr>
          <w:rFonts w:hint="eastAsia" w:hAnsi="宋体"/>
          <w:sz w:val="21"/>
          <w:szCs w:val="21"/>
        </w:rPr>
        <w:t>应承担所有与准备和参加</w:t>
      </w:r>
      <w:r>
        <w:rPr>
          <w:rFonts w:hint="eastAsia" w:hAnsi="宋体"/>
          <w:sz w:val="21"/>
          <w:szCs w:val="21"/>
          <w:lang w:val="en-US" w:eastAsia="zh-CN"/>
        </w:rPr>
        <w:t>磋商</w:t>
      </w:r>
      <w:r>
        <w:rPr>
          <w:rFonts w:hint="eastAsia" w:hAnsi="宋体"/>
          <w:sz w:val="21"/>
          <w:szCs w:val="21"/>
        </w:rPr>
        <w:t>有关的费用。不论</w:t>
      </w:r>
      <w:r>
        <w:rPr>
          <w:rFonts w:hint="eastAsia" w:hAnsi="宋体"/>
          <w:sz w:val="21"/>
          <w:szCs w:val="21"/>
          <w:lang w:val="en-US" w:eastAsia="zh-CN"/>
        </w:rPr>
        <w:t>磋商</w:t>
      </w:r>
      <w:r>
        <w:rPr>
          <w:rFonts w:hint="eastAsia" w:hAnsi="宋体"/>
          <w:sz w:val="21"/>
          <w:szCs w:val="21"/>
        </w:rPr>
        <w:t>的结果如何，</w:t>
      </w:r>
      <w:r>
        <w:rPr>
          <w:rFonts w:hint="eastAsia" w:hAnsi="宋体"/>
          <w:sz w:val="21"/>
          <w:szCs w:val="21"/>
          <w:lang w:val="en-US" w:eastAsia="zh-CN"/>
        </w:rPr>
        <w:t>采购人</w:t>
      </w:r>
      <w:r>
        <w:rPr>
          <w:rFonts w:hint="eastAsia" w:hAnsi="宋体"/>
          <w:sz w:val="21"/>
          <w:szCs w:val="21"/>
        </w:rPr>
        <w:t>均无义务和责任承担这些费用。</w:t>
      </w:r>
    </w:p>
    <w:p>
      <w:pPr>
        <w:pStyle w:val="15"/>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本次</w:t>
      </w:r>
      <w:r>
        <w:rPr>
          <w:rFonts w:hint="eastAsia" w:hAnsi="宋体"/>
          <w:sz w:val="21"/>
          <w:szCs w:val="21"/>
          <w:lang w:val="en-US" w:eastAsia="zh-CN"/>
        </w:rPr>
        <w:t>磋商不收取中标</w:t>
      </w:r>
      <w:r>
        <w:rPr>
          <w:rFonts w:hint="eastAsia" w:hAnsi="宋体"/>
          <w:sz w:val="21"/>
          <w:szCs w:val="21"/>
        </w:rPr>
        <w:t>服务费。</w:t>
      </w:r>
    </w:p>
    <w:p>
      <w:pPr>
        <w:pStyle w:val="15"/>
        <w:kinsoku/>
        <w:overflowPunct/>
        <w:topLinePunct w:val="0"/>
        <w:bidi w:val="0"/>
        <w:adjustRightInd w:val="0"/>
        <w:snapToGrid w:val="0"/>
        <w:spacing w:line="360" w:lineRule="auto"/>
        <w:ind w:left="420" w:leftChars="200" w:firstLine="0" w:firstLineChars="0"/>
        <w:outlineLvl w:val="0"/>
        <w:rPr>
          <w:rFonts w:hint="eastAsia" w:ascii="Times New Roman" w:hAnsi="Times New Roman"/>
          <w:b/>
          <w:sz w:val="21"/>
          <w:szCs w:val="21"/>
        </w:rPr>
      </w:pPr>
      <w:bookmarkStart w:id="9" w:name="_Toc7650"/>
      <w:bookmarkStart w:id="10" w:name="_Toc32184"/>
      <w:r>
        <w:rPr>
          <w:rFonts w:hint="eastAsia" w:ascii="Times New Roman" w:hAnsi="Times New Roman"/>
          <w:b/>
          <w:sz w:val="21"/>
          <w:szCs w:val="21"/>
        </w:rPr>
        <w:t>二、</w:t>
      </w:r>
      <w:r>
        <w:rPr>
          <w:rFonts w:hint="eastAsia" w:ascii="Times New Roman" w:hAnsi="Times New Roman"/>
          <w:b/>
          <w:sz w:val="21"/>
          <w:szCs w:val="21"/>
          <w:lang w:val="en-US" w:eastAsia="zh-CN"/>
        </w:rPr>
        <w:t>磋商</w:t>
      </w:r>
      <w:r>
        <w:rPr>
          <w:rFonts w:hint="eastAsia" w:ascii="Times New Roman" w:hAnsi="Times New Roman"/>
          <w:b/>
          <w:sz w:val="21"/>
          <w:szCs w:val="21"/>
        </w:rPr>
        <w:t>文件</w:t>
      </w:r>
      <w:bookmarkEnd w:id="9"/>
      <w:bookmarkEnd w:id="10"/>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11" w:name="_Toc2108"/>
      <w:bookmarkStart w:id="12" w:name="_Toc17100"/>
      <w:r>
        <w:rPr>
          <w:rFonts w:hint="eastAsia" w:hAnsi="宋体"/>
          <w:sz w:val="21"/>
          <w:szCs w:val="21"/>
          <w:lang w:val="en-US" w:eastAsia="zh-CN"/>
        </w:rPr>
        <w:t>1.磋商</w:t>
      </w:r>
      <w:r>
        <w:rPr>
          <w:rFonts w:hint="eastAsia" w:hAnsi="宋体"/>
          <w:sz w:val="21"/>
          <w:szCs w:val="21"/>
        </w:rPr>
        <w:t>文件的构成</w:t>
      </w:r>
      <w:bookmarkEnd w:id="11"/>
      <w:bookmarkEnd w:id="12"/>
    </w:p>
    <w:p>
      <w:pPr>
        <w:pStyle w:val="15"/>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（1）磋商</w:t>
      </w:r>
      <w:r>
        <w:rPr>
          <w:rFonts w:hint="eastAsia" w:hAnsi="宋体"/>
          <w:sz w:val="21"/>
          <w:szCs w:val="21"/>
        </w:rPr>
        <w:t>文件由下列文件以及在</w:t>
      </w:r>
      <w:r>
        <w:rPr>
          <w:rFonts w:hint="eastAsia" w:hAnsi="宋体"/>
          <w:sz w:val="21"/>
          <w:szCs w:val="21"/>
          <w:lang w:val="en-US" w:eastAsia="zh-CN"/>
        </w:rPr>
        <w:t>磋商</w:t>
      </w:r>
      <w:r>
        <w:rPr>
          <w:rFonts w:hint="eastAsia" w:hAnsi="宋体"/>
          <w:sz w:val="21"/>
          <w:szCs w:val="21"/>
        </w:rPr>
        <w:t>过程中发出的修正和补充文件组成：</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 xml:space="preserve">1) </w:t>
      </w:r>
      <w:r>
        <w:rPr>
          <w:rFonts w:hint="eastAsia" w:hAnsi="宋体"/>
          <w:sz w:val="21"/>
          <w:szCs w:val="21"/>
          <w:lang w:val="en-US" w:eastAsia="zh-CN"/>
        </w:rPr>
        <w:t>磋商</w:t>
      </w:r>
      <w:r>
        <w:rPr>
          <w:rFonts w:hint="eastAsia" w:hAnsi="宋体"/>
          <w:sz w:val="21"/>
          <w:szCs w:val="21"/>
        </w:rPr>
        <w:t>邀请函</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2) 用户需求书</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 xml:space="preserve">3) </w:t>
      </w:r>
      <w:r>
        <w:rPr>
          <w:rFonts w:hint="eastAsia" w:hAnsi="宋体"/>
          <w:sz w:val="21"/>
          <w:szCs w:val="21"/>
          <w:lang w:val="en-US" w:eastAsia="zh-CN"/>
        </w:rPr>
        <w:t>响应供应商</w:t>
      </w:r>
      <w:r>
        <w:rPr>
          <w:rFonts w:hint="eastAsia" w:hAnsi="宋体"/>
          <w:sz w:val="21"/>
          <w:szCs w:val="21"/>
        </w:rPr>
        <w:t>须知</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 xml:space="preserve">4) </w:t>
      </w:r>
      <w:r>
        <w:rPr>
          <w:rFonts w:hint="eastAsia" w:hAnsi="宋体"/>
          <w:sz w:val="21"/>
          <w:szCs w:val="21"/>
          <w:lang w:val="en-US" w:eastAsia="zh-CN"/>
        </w:rPr>
        <w:t>评审</w:t>
      </w:r>
      <w:r>
        <w:rPr>
          <w:rFonts w:hint="eastAsia" w:hAnsi="宋体"/>
          <w:sz w:val="21"/>
          <w:szCs w:val="21"/>
        </w:rPr>
        <w:t>办法</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lang w:val="en-US" w:eastAsia="zh-CN"/>
        </w:rPr>
        <w:t>5</w:t>
      </w:r>
      <w:r>
        <w:rPr>
          <w:rFonts w:hint="eastAsia" w:hAnsi="宋体"/>
          <w:sz w:val="21"/>
          <w:szCs w:val="21"/>
        </w:rPr>
        <w:t xml:space="preserve">) </w:t>
      </w:r>
      <w:r>
        <w:rPr>
          <w:rFonts w:hint="eastAsia" w:hAnsi="宋体"/>
          <w:sz w:val="21"/>
          <w:szCs w:val="21"/>
          <w:lang w:val="en-US" w:eastAsia="zh-CN"/>
        </w:rPr>
        <w:t>响应</w:t>
      </w:r>
      <w:r>
        <w:rPr>
          <w:rFonts w:hint="eastAsia" w:hAnsi="宋体"/>
          <w:sz w:val="21"/>
          <w:szCs w:val="21"/>
        </w:rPr>
        <w:t xml:space="preserve">文件格式 </w:t>
      </w:r>
    </w:p>
    <w:p>
      <w:pPr>
        <w:pStyle w:val="15"/>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lang w:val="en-US" w:eastAsia="zh-CN"/>
        </w:rPr>
        <w:t>6</w:t>
      </w:r>
      <w:r>
        <w:rPr>
          <w:rFonts w:hint="eastAsia" w:hAnsi="宋体"/>
          <w:sz w:val="21"/>
          <w:szCs w:val="21"/>
        </w:rPr>
        <w:t>) 在</w:t>
      </w:r>
      <w:r>
        <w:rPr>
          <w:rFonts w:hint="eastAsia" w:hAnsi="宋体"/>
          <w:sz w:val="21"/>
          <w:szCs w:val="21"/>
          <w:lang w:val="en-US" w:eastAsia="zh-CN"/>
        </w:rPr>
        <w:t>磋商</w:t>
      </w:r>
      <w:r>
        <w:rPr>
          <w:rFonts w:hint="eastAsia" w:hAnsi="宋体"/>
          <w:sz w:val="21"/>
          <w:szCs w:val="21"/>
        </w:rPr>
        <w:t>过程中发出的修正和补充文件等</w:t>
      </w:r>
    </w:p>
    <w:p>
      <w:pPr>
        <w:pStyle w:val="15"/>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eastAsia="zh-CN"/>
        </w:rPr>
        <w:t>（</w:t>
      </w:r>
      <w:r>
        <w:rPr>
          <w:rFonts w:hint="eastAsia" w:hAnsi="宋体"/>
          <w:sz w:val="21"/>
          <w:szCs w:val="21"/>
          <w:lang w:val="en-US" w:eastAsia="zh-CN"/>
        </w:rPr>
        <w:t>2</w:t>
      </w:r>
      <w:r>
        <w:rPr>
          <w:rFonts w:hint="eastAsia" w:hAnsi="宋体"/>
          <w:sz w:val="21"/>
          <w:szCs w:val="21"/>
          <w:lang w:eastAsia="zh-CN"/>
        </w:rPr>
        <w:t>）</w:t>
      </w:r>
      <w:r>
        <w:rPr>
          <w:rFonts w:hint="eastAsia" w:hAnsi="宋体"/>
          <w:sz w:val="21"/>
          <w:szCs w:val="21"/>
          <w:lang w:val="en-US" w:eastAsia="zh-CN"/>
        </w:rPr>
        <w:t>响应供应商</w:t>
      </w:r>
      <w:r>
        <w:rPr>
          <w:rFonts w:hint="eastAsia" w:hAnsi="宋体"/>
          <w:sz w:val="21"/>
          <w:szCs w:val="21"/>
        </w:rPr>
        <w:t>应认真阅读、并充分理解</w:t>
      </w:r>
      <w:r>
        <w:rPr>
          <w:rFonts w:hint="eastAsia" w:hAnsi="宋体"/>
          <w:sz w:val="21"/>
          <w:szCs w:val="21"/>
          <w:lang w:eastAsia="zh-CN"/>
        </w:rPr>
        <w:t>磋商文件</w:t>
      </w:r>
      <w:r>
        <w:rPr>
          <w:rFonts w:hint="eastAsia" w:hAnsi="宋体"/>
          <w:sz w:val="21"/>
          <w:szCs w:val="21"/>
        </w:rPr>
        <w:t>的全部内容（包括所有的补充、修改内容、</w:t>
      </w:r>
    </w:p>
    <w:p>
      <w:pPr>
        <w:pStyle w:val="15"/>
        <w:kinsoku/>
        <w:overflowPunct/>
        <w:topLinePunct w:val="0"/>
        <w:bidi w:val="0"/>
        <w:adjustRightInd w:val="0"/>
        <w:snapToGrid w:val="0"/>
        <w:spacing w:line="360" w:lineRule="auto"/>
        <w:rPr>
          <w:rFonts w:hint="eastAsia" w:hAnsi="宋体"/>
          <w:sz w:val="21"/>
          <w:szCs w:val="21"/>
        </w:rPr>
      </w:pPr>
      <w:r>
        <w:rPr>
          <w:rFonts w:hint="eastAsia" w:hAnsi="宋体"/>
          <w:sz w:val="21"/>
          <w:szCs w:val="21"/>
        </w:rPr>
        <w:t>重要事项、格式、条款和技术规范、参数及要求等）。</w:t>
      </w:r>
      <w:r>
        <w:rPr>
          <w:rFonts w:hint="eastAsia" w:hAnsi="宋体"/>
          <w:sz w:val="21"/>
          <w:szCs w:val="21"/>
          <w:lang w:val="en-US" w:eastAsia="zh-CN"/>
        </w:rPr>
        <w:t>响应供应商</w:t>
      </w:r>
      <w:r>
        <w:rPr>
          <w:rFonts w:hint="eastAsia" w:hAnsi="宋体"/>
          <w:sz w:val="21"/>
          <w:szCs w:val="21"/>
        </w:rPr>
        <w:t>没有按照</w:t>
      </w:r>
      <w:r>
        <w:rPr>
          <w:rFonts w:hint="eastAsia" w:hAnsi="宋体"/>
          <w:sz w:val="21"/>
          <w:szCs w:val="21"/>
          <w:lang w:eastAsia="zh-CN"/>
        </w:rPr>
        <w:t>磋商文件</w:t>
      </w:r>
      <w:r>
        <w:rPr>
          <w:rFonts w:hint="eastAsia" w:hAnsi="宋体"/>
          <w:sz w:val="21"/>
          <w:szCs w:val="21"/>
        </w:rPr>
        <w:t>要求提交全部资料，或者</w:t>
      </w:r>
      <w:r>
        <w:rPr>
          <w:rFonts w:hint="eastAsia" w:hAnsi="宋体"/>
          <w:sz w:val="21"/>
          <w:szCs w:val="21"/>
          <w:lang w:val="en-US" w:eastAsia="zh-CN"/>
        </w:rPr>
        <w:t>响应</w:t>
      </w:r>
      <w:r>
        <w:rPr>
          <w:rFonts w:hint="eastAsia" w:hAnsi="宋体"/>
          <w:sz w:val="21"/>
          <w:szCs w:val="21"/>
        </w:rPr>
        <w:t>没有对</w:t>
      </w:r>
      <w:r>
        <w:rPr>
          <w:rFonts w:hint="eastAsia" w:hAnsi="宋体"/>
          <w:sz w:val="21"/>
          <w:szCs w:val="21"/>
          <w:lang w:val="en-US" w:eastAsia="zh-CN"/>
        </w:rPr>
        <w:t>磋商</w:t>
      </w:r>
      <w:r>
        <w:rPr>
          <w:rFonts w:hint="eastAsia" w:hAnsi="宋体"/>
          <w:sz w:val="21"/>
          <w:szCs w:val="21"/>
        </w:rPr>
        <w:t>文件在各方面都做出实质性响应是</w:t>
      </w:r>
      <w:r>
        <w:rPr>
          <w:rFonts w:hint="eastAsia" w:hAnsi="宋体"/>
          <w:sz w:val="21"/>
          <w:szCs w:val="21"/>
          <w:lang w:val="en-US" w:eastAsia="zh-CN"/>
        </w:rPr>
        <w:t>响应供应商</w:t>
      </w:r>
      <w:r>
        <w:rPr>
          <w:rFonts w:hint="eastAsia" w:hAnsi="宋体"/>
          <w:sz w:val="21"/>
          <w:szCs w:val="21"/>
        </w:rPr>
        <w:t>的风险，有可能导致其</w:t>
      </w:r>
      <w:r>
        <w:rPr>
          <w:rFonts w:hint="eastAsia" w:hAnsi="宋体"/>
          <w:sz w:val="21"/>
          <w:szCs w:val="21"/>
          <w:lang w:val="en-US" w:eastAsia="zh-CN"/>
        </w:rPr>
        <w:t>响应</w:t>
      </w:r>
      <w:r>
        <w:rPr>
          <w:rFonts w:hint="eastAsia" w:hAnsi="宋体"/>
          <w:sz w:val="21"/>
          <w:szCs w:val="21"/>
        </w:rPr>
        <w:t>被拒绝，或被认定为无效</w:t>
      </w:r>
      <w:r>
        <w:rPr>
          <w:rFonts w:hint="eastAsia" w:hAnsi="宋体"/>
          <w:sz w:val="21"/>
          <w:szCs w:val="21"/>
          <w:lang w:val="en-US" w:eastAsia="zh-CN"/>
        </w:rPr>
        <w:t>响应</w:t>
      </w:r>
      <w:r>
        <w:rPr>
          <w:rFonts w:hint="eastAsia" w:hAnsi="宋体"/>
          <w:sz w:val="21"/>
          <w:szCs w:val="21"/>
        </w:rPr>
        <w:t>或被确定为</w:t>
      </w:r>
      <w:r>
        <w:rPr>
          <w:rFonts w:hint="eastAsia" w:hAnsi="宋体"/>
          <w:sz w:val="21"/>
          <w:szCs w:val="21"/>
          <w:lang w:val="en-US" w:eastAsia="zh-CN"/>
        </w:rPr>
        <w:t>响应</w:t>
      </w:r>
      <w:r>
        <w:rPr>
          <w:rFonts w:hint="eastAsia" w:hAnsi="宋体"/>
          <w:sz w:val="21"/>
          <w:szCs w:val="21"/>
        </w:rPr>
        <w:t>无效。</w:t>
      </w:r>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13" w:name="_Toc3307"/>
      <w:bookmarkStart w:id="14" w:name="_Toc17925"/>
      <w:r>
        <w:rPr>
          <w:rFonts w:hint="eastAsia" w:hAnsi="宋体"/>
          <w:sz w:val="21"/>
          <w:szCs w:val="21"/>
          <w:lang w:val="en-US" w:eastAsia="zh-CN"/>
        </w:rPr>
        <w:t>2.</w:t>
      </w:r>
      <w:r>
        <w:rPr>
          <w:rFonts w:hint="eastAsia" w:hAnsi="宋体"/>
          <w:sz w:val="21"/>
          <w:szCs w:val="21"/>
        </w:rPr>
        <w:t>对</w:t>
      </w:r>
      <w:r>
        <w:rPr>
          <w:rFonts w:hint="eastAsia" w:hAnsi="宋体"/>
          <w:sz w:val="21"/>
          <w:szCs w:val="21"/>
          <w:lang w:val="en-US" w:eastAsia="zh-CN"/>
        </w:rPr>
        <w:t>磋商</w:t>
      </w:r>
      <w:r>
        <w:rPr>
          <w:rFonts w:hint="eastAsia" w:hAnsi="宋体"/>
          <w:sz w:val="21"/>
          <w:szCs w:val="21"/>
        </w:rPr>
        <w:t>文件的澄清问题</w:t>
      </w:r>
      <w:bookmarkEnd w:id="13"/>
      <w:bookmarkEnd w:id="14"/>
    </w:p>
    <w:p>
      <w:pPr>
        <w:pStyle w:val="15"/>
        <w:kinsoku/>
        <w:overflowPunct/>
        <w:topLinePunct w:val="0"/>
        <w:bidi w:val="0"/>
        <w:adjustRightInd w:val="0"/>
        <w:snapToGrid w:val="0"/>
        <w:spacing w:line="360" w:lineRule="auto"/>
        <w:ind w:left="0" w:leftChars="0" w:firstLine="478" w:firstLineChars="228"/>
        <w:rPr>
          <w:rFonts w:hint="eastAsia" w:ascii="Times New Roman" w:hAnsi="Times New Roman"/>
          <w:sz w:val="21"/>
          <w:szCs w:val="21"/>
        </w:rPr>
      </w:pPr>
      <w:r>
        <w:rPr>
          <w:rFonts w:hint="eastAsia" w:hAnsi="宋体"/>
          <w:sz w:val="21"/>
          <w:szCs w:val="21"/>
          <w:lang w:val="en-US" w:eastAsia="zh-CN"/>
        </w:rPr>
        <w:t>（1）任何要求对磋商文件提出澄清问题的响应供应商，均应在磋商截止时间五日以前，通过书面形式递交需要澄清的问题，招标采购办公室对响应供应商的澄清问题进行书面形式答复（答复中不包括问题的来源），答复方式为磋商文件的澄清与修改。必要时，将组织召开答疑会。</w:t>
      </w:r>
    </w:p>
    <w:p>
      <w:pPr>
        <w:pStyle w:val="15"/>
        <w:numPr>
          <w:ilvl w:val="0"/>
          <w:numId w:val="1"/>
        </w:numPr>
        <w:tabs>
          <w:tab w:val="left" w:pos="540"/>
        </w:tabs>
        <w:kinsoku/>
        <w:overflowPunct/>
        <w:topLinePunct w:val="0"/>
        <w:bidi w:val="0"/>
        <w:adjustRightInd w:val="0"/>
        <w:snapToGrid w:val="0"/>
        <w:spacing w:line="360" w:lineRule="auto"/>
        <w:ind w:left="420" w:leftChars="200" w:firstLine="57" w:firstLineChars="29"/>
        <w:rPr>
          <w:rFonts w:hint="eastAsia" w:hAnsi="宋体"/>
          <w:spacing w:val="-6"/>
          <w:sz w:val="21"/>
          <w:szCs w:val="21"/>
        </w:rPr>
      </w:pPr>
      <w:r>
        <w:rPr>
          <w:rFonts w:hint="eastAsia" w:hAnsi="宋体"/>
          <w:spacing w:val="-6"/>
          <w:sz w:val="21"/>
          <w:szCs w:val="21"/>
          <w:lang w:eastAsia="zh-CN"/>
        </w:rPr>
        <w:t>响应供应商</w:t>
      </w:r>
      <w:r>
        <w:rPr>
          <w:rFonts w:hint="eastAsia" w:hAnsi="宋体"/>
          <w:spacing w:val="-6"/>
          <w:sz w:val="21"/>
          <w:szCs w:val="21"/>
        </w:rPr>
        <w:t>未在规定的时间内提出</w:t>
      </w:r>
      <w:r>
        <w:rPr>
          <w:rFonts w:hint="eastAsia" w:hAnsi="宋体"/>
          <w:spacing w:val="-6"/>
          <w:sz w:val="21"/>
          <w:szCs w:val="21"/>
          <w:lang w:eastAsia="zh-CN"/>
        </w:rPr>
        <w:t>磋商文件</w:t>
      </w:r>
      <w:r>
        <w:rPr>
          <w:rFonts w:hint="eastAsia" w:hAnsi="宋体"/>
          <w:spacing w:val="-6"/>
          <w:sz w:val="21"/>
          <w:szCs w:val="21"/>
        </w:rPr>
        <w:t>澄清问题的，</w:t>
      </w:r>
      <w:r>
        <w:rPr>
          <w:rFonts w:hint="eastAsia" w:hAnsi="宋体"/>
          <w:sz w:val="21"/>
          <w:szCs w:val="21"/>
        </w:rPr>
        <w:t>将</w:t>
      </w:r>
      <w:r>
        <w:rPr>
          <w:rFonts w:hint="eastAsia" w:hAnsi="宋体"/>
          <w:spacing w:val="-6"/>
          <w:sz w:val="21"/>
          <w:szCs w:val="21"/>
        </w:rPr>
        <w:t>视其为无异议。对</w:t>
      </w:r>
      <w:r>
        <w:rPr>
          <w:rFonts w:hint="eastAsia" w:hAnsi="宋体"/>
          <w:spacing w:val="-6"/>
          <w:sz w:val="21"/>
          <w:szCs w:val="21"/>
          <w:lang w:eastAsia="zh-CN"/>
        </w:rPr>
        <w:t>磋商文件</w:t>
      </w:r>
      <w:r>
        <w:rPr>
          <w:rFonts w:hint="eastAsia" w:hAnsi="宋体"/>
          <w:spacing w:val="-6"/>
          <w:sz w:val="21"/>
          <w:szCs w:val="21"/>
        </w:rPr>
        <w:t>中描述</w:t>
      </w:r>
    </w:p>
    <w:p>
      <w:pPr>
        <w:pStyle w:val="15"/>
        <w:numPr>
          <w:ilvl w:val="0"/>
          <w:numId w:val="0"/>
        </w:numPr>
        <w:tabs>
          <w:tab w:val="left" w:pos="540"/>
        </w:tabs>
        <w:kinsoku/>
        <w:overflowPunct/>
        <w:topLinePunct w:val="0"/>
        <w:bidi w:val="0"/>
        <w:adjustRightInd w:val="0"/>
        <w:snapToGrid w:val="0"/>
        <w:spacing w:line="360" w:lineRule="auto"/>
        <w:ind w:right="0" w:rightChars="0"/>
        <w:rPr>
          <w:rFonts w:hint="eastAsia" w:hAnsi="宋体"/>
          <w:spacing w:val="-6"/>
          <w:sz w:val="21"/>
          <w:szCs w:val="21"/>
        </w:rPr>
      </w:pPr>
      <w:r>
        <w:rPr>
          <w:rFonts w:hint="eastAsia" w:hAnsi="宋体"/>
          <w:spacing w:val="-6"/>
          <w:sz w:val="21"/>
          <w:szCs w:val="21"/>
        </w:rPr>
        <w:t>有歧意或前后不一致的地方，</w:t>
      </w:r>
      <w:r>
        <w:rPr>
          <w:rFonts w:hint="eastAsia" w:hAnsi="宋体"/>
          <w:spacing w:val="-6"/>
          <w:sz w:val="21"/>
          <w:szCs w:val="21"/>
          <w:lang w:val="en-US" w:eastAsia="zh-CN"/>
        </w:rPr>
        <w:t>磋商小组</w:t>
      </w:r>
      <w:r>
        <w:rPr>
          <w:rFonts w:hint="eastAsia" w:hAnsi="宋体"/>
          <w:spacing w:val="-6"/>
          <w:sz w:val="21"/>
          <w:szCs w:val="21"/>
        </w:rPr>
        <w:t>有权进行评判，但对同一条款的评判应适用于每个</w:t>
      </w:r>
      <w:r>
        <w:rPr>
          <w:rFonts w:hint="eastAsia" w:hAnsi="宋体"/>
          <w:spacing w:val="-6"/>
          <w:sz w:val="21"/>
          <w:szCs w:val="21"/>
          <w:lang w:eastAsia="zh-CN"/>
        </w:rPr>
        <w:t>响应供应商</w:t>
      </w:r>
      <w:r>
        <w:rPr>
          <w:rFonts w:hint="eastAsia" w:hAnsi="宋体"/>
          <w:spacing w:val="-6"/>
          <w:sz w:val="21"/>
          <w:szCs w:val="21"/>
        </w:rPr>
        <w:t>。</w:t>
      </w:r>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15" w:name="_Toc27864"/>
      <w:bookmarkStart w:id="16" w:name="_Toc8745"/>
      <w:r>
        <w:rPr>
          <w:rFonts w:hint="eastAsia" w:hAnsi="宋体"/>
          <w:sz w:val="21"/>
          <w:szCs w:val="21"/>
          <w:lang w:val="en-US" w:eastAsia="zh-CN"/>
        </w:rPr>
        <w:t>3.磋商</w:t>
      </w:r>
      <w:r>
        <w:rPr>
          <w:rFonts w:hint="eastAsia" w:hAnsi="宋体"/>
          <w:sz w:val="21"/>
          <w:szCs w:val="21"/>
        </w:rPr>
        <w:t>文件的澄清与修改</w:t>
      </w:r>
      <w:bookmarkEnd w:id="15"/>
      <w:bookmarkEnd w:id="16"/>
    </w:p>
    <w:p>
      <w:pPr>
        <w:pStyle w:val="15"/>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w:t>
      </w:r>
      <w:r>
        <w:rPr>
          <w:rFonts w:hint="eastAsia" w:hAnsi="宋体"/>
          <w:sz w:val="21"/>
          <w:szCs w:val="21"/>
          <w:lang w:val="en-US" w:eastAsia="zh-CN"/>
        </w:rPr>
        <w:t>磋商</w:t>
      </w:r>
      <w:r>
        <w:rPr>
          <w:rFonts w:hint="eastAsia" w:hAnsi="宋体"/>
          <w:sz w:val="21"/>
          <w:szCs w:val="21"/>
        </w:rPr>
        <w:t>截止时间五日以前，无论出于何种原因，</w:t>
      </w:r>
      <w:r>
        <w:rPr>
          <w:rFonts w:hint="eastAsia" w:hAnsi="宋体"/>
          <w:sz w:val="21"/>
          <w:szCs w:val="21"/>
          <w:lang w:val="en-US" w:eastAsia="zh-CN"/>
        </w:rPr>
        <w:t>采购人</w:t>
      </w:r>
      <w:r>
        <w:rPr>
          <w:rFonts w:hint="eastAsia" w:hAnsi="宋体"/>
          <w:sz w:val="21"/>
          <w:szCs w:val="21"/>
        </w:rPr>
        <w:t>可主动地或在解答</w:t>
      </w:r>
      <w:r>
        <w:rPr>
          <w:rFonts w:hint="eastAsia" w:hAnsi="宋体"/>
          <w:sz w:val="21"/>
          <w:szCs w:val="21"/>
          <w:lang w:eastAsia="zh-CN"/>
        </w:rPr>
        <w:t>响应供应商</w:t>
      </w:r>
      <w:r>
        <w:rPr>
          <w:rFonts w:hint="eastAsia" w:hAnsi="宋体"/>
          <w:sz w:val="21"/>
          <w:szCs w:val="21"/>
        </w:rPr>
        <w:t>提</w:t>
      </w:r>
    </w:p>
    <w:p>
      <w:pPr>
        <w:pStyle w:val="15"/>
        <w:kinsoku/>
        <w:overflowPunct/>
        <w:topLinePunct w:val="0"/>
        <w:bidi w:val="0"/>
        <w:adjustRightInd w:val="0"/>
        <w:snapToGrid w:val="0"/>
        <w:spacing w:line="360" w:lineRule="auto"/>
        <w:rPr>
          <w:rFonts w:hint="eastAsia" w:hAnsi="宋体"/>
          <w:sz w:val="21"/>
          <w:szCs w:val="21"/>
        </w:rPr>
      </w:pPr>
      <w:r>
        <w:rPr>
          <w:rFonts w:hint="eastAsia" w:hAnsi="宋体"/>
          <w:sz w:val="21"/>
          <w:szCs w:val="21"/>
        </w:rPr>
        <w:t>出的疑问时对</w:t>
      </w:r>
      <w:r>
        <w:rPr>
          <w:rFonts w:hint="eastAsia" w:hAnsi="宋体"/>
          <w:sz w:val="21"/>
          <w:szCs w:val="21"/>
          <w:lang w:eastAsia="zh-CN"/>
        </w:rPr>
        <w:t>磋商文件</w:t>
      </w:r>
      <w:r>
        <w:rPr>
          <w:rFonts w:hint="eastAsia" w:hAnsi="宋体"/>
          <w:sz w:val="21"/>
          <w:szCs w:val="21"/>
        </w:rPr>
        <w:t>进行澄清与修改。</w:t>
      </w:r>
    </w:p>
    <w:p>
      <w:pPr>
        <w:pStyle w:val="15"/>
        <w:kinsoku/>
        <w:overflowPunct/>
        <w:topLinePunct w:val="0"/>
        <w:bidi w:val="0"/>
        <w:adjustRightInd w:val="0"/>
        <w:snapToGrid w:val="0"/>
        <w:spacing w:line="360" w:lineRule="auto"/>
        <w:ind w:left="420" w:leftChars="200" w:firstLine="60" w:firstLineChars="29"/>
        <w:rPr>
          <w:rFonts w:hint="eastAsia" w:hAnsi="宋体"/>
          <w:sz w:val="21"/>
          <w:szCs w:val="21"/>
        </w:rPr>
      </w:pPr>
      <w:r>
        <w:rPr>
          <w:rFonts w:hint="eastAsia" w:hAnsi="宋体"/>
          <w:sz w:val="21"/>
          <w:szCs w:val="21"/>
          <w:lang w:val="en-US" w:eastAsia="zh-CN"/>
        </w:rPr>
        <w:t>（2）磋商</w:t>
      </w:r>
      <w:r>
        <w:rPr>
          <w:rFonts w:hint="eastAsia" w:hAnsi="宋体"/>
          <w:sz w:val="21"/>
          <w:szCs w:val="21"/>
        </w:rPr>
        <w:t>文件澄清与修改后的内容是</w:t>
      </w:r>
      <w:r>
        <w:rPr>
          <w:rFonts w:hint="eastAsia" w:hAnsi="宋体"/>
          <w:sz w:val="21"/>
          <w:szCs w:val="21"/>
          <w:lang w:eastAsia="zh-CN"/>
        </w:rPr>
        <w:t>磋商文件</w:t>
      </w:r>
      <w:r>
        <w:rPr>
          <w:rFonts w:hint="eastAsia" w:hAnsi="宋体"/>
          <w:sz w:val="21"/>
          <w:szCs w:val="21"/>
        </w:rPr>
        <w:t>的组成部分，将以书面形式通知所有</w:t>
      </w:r>
      <w:r>
        <w:rPr>
          <w:rFonts w:hint="eastAsia" w:hAnsi="宋体"/>
          <w:sz w:val="21"/>
          <w:szCs w:val="21"/>
          <w:lang w:val="en-US" w:eastAsia="zh-CN"/>
        </w:rPr>
        <w:t>已报名</w:t>
      </w:r>
      <w:r>
        <w:rPr>
          <w:rFonts w:hint="eastAsia" w:hAnsi="宋体"/>
          <w:sz w:val="21"/>
          <w:szCs w:val="21"/>
        </w:rPr>
        <w:t>的</w:t>
      </w:r>
    </w:p>
    <w:p>
      <w:pPr>
        <w:pStyle w:val="15"/>
        <w:kinsoku/>
        <w:overflowPunct/>
        <w:topLinePunct w:val="0"/>
        <w:bidi w:val="0"/>
        <w:adjustRightInd w:val="0"/>
        <w:snapToGrid w:val="0"/>
        <w:spacing w:line="360" w:lineRule="auto"/>
        <w:rPr>
          <w:rFonts w:hint="eastAsia" w:hAnsi="宋体"/>
          <w:sz w:val="21"/>
          <w:szCs w:val="21"/>
        </w:rPr>
      </w:pPr>
      <w:r>
        <w:rPr>
          <w:rFonts w:hint="eastAsia" w:hAnsi="宋体"/>
          <w:sz w:val="21"/>
          <w:szCs w:val="21"/>
        </w:rPr>
        <w:t>潜在</w:t>
      </w:r>
      <w:r>
        <w:rPr>
          <w:rFonts w:hint="eastAsia" w:hAnsi="宋体"/>
          <w:sz w:val="21"/>
          <w:szCs w:val="21"/>
          <w:lang w:eastAsia="zh-CN"/>
        </w:rPr>
        <w:t>响应供应商</w:t>
      </w:r>
      <w:r>
        <w:rPr>
          <w:rFonts w:hint="eastAsia" w:hAnsi="宋体"/>
          <w:sz w:val="21"/>
          <w:szCs w:val="21"/>
        </w:rPr>
        <w:t>，并</w:t>
      </w:r>
      <w:r>
        <w:rPr>
          <w:rFonts w:hint="eastAsia"/>
          <w:sz w:val="21"/>
          <w:szCs w:val="21"/>
        </w:rPr>
        <w:t>对潜在</w:t>
      </w:r>
      <w:r>
        <w:rPr>
          <w:rFonts w:hint="eastAsia"/>
          <w:sz w:val="21"/>
          <w:szCs w:val="21"/>
          <w:lang w:eastAsia="zh-CN"/>
        </w:rPr>
        <w:t>响应供应商</w:t>
      </w:r>
      <w:r>
        <w:rPr>
          <w:rFonts w:hint="eastAsia"/>
          <w:sz w:val="21"/>
          <w:szCs w:val="21"/>
        </w:rPr>
        <w:t>具有约束力。当</w:t>
      </w:r>
      <w:r>
        <w:rPr>
          <w:rFonts w:hint="eastAsia"/>
          <w:sz w:val="21"/>
          <w:szCs w:val="21"/>
          <w:lang w:eastAsia="zh-CN"/>
        </w:rPr>
        <w:t>磋商文件</w:t>
      </w:r>
      <w:r>
        <w:rPr>
          <w:rFonts w:hint="eastAsia"/>
          <w:sz w:val="21"/>
          <w:szCs w:val="21"/>
        </w:rPr>
        <w:t>、</w:t>
      </w:r>
      <w:r>
        <w:rPr>
          <w:rFonts w:hint="eastAsia"/>
          <w:sz w:val="21"/>
          <w:szCs w:val="21"/>
          <w:lang w:eastAsia="zh-CN"/>
        </w:rPr>
        <w:t>磋商文件</w:t>
      </w:r>
      <w:r>
        <w:rPr>
          <w:rFonts w:hint="eastAsia"/>
          <w:sz w:val="21"/>
          <w:szCs w:val="21"/>
        </w:rPr>
        <w:t>澄清与修改内容相互矛盾时，以最后时间发出的内容为准。</w:t>
      </w:r>
    </w:p>
    <w:p>
      <w:pPr>
        <w:kinsoku/>
        <w:overflowPunct/>
        <w:topLinePunct w:val="0"/>
        <w:bidi w:val="0"/>
        <w:spacing w:line="360" w:lineRule="auto"/>
        <w:ind w:left="420" w:leftChars="200" w:firstLine="60" w:firstLineChars="29"/>
        <w:rPr>
          <w:rFonts w:hint="eastAsia" w:ascii="宋体" w:hAnsi="宋体"/>
          <w:szCs w:val="21"/>
        </w:rPr>
      </w:pPr>
      <w:r>
        <w:rPr>
          <w:rFonts w:hint="eastAsia" w:ascii="宋体" w:hAnsi="宋体"/>
          <w:szCs w:val="21"/>
          <w:lang w:val="en-US" w:eastAsia="zh-CN"/>
        </w:rPr>
        <w:t>（3）磋商</w:t>
      </w:r>
      <w:r>
        <w:rPr>
          <w:rFonts w:hint="eastAsia" w:ascii="宋体" w:hAnsi="宋体"/>
          <w:szCs w:val="21"/>
        </w:rPr>
        <w:t>文件的</w:t>
      </w:r>
      <w:r>
        <w:rPr>
          <w:rFonts w:hint="eastAsia" w:hAnsi="宋体"/>
          <w:szCs w:val="21"/>
        </w:rPr>
        <w:t>澄清与</w:t>
      </w:r>
      <w:r>
        <w:rPr>
          <w:rFonts w:hint="eastAsia" w:ascii="宋体" w:hAnsi="宋体"/>
          <w:szCs w:val="21"/>
        </w:rPr>
        <w:t>修改是</w:t>
      </w:r>
      <w:r>
        <w:rPr>
          <w:rFonts w:hint="eastAsia" w:ascii="宋体" w:hAnsi="宋体"/>
          <w:szCs w:val="21"/>
          <w:lang w:eastAsia="zh-CN"/>
        </w:rPr>
        <w:t>磋商文件</w:t>
      </w:r>
      <w:r>
        <w:rPr>
          <w:rFonts w:hint="eastAsia" w:ascii="宋体" w:hAnsi="宋体"/>
          <w:szCs w:val="21"/>
        </w:rPr>
        <w:t>的组成部分，将通过</w:t>
      </w:r>
      <w:r>
        <w:rPr>
          <w:rFonts w:hint="eastAsia" w:ascii="宋体" w:hAnsi="宋体"/>
          <w:szCs w:val="21"/>
          <w:lang w:val="en-US" w:eastAsia="zh-CN"/>
        </w:rPr>
        <w:t>电子邮件形式通知所有已报名</w:t>
      </w:r>
      <w:r>
        <w:rPr>
          <w:rFonts w:hint="eastAsia" w:ascii="宋体" w:hAnsi="宋体"/>
          <w:szCs w:val="21"/>
        </w:rPr>
        <w:t>的</w:t>
      </w:r>
    </w:p>
    <w:p>
      <w:pPr>
        <w:kinsoku/>
        <w:overflowPunct/>
        <w:topLinePunct w:val="0"/>
        <w:bidi w:val="0"/>
        <w:spacing w:line="360" w:lineRule="auto"/>
        <w:rPr>
          <w:rFonts w:hint="eastAsia" w:ascii="宋体" w:hAnsi="宋体"/>
          <w:szCs w:val="21"/>
        </w:rPr>
      </w:pPr>
      <w:r>
        <w:rPr>
          <w:rFonts w:hint="eastAsia" w:ascii="宋体" w:hAnsi="宋体"/>
          <w:szCs w:val="21"/>
        </w:rPr>
        <w:t>潜在</w:t>
      </w:r>
      <w:r>
        <w:rPr>
          <w:rFonts w:hint="eastAsia" w:ascii="宋体" w:hAnsi="宋体"/>
          <w:szCs w:val="21"/>
          <w:lang w:eastAsia="zh-CN"/>
        </w:rPr>
        <w:t>响应供应商</w:t>
      </w:r>
      <w:r>
        <w:rPr>
          <w:rFonts w:hint="eastAsia" w:ascii="宋体" w:hAnsi="宋体"/>
          <w:szCs w:val="21"/>
        </w:rPr>
        <w:t>，并对其具有约束力。潜在</w:t>
      </w:r>
      <w:r>
        <w:rPr>
          <w:rFonts w:hint="eastAsia" w:ascii="宋体" w:hAnsi="宋体"/>
          <w:szCs w:val="21"/>
          <w:lang w:eastAsia="zh-CN"/>
        </w:rPr>
        <w:t>响应供应商</w:t>
      </w:r>
      <w:r>
        <w:rPr>
          <w:rFonts w:hint="eastAsia" w:ascii="宋体" w:hAnsi="宋体"/>
          <w:szCs w:val="21"/>
        </w:rPr>
        <w:t>在收到通知后，应立即进行</w:t>
      </w:r>
      <w:r>
        <w:rPr>
          <w:rFonts w:hint="eastAsia" w:ascii="宋体" w:hAnsi="宋体"/>
          <w:szCs w:val="21"/>
          <w:lang w:val="en-US" w:eastAsia="zh-CN"/>
        </w:rPr>
        <w:t>回复</w:t>
      </w:r>
      <w:r>
        <w:rPr>
          <w:rFonts w:hint="eastAsia" w:ascii="宋体" w:hAnsi="宋体"/>
          <w:szCs w:val="21"/>
        </w:rPr>
        <w:t>确认</w:t>
      </w:r>
      <w:r>
        <w:rPr>
          <w:rFonts w:hint="eastAsia" w:ascii="宋体" w:hAnsi="宋体"/>
          <w:szCs w:val="21"/>
          <w:lang w:eastAsia="zh-CN"/>
        </w:rPr>
        <w:t>，</w:t>
      </w:r>
      <w:r>
        <w:rPr>
          <w:rFonts w:hint="eastAsia" w:ascii="宋体" w:hAnsi="宋体"/>
          <w:szCs w:val="21"/>
          <w:lang w:val="en-US" w:eastAsia="zh-CN"/>
        </w:rPr>
        <w:t>如无回复则视为已收到通知，</w:t>
      </w:r>
      <w:r>
        <w:rPr>
          <w:rFonts w:hint="eastAsia" w:ascii="宋体" w:hAnsi="宋体"/>
          <w:szCs w:val="21"/>
          <w:lang w:eastAsia="zh-CN"/>
        </w:rPr>
        <w:t>响应供应商</w:t>
      </w:r>
      <w:r>
        <w:rPr>
          <w:rFonts w:hint="eastAsia" w:ascii="宋体" w:hAnsi="宋体"/>
          <w:szCs w:val="21"/>
        </w:rPr>
        <w:t>将被视为编制</w:t>
      </w:r>
      <w:r>
        <w:rPr>
          <w:rFonts w:hint="eastAsia" w:ascii="宋体" w:hAnsi="宋体"/>
          <w:szCs w:val="21"/>
          <w:lang w:eastAsia="zh-CN"/>
        </w:rPr>
        <w:t>响应文件</w:t>
      </w:r>
      <w:r>
        <w:rPr>
          <w:rFonts w:hint="eastAsia" w:ascii="宋体" w:hAnsi="宋体"/>
          <w:szCs w:val="21"/>
        </w:rPr>
        <w:t>时已充分考虑到上述修改。</w:t>
      </w:r>
    </w:p>
    <w:p>
      <w:pPr>
        <w:numPr>
          <w:ilvl w:val="0"/>
          <w:numId w:val="0"/>
        </w:numPr>
        <w:kinsoku/>
        <w:overflowPunct/>
        <w:topLinePunct w:val="0"/>
        <w:bidi w:val="0"/>
        <w:spacing w:line="360" w:lineRule="auto"/>
        <w:ind w:leftChars="229"/>
        <w:rPr>
          <w:rFonts w:hint="eastAsia"/>
          <w:szCs w:val="21"/>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szCs w:val="21"/>
        </w:rPr>
        <w:t>为使</w:t>
      </w:r>
      <w:r>
        <w:rPr>
          <w:rFonts w:hint="eastAsia" w:hAnsi="宋体"/>
          <w:sz w:val="21"/>
          <w:szCs w:val="21"/>
          <w:lang w:val="en-US" w:eastAsia="zh-CN"/>
        </w:rPr>
        <w:t>响应供应商</w:t>
      </w:r>
      <w:r>
        <w:rPr>
          <w:rFonts w:hint="eastAsia" w:ascii="宋体" w:hAnsi="宋体"/>
          <w:szCs w:val="21"/>
        </w:rPr>
        <w:t>准备</w:t>
      </w:r>
      <w:r>
        <w:rPr>
          <w:rFonts w:hint="eastAsia" w:ascii="宋体" w:hAnsi="宋体"/>
          <w:szCs w:val="21"/>
          <w:lang w:val="en-US" w:eastAsia="zh-CN"/>
        </w:rPr>
        <w:t>响应</w:t>
      </w:r>
      <w:r>
        <w:rPr>
          <w:rFonts w:hint="eastAsia" w:ascii="宋体" w:hAnsi="宋体"/>
          <w:szCs w:val="21"/>
        </w:rPr>
        <w:t>时有充足时间对</w:t>
      </w:r>
      <w:r>
        <w:rPr>
          <w:rFonts w:hint="eastAsia" w:ascii="宋体" w:hAnsi="宋体"/>
          <w:szCs w:val="21"/>
          <w:lang w:eastAsia="zh-CN"/>
        </w:rPr>
        <w:t>磋商文件</w:t>
      </w:r>
      <w:r>
        <w:rPr>
          <w:rFonts w:hint="eastAsia" w:ascii="宋体" w:hAnsi="宋体"/>
          <w:szCs w:val="21"/>
        </w:rPr>
        <w:t>的澄清与修改部分进行研究</w:t>
      </w:r>
      <w:r>
        <w:rPr>
          <w:rFonts w:hint="eastAsia" w:ascii="宋体" w:hAnsi="宋体"/>
          <w:szCs w:val="21"/>
          <w:lang w:eastAsia="zh-CN"/>
        </w:rPr>
        <w:t>，</w:t>
      </w:r>
      <w:r>
        <w:rPr>
          <w:rFonts w:hint="eastAsia" w:ascii="宋体" w:hAnsi="宋体"/>
          <w:szCs w:val="21"/>
          <w:lang w:val="en-US" w:eastAsia="zh-CN"/>
        </w:rPr>
        <w:t>采购人</w:t>
      </w:r>
    </w:p>
    <w:p>
      <w:pPr>
        <w:numPr>
          <w:ilvl w:val="0"/>
          <w:numId w:val="0"/>
        </w:numPr>
        <w:kinsoku/>
        <w:overflowPunct/>
        <w:topLinePunct w:val="0"/>
        <w:bidi w:val="0"/>
        <w:spacing w:line="360" w:lineRule="auto"/>
        <w:rPr>
          <w:rFonts w:hint="eastAsia"/>
          <w:szCs w:val="21"/>
        </w:rPr>
      </w:pPr>
      <w:r>
        <w:rPr>
          <w:rFonts w:hint="eastAsia" w:ascii="宋体" w:hAnsi="宋体"/>
          <w:szCs w:val="21"/>
        </w:rPr>
        <w:t>可适当推迟</w:t>
      </w:r>
      <w:r>
        <w:rPr>
          <w:rFonts w:hint="eastAsia" w:ascii="宋体" w:hAnsi="宋体"/>
          <w:szCs w:val="21"/>
          <w:lang w:val="en-US" w:eastAsia="zh-CN"/>
        </w:rPr>
        <w:t>响应</w:t>
      </w:r>
      <w:r>
        <w:rPr>
          <w:rFonts w:hint="eastAsia" w:ascii="宋体" w:hAnsi="宋体"/>
          <w:szCs w:val="21"/>
        </w:rPr>
        <w:t>截</w:t>
      </w:r>
      <w:r>
        <w:rPr>
          <w:rFonts w:hint="eastAsia"/>
          <w:szCs w:val="21"/>
        </w:rPr>
        <w:t>止期，但应发布公告并书面通知所有</w:t>
      </w:r>
      <w:r>
        <w:rPr>
          <w:rFonts w:hint="eastAsia"/>
          <w:szCs w:val="21"/>
          <w:lang w:val="en-US" w:eastAsia="zh-CN"/>
        </w:rPr>
        <w:t>已报名</w:t>
      </w:r>
      <w:r>
        <w:rPr>
          <w:rFonts w:hint="eastAsia"/>
          <w:szCs w:val="21"/>
        </w:rPr>
        <w:t>的潜在</w:t>
      </w:r>
      <w:r>
        <w:rPr>
          <w:rFonts w:hint="eastAsia"/>
          <w:szCs w:val="21"/>
          <w:lang w:eastAsia="zh-CN"/>
        </w:rPr>
        <w:t>响应供应商</w:t>
      </w:r>
      <w:r>
        <w:rPr>
          <w:rFonts w:hint="eastAsia"/>
          <w:szCs w:val="21"/>
        </w:rPr>
        <w:t>。</w:t>
      </w:r>
    </w:p>
    <w:p>
      <w:pPr>
        <w:pStyle w:val="15"/>
        <w:kinsoku/>
        <w:overflowPunct/>
        <w:topLinePunct w:val="0"/>
        <w:bidi w:val="0"/>
        <w:adjustRightInd w:val="0"/>
        <w:snapToGrid w:val="0"/>
        <w:spacing w:line="360" w:lineRule="auto"/>
        <w:ind w:firstLine="422" w:firstLineChars="200"/>
        <w:outlineLvl w:val="0"/>
        <w:rPr>
          <w:rFonts w:hint="eastAsia" w:ascii="Times New Roman" w:hAnsi="Times New Roman" w:eastAsia="宋体"/>
          <w:b/>
          <w:sz w:val="21"/>
          <w:szCs w:val="21"/>
          <w:lang w:eastAsia="zh-CN"/>
        </w:rPr>
      </w:pPr>
      <w:bookmarkStart w:id="17" w:name="_Toc1215"/>
      <w:bookmarkStart w:id="18" w:name="_Toc6034"/>
      <w:r>
        <w:rPr>
          <w:rFonts w:hint="eastAsia" w:ascii="Times New Roman" w:hAnsi="Times New Roman"/>
          <w:b/>
          <w:sz w:val="21"/>
          <w:szCs w:val="21"/>
        </w:rPr>
        <w:t>三、</w:t>
      </w:r>
      <w:r>
        <w:rPr>
          <w:rFonts w:hint="eastAsia" w:ascii="Times New Roman" w:hAnsi="Times New Roman"/>
          <w:b/>
          <w:sz w:val="21"/>
          <w:szCs w:val="21"/>
          <w:lang w:val="en-US" w:eastAsia="zh-CN"/>
        </w:rPr>
        <w:t>响应</w:t>
      </w:r>
      <w:r>
        <w:rPr>
          <w:rFonts w:hint="eastAsia" w:ascii="Times New Roman" w:hAnsi="Times New Roman"/>
          <w:b/>
          <w:sz w:val="21"/>
          <w:szCs w:val="21"/>
        </w:rPr>
        <w:t>文件的编制和</w:t>
      </w:r>
      <w:r>
        <w:rPr>
          <w:rFonts w:hint="eastAsia" w:ascii="Times New Roman" w:hAnsi="Times New Roman"/>
          <w:b/>
          <w:sz w:val="21"/>
          <w:szCs w:val="21"/>
          <w:lang w:val="en-US" w:eastAsia="zh-CN"/>
        </w:rPr>
        <w:t>递交</w:t>
      </w:r>
      <w:bookmarkEnd w:id="17"/>
      <w:bookmarkEnd w:id="18"/>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19" w:name="_Toc14993"/>
      <w:bookmarkStart w:id="20" w:name="_Toc16041"/>
      <w:r>
        <w:rPr>
          <w:rFonts w:hint="eastAsia" w:hAnsi="宋体"/>
          <w:sz w:val="21"/>
          <w:szCs w:val="21"/>
          <w:lang w:val="en-US" w:eastAsia="zh-CN"/>
        </w:rPr>
        <w:t>1</w:t>
      </w:r>
      <w:r>
        <w:rPr>
          <w:rFonts w:hint="eastAsia" w:hAnsi="宋体"/>
          <w:sz w:val="21"/>
          <w:szCs w:val="21"/>
        </w:rPr>
        <w:t>．</w:t>
      </w:r>
      <w:r>
        <w:rPr>
          <w:rFonts w:hint="eastAsia" w:hAnsi="宋体"/>
          <w:sz w:val="21"/>
          <w:szCs w:val="21"/>
          <w:lang w:val="en-US" w:eastAsia="zh-CN"/>
        </w:rPr>
        <w:t>响应</w:t>
      </w:r>
      <w:r>
        <w:rPr>
          <w:rFonts w:hint="eastAsia" w:hAnsi="宋体"/>
          <w:sz w:val="21"/>
          <w:szCs w:val="21"/>
        </w:rPr>
        <w:t>文件的语言</w:t>
      </w:r>
      <w:bookmarkEnd w:id="19"/>
      <w:bookmarkEnd w:id="20"/>
    </w:p>
    <w:p>
      <w:pPr>
        <w:kinsoku/>
        <w:overflowPunct/>
        <w:topLinePunct w:val="0"/>
        <w:bidi w:val="0"/>
        <w:spacing w:line="360" w:lineRule="auto"/>
        <w:ind w:firstLine="420" w:firstLineChars="200"/>
        <w:rPr>
          <w:rFonts w:hint="eastAsia" w:ascii="宋体" w:hAnsi="宋体"/>
          <w:szCs w:val="21"/>
        </w:rPr>
      </w:pPr>
      <w:r>
        <w:rPr>
          <w:rFonts w:hint="eastAsia" w:hAnsi="宋体"/>
          <w:sz w:val="21"/>
          <w:szCs w:val="21"/>
          <w:lang w:val="en-US" w:eastAsia="zh-CN"/>
        </w:rPr>
        <w:t>响应供应商</w:t>
      </w:r>
      <w:r>
        <w:rPr>
          <w:rFonts w:hint="eastAsia" w:ascii="宋体" w:hAnsi="宋体"/>
          <w:szCs w:val="21"/>
        </w:rPr>
        <w:t>提交的</w:t>
      </w:r>
      <w:r>
        <w:rPr>
          <w:rFonts w:hint="eastAsia" w:ascii="宋体" w:hAnsi="宋体"/>
          <w:szCs w:val="21"/>
          <w:lang w:val="en-US" w:eastAsia="zh-CN"/>
        </w:rPr>
        <w:t>响应</w:t>
      </w:r>
      <w:r>
        <w:rPr>
          <w:rFonts w:hint="eastAsia" w:ascii="宋体" w:hAnsi="宋体"/>
          <w:szCs w:val="21"/>
        </w:rPr>
        <w:t>文件以及</w:t>
      </w:r>
      <w:r>
        <w:rPr>
          <w:rFonts w:hint="eastAsia" w:hAnsi="宋体"/>
          <w:sz w:val="21"/>
          <w:szCs w:val="21"/>
          <w:lang w:val="en-US" w:eastAsia="zh-CN"/>
        </w:rPr>
        <w:t>响应供应商</w:t>
      </w:r>
      <w:r>
        <w:rPr>
          <w:rFonts w:hint="eastAsia" w:ascii="宋体" w:hAnsi="宋体"/>
          <w:szCs w:val="21"/>
        </w:rPr>
        <w:t>与</w:t>
      </w:r>
      <w:r>
        <w:rPr>
          <w:rFonts w:hint="eastAsia" w:ascii="宋体" w:hAnsi="宋体"/>
          <w:szCs w:val="21"/>
          <w:lang w:val="en-US" w:eastAsia="zh-CN"/>
        </w:rPr>
        <w:t>采购人</w:t>
      </w:r>
      <w:r>
        <w:rPr>
          <w:rFonts w:hint="eastAsia" w:ascii="宋体" w:hAnsi="宋体"/>
          <w:szCs w:val="21"/>
        </w:rPr>
        <w:t>就有关</w:t>
      </w:r>
      <w:r>
        <w:rPr>
          <w:rFonts w:hint="eastAsia" w:ascii="宋体" w:hAnsi="宋体"/>
          <w:szCs w:val="21"/>
          <w:lang w:val="en-US" w:eastAsia="zh-CN"/>
        </w:rPr>
        <w:t>磋商</w:t>
      </w:r>
      <w:r>
        <w:rPr>
          <w:rFonts w:hint="eastAsia" w:ascii="宋体" w:hAnsi="宋体"/>
          <w:szCs w:val="21"/>
        </w:rPr>
        <w:t>的所有来往函电均应使用中文。</w:t>
      </w:r>
      <w:r>
        <w:rPr>
          <w:rFonts w:hint="eastAsia" w:hAnsi="宋体"/>
          <w:sz w:val="21"/>
          <w:szCs w:val="21"/>
          <w:lang w:val="en-US" w:eastAsia="zh-CN"/>
        </w:rPr>
        <w:t>响应供应商</w:t>
      </w:r>
      <w:r>
        <w:rPr>
          <w:rFonts w:hint="eastAsia" w:ascii="宋体" w:hAnsi="宋体"/>
          <w:szCs w:val="21"/>
        </w:rPr>
        <w:t>提交的支持文件或印刷的资料可以用另一种语言，但相应内容应附有中文翻译本，在解释</w:t>
      </w:r>
      <w:r>
        <w:rPr>
          <w:rFonts w:hint="eastAsia" w:ascii="宋体" w:hAnsi="宋体"/>
          <w:szCs w:val="21"/>
          <w:lang w:eastAsia="zh-CN"/>
        </w:rPr>
        <w:t>响应文件</w:t>
      </w:r>
      <w:r>
        <w:rPr>
          <w:rFonts w:hint="eastAsia" w:ascii="宋体" w:hAnsi="宋体"/>
          <w:szCs w:val="21"/>
        </w:rPr>
        <w:t>的修改内容时以中文翻译本为准。对中文翻译有异议的，以权威机构的译本为准。</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磋商</w:t>
      </w:r>
      <w:r>
        <w:rPr>
          <w:rFonts w:hint="eastAsia" w:ascii="宋体" w:hAnsi="宋体"/>
          <w:szCs w:val="21"/>
        </w:rPr>
        <w:t>文件的构成</w:t>
      </w:r>
    </w:p>
    <w:p>
      <w:pPr>
        <w:kinsoku/>
        <w:overflowPunct/>
        <w:topLinePunct w:val="0"/>
        <w:bidi w:val="0"/>
        <w:spacing w:line="360" w:lineRule="auto"/>
        <w:ind w:firstLine="420" w:firstLineChars="200"/>
        <w:rPr>
          <w:rFonts w:hint="eastAsia" w:ascii="宋体" w:hAnsi="宋体"/>
          <w:szCs w:val="21"/>
        </w:rPr>
      </w:pPr>
      <w:r>
        <w:rPr>
          <w:rFonts w:hint="eastAsia" w:ascii="宋体" w:hAnsi="宋体"/>
          <w:szCs w:val="21"/>
          <w:lang w:val="en-US" w:eastAsia="zh-CN"/>
        </w:rPr>
        <w:t>（1）磋商</w:t>
      </w:r>
      <w:r>
        <w:rPr>
          <w:rFonts w:hint="eastAsia" w:ascii="宋体" w:hAnsi="宋体"/>
          <w:szCs w:val="21"/>
        </w:rPr>
        <w:t>文件的构成应符合法律法规及</w:t>
      </w:r>
      <w:r>
        <w:rPr>
          <w:rFonts w:hint="eastAsia" w:ascii="宋体" w:hAnsi="宋体"/>
          <w:szCs w:val="21"/>
          <w:lang w:eastAsia="zh-CN"/>
        </w:rPr>
        <w:t>磋商文件</w:t>
      </w:r>
      <w:r>
        <w:rPr>
          <w:rFonts w:hint="eastAsia" w:ascii="宋体" w:hAnsi="宋体"/>
          <w:szCs w:val="21"/>
        </w:rPr>
        <w:t>的要求。</w:t>
      </w:r>
    </w:p>
    <w:p>
      <w:pPr>
        <w:kinsoku/>
        <w:overflowPunct/>
        <w:topLinePunct w:val="0"/>
        <w:bidi w:val="0"/>
        <w:spacing w:line="360" w:lineRule="auto"/>
        <w:ind w:left="420" w:leftChars="200" w:firstLine="0" w:firstLineChars="0"/>
        <w:rPr>
          <w:rFonts w:hint="eastAsia" w:ascii="宋体" w:hAnsi="宋体" w:eastAsia="宋体"/>
          <w:szCs w:val="21"/>
          <w:lang w:eastAsia="zh-CN"/>
        </w:rPr>
      </w:pPr>
      <w:r>
        <w:rPr>
          <w:rFonts w:hint="eastAsia" w:ascii="宋体" w:hAnsi="宋体"/>
          <w:szCs w:val="21"/>
          <w:lang w:val="en-US" w:eastAsia="zh-CN"/>
        </w:rPr>
        <w:t>（2）</w:t>
      </w:r>
      <w:r>
        <w:rPr>
          <w:rFonts w:hint="eastAsia" w:hAnsi="宋体"/>
          <w:sz w:val="21"/>
          <w:szCs w:val="21"/>
          <w:lang w:val="en-US" w:eastAsia="zh-CN"/>
        </w:rPr>
        <w:t>响应供应商</w:t>
      </w:r>
      <w:r>
        <w:rPr>
          <w:rFonts w:hint="eastAsia" w:ascii="宋体" w:hAnsi="宋体"/>
          <w:szCs w:val="21"/>
        </w:rPr>
        <w:t>应按本</w:t>
      </w:r>
      <w:r>
        <w:rPr>
          <w:rFonts w:hint="eastAsia" w:ascii="宋体" w:hAnsi="宋体"/>
          <w:szCs w:val="21"/>
          <w:lang w:eastAsia="zh-CN"/>
        </w:rPr>
        <w:t>磋商文件</w:t>
      </w:r>
      <w:r>
        <w:rPr>
          <w:rFonts w:hint="eastAsia" w:ascii="宋体" w:hAnsi="宋体"/>
          <w:szCs w:val="21"/>
        </w:rPr>
        <w:t>规定的内容和格式编制并提交</w:t>
      </w:r>
      <w:r>
        <w:rPr>
          <w:rFonts w:hint="eastAsia" w:ascii="宋体" w:hAnsi="宋体"/>
          <w:szCs w:val="21"/>
          <w:lang w:eastAsia="zh-CN"/>
        </w:rPr>
        <w:t>响应文件</w:t>
      </w:r>
      <w:r>
        <w:rPr>
          <w:rFonts w:hint="eastAsia" w:ascii="宋体" w:hAnsi="宋体"/>
          <w:szCs w:val="21"/>
        </w:rPr>
        <w:t>，</w:t>
      </w:r>
      <w:r>
        <w:rPr>
          <w:rFonts w:hint="eastAsia" w:ascii="宋体" w:hAnsi="宋体"/>
          <w:szCs w:val="21"/>
          <w:lang w:eastAsia="zh-CN"/>
        </w:rPr>
        <w:t>响应文件</w:t>
      </w:r>
      <w:r>
        <w:rPr>
          <w:rFonts w:hint="eastAsia" w:ascii="宋体" w:hAnsi="宋体"/>
          <w:szCs w:val="21"/>
        </w:rPr>
        <w:t>应参照</w:t>
      </w:r>
      <w:r>
        <w:rPr>
          <w:rFonts w:hint="eastAsia" w:ascii="宋体" w:hAnsi="宋体"/>
          <w:szCs w:val="21"/>
          <w:lang w:val="en-US" w:eastAsia="zh-CN"/>
        </w:rPr>
        <w:t>磋商</w:t>
      </w:r>
    </w:p>
    <w:p>
      <w:pPr>
        <w:kinsoku/>
        <w:overflowPunct/>
        <w:topLinePunct w:val="0"/>
        <w:bidi w:val="0"/>
        <w:spacing w:line="360" w:lineRule="auto"/>
        <w:rPr>
          <w:rFonts w:hint="eastAsia" w:ascii="宋体" w:hAnsi="宋体"/>
          <w:szCs w:val="21"/>
        </w:rPr>
      </w:pPr>
      <w:r>
        <w:rPr>
          <w:rFonts w:hint="eastAsia" w:ascii="宋体" w:hAnsi="宋体"/>
          <w:szCs w:val="21"/>
        </w:rPr>
        <w:t>文件第</w:t>
      </w:r>
      <w:r>
        <w:rPr>
          <w:rFonts w:hint="eastAsia" w:ascii="宋体" w:hAnsi="宋体"/>
          <w:szCs w:val="21"/>
          <w:lang w:val="en-US" w:eastAsia="zh-CN"/>
        </w:rPr>
        <w:t>五</w:t>
      </w:r>
      <w:r>
        <w:rPr>
          <w:rFonts w:hint="eastAsia" w:ascii="宋体" w:hAnsi="宋体"/>
          <w:szCs w:val="21"/>
        </w:rPr>
        <w:t xml:space="preserve">部分的内容要求、编排顺序和格式要求，按顺序编制，提供全面的响应文件。包含但不限于以下内容： </w:t>
      </w:r>
    </w:p>
    <w:p>
      <w:pPr>
        <w:kinsoku/>
        <w:overflowPunct/>
        <w:topLinePunct w:val="0"/>
        <w:bidi w:val="0"/>
        <w:spacing w:line="360" w:lineRule="auto"/>
        <w:ind w:left="715" w:leftChars="284" w:hanging="119" w:hangingChars="57"/>
        <w:outlineLvl w:val="0"/>
        <w:rPr>
          <w:rFonts w:hint="eastAsia" w:ascii="宋体"/>
          <w:szCs w:val="21"/>
        </w:rPr>
      </w:pPr>
      <w:bookmarkStart w:id="21" w:name="_Toc8188"/>
      <w:bookmarkStart w:id="22" w:name="_Toc22493"/>
      <w:r>
        <w:rPr>
          <w:rFonts w:hint="eastAsia" w:ascii="宋体"/>
          <w:szCs w:val="21"/>
        </w:rPr>
        <w:t>1）按本须知的规定填写的</w:t>
      </w:r>
      <w:r>
        <w:rPr>
          <w:rFonts w:hint="eastAsia" w:ascii="宋体"/>
          <w:szCs w:val="21"/>
          <w:lang w:val="en-US" w:eastAsia="zh-CN"/>
        </w:rPr>
        <w:t>响应</w:t>
      </w:r>
      <w:r>
        <w:rPr>
          <w:rFonts w:hint="eastAsia" w:ascii="宋体"/>
          <w:szCs w:val="21"/>
        </w:rPr>
        <w:t>函、</w:t>
      </w:r>
      <w:r>
        <w:rPr>
          <w:rFonts w:hint="eastAsia" w:ascii="宋体"/>
          <w:szCs w:val="21"/>
          <w:lang w:val="en-US" w:eastAsia="zh-CN"/>
        </w:rPr>
        <w:t>响应</w:t>
      </w:r>
      <w:r>
        <w:rPr>
          <w:rFonts w:hint="eastAsia" w:ascii="宋体"/>
          <w:szCs w:val="21"/>
        </w:rPr>
        <w:t>报价</w:t>
      </w:r>
      <w:r>
        <w:rPr>
          <w:rFonts w:hint="eastAsia" w:ascii="宋体"/>
          <w:szCs w:val="21"/>
          <w:lang w:val="en-US" w:eastAsia="zh-CN"/>
        </w:rPr>
        <w:t>一览</w:t>
      </w:r>
      <w:r>
        <w:rPr>
          <w:rFonts w:hint="eastAsia" w:ascii="宋体"/>
          <w:szCs w:val="21"/>
        </w:rPr>
        <w:t>表；</w:t>
      </w:r>
      <w:bookmarkEnd w:id="21"/>
      <w:bookmarkEnd w:id="22"/>
    </w:p>
    <w:p>
      <w:pPr>
        <w:kinsoku/>
        <w:overflowPunct/>
        <w:topLinePunct w:val="0"/>
        <w:bidi w:val="0"/>
        <w:spacing w:line="360" w:lineRule="auto"/>
        <w:ind w:left="715" w:leftChars="284" w:hanging="119" w:hangingChars="57"/>
        <w:rPr>
          <w:rFonts w:hint="eastAsia" w:ascii="宋体"/>
          <w:szCs w:val="21"/>
        </w:rPr>
      </w:pPr>
      <w:r>
        <w:rPr>
          <w:rFonts w:hint="eastAsia" w:ascii="宋体"/>
          <w:szCs w:val="21"/>
        </w:rPr>
        <w:t>2）按本须知的要求出具的资格证明文件，证明</w:t>
      </w:r>
      <w:r>
        <w:rPr>
          <w:rFonts w:hint="eastAsia" w:ascii="宋体"/>
          <w:szCs w:val="21"/>
          <w:lang w:eastAsia="zh-CN"/>
        </w:rPr>
        <w:t>响应供应商</w:t>
      </w:r>
      <w:r>
        <w:rPr>
          <w:rFonts w:hint="eastAsia" w:ascii="宋体"/>
          <w:szCs w:val="21"/>
        </w:rPr>
        <w:t>是合格的，而且</w:t>
      </w:r>
      <w:r>
        <w:rPr>
          <w:rFonts w:hint="eastAsia" w:ascii="宋体"/>
          <w:szCs w:val="21"/>
          <w:lang w:val="en-US" w:eastAsia="zh-CN"/>
        </w:rPr>
        <w:t>成交</w:t>
      </w:r>
      <w:r>
        <w:rPr>
          <w:rFonts w:hint="eastAsia" w:ascii="宋体"/>
          <w:szCs w:val="21"/>
        </w:rPr>
        <w:t>后有能力履行</w:t>
      </w:r>
    </w:p>
    <w:p>
      <w:pPr>
        <w:kinsoku/>
        <w:overflowPunct/>
        <w:topLinePunct w:val="0"/>
        <w:bidi w:val="0"/>
        <w:spacing w:line="360" w:lineRule="auto"/>
        <w:rPr>
          <w:rFonts w:hint="eastAsia" w:ascii="宋体"/>
          <w:szCs w:val="21"/>
        </w:rPr>
      </w:pPr>
      <w:r>
        <w:rPr>
          <w:rFonts w:hint="eastAsia" w:ascii="宋体"/>
          <w:szCs w:val="21"/>
        </w:rPr>
        <w:t>合同；</w:t>
      </w:r>
    </w:p>
    <w:p>
      <w:pPr>
        <w:kinsoku/>
        <w:overflowPunct/>
        <w:topLinePunct w:val="0"/>
        <w:bidi w:val="0"/>
        <w:spacing w:line="360" w:lineRule="auto"/>
        <w:ind w:left="715" w:leftChars="284" w:hanging="119" w:hangingChars="57"/>
        <w:outlineLvl w:val="0"/>
        <w:rPr>
          <w:rFonts w:hint="eastAsia" w:ascii="宋体"/>
          <w:szCs w:val="21"/>
        </w:rPr>
      </w:pPr>
      <w:bookmarkStart w:id="23" w:name="_Toc13212"/>
      <w:bookmarkStart w:id="24" w:name="_Toc7346"/>
      <w:r>
        <w:rPr>
          <w:rFonts w:hint="eastAsia" w:ascii="宋体"/>
          <w:szCs w:val="21"/>
          <w:lang w:val="en-US" w:eastAsia="zh-CN"/>
        </w:rPr>
        <w:t>3</w:t>
      </w:r>
      <w:r>
        <w:rPr>
          <w:rFonts w:hint="eastAsia" w:ascii="宋体"/>
          <w:szCs w:val="21"/>
        </w:rPr>
        <w:t>）对</w:t>
      </w:r>
      <w:r>
        <w:rPr>
          <w:rFonts w:hint="eastAsia" w:ascii="宋体"/>
          <w:szCs w:val="21"/>
          <w:lang w:eastAsia="zh-CN"/>
        </w:rPr>
        <w:t>磋商文件</w:t>
      </w:r>
      <w:r>
        <w:rPr>
          <w:rFonts w:hint="eastAsia" w:ascii="宋体"/>
          <w:szCs w:val="21"/>
        </w:rPr>
        <w:t>第二部分作出的书面响应，包括但不限于技术建议书、技术规格、技术参数、</w:t>
      </w:r>
      <w:bookmarkEnd w:id="23"/>
      <w:bookmarkEnd w:id="24"/>
    </w:p>
    <w:p>
      <w:pPr>
        <w:kinsoku/>
        <w:overflowPunct/>
        <w:topLinePunct w:val="0"/>
        <w:bidi w:val="0"/>
        <w:spacing w:line="360" w:lineRule="auto"/>
        <w:rPr>
          <w:rFonts w:hint="eastAsia" w:ascii="宋体"/>
          <w:szCs w:val="21"/>
        </w:rPr>
      </w:pPr>
      <w:r>
        <w:rPr>
          <w:rFonts w:hint="eastAsia" w:ascii="宋体"/>
          <w:szCs w:val="21"/>
        </w:rPr>
        <w:t>技术</w:t>
      </w:r>
      <w:r>
        <w:rPr>
          <w:rFonts w:hint="eastAsia" w:ascii="宋体"/>
          <w:szCs w:val="21"/>
          <w:lang w:eastAsia="zh-CN"/>
        </w:rPr>
        <w:t>、</w:t>
      </w:r>
      <w:r>
        <w:rPr>
          <w:rFonts w:hint="eastAsia" w:ascii="宋体"/>
          <w:szCs w:val="21"/>
        </w:rPr>
        <w:t>文件及图纸、商务要求等。</w:t>
      </w:r>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25" w:name="_Toc5916"/>
      <w:bookmarkStart w:id="26" w:name="_Toc30140"/>
      <w:r>
        <w:rPr>
          <w:rFonts w:hint="eastAsia" w:hAnsi="宋体"/>
          <w:sz w:val="21"/>
          <w:szCs w:val="21"/>
          <w:lang w:val="en-US" w:eastAsia="zh-CN"/>
        </w:rPr>
        <w:t>3</w:t>
      </w:r>
      <w:r>
        <w:rPr>
          <w:rFonts w:hint="eastAsia" w:hAnsi="宋体"/>
          <w:sz w:val="21"/>
          <w:szCs w:val="21"/>
        </w:rPr>
        <w:t xml:space="preserve">. </w:t>
      </w:r>
      <w:r>
        <w:rPr>
          <w:rFonts w:hint="eastAsia" w:hAnsi="宋体"/>
          <w:sz w:val="21"/>
          <w:szCs w:val="21"/>
          <w:lang w:val="en-US" w:eastAsia="zh-CN"/>
        </w:rPr>
        <w:t>响应</w:t>
      </w:r>
      <w:r>
        <w:rPr>
          <w:rFonts w:hint="eastAsia" w:hAnsi="宋体"/>
          <w:sz w:val="21"/>
          <w:szCs w:val="21"/>
        </w:rPr>
        <w:t>文件编制</w:t>
      </w:r>
      <w:bookmarkEnd w:id="25"/>
      <w:bookmarkEnd w:id="26"/>
    </w:p>
    <w:p>
      <w:pPr>
        <w:pStyle w:val="15"/>
        <w:kinsoku/>
        <w:overflowPunct/>
        <w:topLinePunct w:val="0"/>
        <w:bidi w:val="0"/>
        <w:adjustRightInd w:val="0"/>
        <w:snapToGrid w:val="0"/>
        <w:spacing w:line="360" w:lineRule="auto"/>
        <w:ind w:firstLine="420" w:firstLineChars="200"/>
        <w:outlineLvl w:val="0"/>
        <w:rPr>
          <w:rFonts w:hint="eastAsia" w:ascii="宋体" w:hAnsi="宋体"/>
          <w:szCs w:val="21"/>
        </w:rPr>
      </w:pPr>
      <w:bookmarkStart w:id="27" w:name="_Toc3320"/>
      <w:bookmarkStart w:id="28" w:name="_Toc12269"/>
      <w:r>
        <w:rPr>
          <w:rFonts w:hint="eastAsia" w:hAnsi="宋体"/>
          <w:sz w:val="21"/>
          <w:szCs w:val="21"/>
          <w:lang w:val="en-US" w:eastAsia="zh-CN"/>
        </w:rPr>
        <w:t>（1）响应供应商</w:t>
      </w:r>
      <w:r>
        <w:rPr>
          <w:rFonts w:hint="eastAsia" w:ascii="宋体" w:hAnsi="宋体"/>
          <w:szCs w:val="21"/>
        </w:rPr>
        <w:t>应完整、真实、准确的填写</w:t>
      </w:r>
      <w:r>
        <w:rPr>
          <w:rFonts w:hint="eastAsia" w:hAnsi="宋体"/>
          <w:szCs w:val="21"/>
          <w:lang w:eastAsia="zh-CN"/>
        </w:rPr>
        <w:t>磋商文件</w:t>
      </w:r>
      <w:r>
        <w:rPr>
          <w:rFonts w:hint="eastAsia" w:ascii="宋体" w:hAnsi="宋体"/>
          <w:szCs w:val="21"/>
        </w:rPr>
        <w:t>中规定的所有内容。</w:t>
      </w:r>
      <w:bookmarkEnd w:id="27"/>
      <w:bookmarkEnd w:id="28"/>
    </w:p>
    <w:p>
      <w:pPr>
        <w:pStyle w:val="15"/>
        <w:kinsoku/>
        <w:overflowPunct/>
        <w:topLinePunct w:val="0"/>
        <w:bidi w:val="0"/>
        <w:adjustRightInd w:val="0"/>
        <w:snapToGrid w:val="0"/>
        <w:spacing w:line="360" w:lineRule="auto"/>
        <w:ind w:left="420" w:leftChars="200" w:firstLine="0" w:firstLineChars="0"/>
        <w:rPr>
          <w:rFonts w:hint="eastAsia" w:hAnsi="宋体" w:eastAsia="宋体"/>
          <w:sz w:val="21"/>
          <w:szCs w:val="21"/>
          <w:lang w:eastAsia="zh-CN"/>
        </w:rPr>
      </w:pPr>
      <w:r>
        <w:rPr>
          <w:rFonts w:hint="eastAsia" w:hAnsi="宋体"/>
          <w:sz w:val="21"/>
          <w:szCs w:val="21"/>
          <w:lang w:val="en-US" w:eastAsia="zh-CN"/>
        </w:rPr>
        <w:t>（2）响应供应商</w:t>
      </w:r>
      <w:r>
        <w:rPr>
          <w:rFonts w:hint="eastAsia" w:hAnsi="宋体"/>
          <w:sz w:val="21"/>
          <w:szCs w:val="21"/>
        </w:rPr>
        <w:t>必须对</w:t>
      </w:r>
      <w:r>
        <w:rPr>
          <w:rFonts w:hint="eastAsia" w:hAnsi="宋体"/>
          <w:sz w:val="21"/>
          <w:szCs w:val="21"/>
          <w:lang w:eastAsia="zh-CN"/>
        </w:rPr>
        <w:t>响应文件</w:t>
      </w:r>
      <w:r>
        <w:rPr>
          <w:rFonts w:hint="eastAsia" w:hAnsi="宋体"/>
          <w:sz w:val="21"/>
          <w:szCs w:val="21"/>
        </w:rPr>
        <w:t>所提供的全部资料的真实性承担法律责任，并无条件接受</w:t>
      </w:r>
      <w:r>
        <w:rPr>
          <w:rFonts w:hint="eastAsia" w:hAnsi="宋体"/>
          <w:sz w:val="21"/>
          <w:szCs w:val="21"/>
          <w:lang w:val="en-US" w:eastAsia="zh-CN"/>
        </w:rPr>
        <w:t>采购</w:t>
      </w:r>
    </w:p>
    <w:p>
      <w:pPr>
        <w:pStyle w:val="15"/>
        <w:numPr>
          <w:ilvl w:val="0"/>
          <w:numId w:val="0"/>
        </w:numPr>
        <w:kinsoku/>
        <w:overflowPunct/>
        <w:topLinePunct w:val="0"/>
        <w:bidi w:val="0"/>
        <w:adjustRightInd w:val="0"/>
        <w:snapToGrid w:val="0"/>
        <w:spacing w:line="360" w:lineRule="auto"/>
        <w:ind w:leftChars="0"/>
        <w:rPr>
          <w:rFonts w:hint="eastAsia" w:hAnsi="宋体"/>
          <w:sz w:val="21"/>
          <w:szCs w:val="21"/>
          <w:lang w:eastAsia="zh-CN"/>
        </w:rPr>
      </w:pPr>
      <w:r>
        <w:rPr>
          <w:rFonts w:hint="eastAsia" w:hAnsi="宋体"/>
          <w:sz w:val="21"/>
          <w:szCs w:val="21"/>
          <w:lang w:val="en-US" w:eastAsia="zh-CN"/>
        </w:rPr>
        <w:t>人及其</w:t>
      </w:r>
      <w:r>
        <w:rPr>
          <w:rFonts w:hint="eastAsia" w:hAnsi="宋体"/>
          <w:sz w:val="21"/>
          <w:szCs w:val="21"/>
        </w:rPr>
        <w:t>监督管理部门等对其中任何资料进行核实的要求</w:t>
      </w:r>
      <w:r>
        <w:rPr>
          <w:rFonts w:hint="eastAsia" w:hAnsi="宋体"/>
          <w:sz w:val="21"/>
          <w:szCs w:val="21"/>
          <w:lang w:eastAsia="zh-CN"/>
        </w:rPr>
        <w:t>。</w:t>
      </w:r>
    </w:p>
    <w:p>
      <w:pPr>
        <w:pStyle w:val="15"/>
        <w:numPr>
          <w:ilvl w:val="0"/>
          <w:numId w:val="0"/>
        </w:numPr>
        <w:kinsoku/>
        <w:overflowPunct/>
        <w:topLinePunct w:val="0"/>
        <w:bidi w:val="0"/>
        <w:adjustRightInd w:val="0"/>
        <w:snapToGrid w:val="0"/>
        <w:spacing w:line="360" w:lineRule="auto"/>
        <w:ind w:leftChars="0"/>
        <w:rPr>
          <w:rFonts w:hint="eastAsia" w:hAnsi="宋体"/>
          <w:sz w:val="21"/>
          <w:szCs w:val="21"/>
        </w:rPr>
      </w:pPr>
      <w:r>
        <w:rPr>
          <w:rFonts w:hint="eastAsia" w:hAnsi="宋体"/>
          <w:sz w:val="21"/>
          <w:szCs w:val="21"/>
          <w:lang w:val="en-US" w:eastAsia="zh-CN"/>
        </w:rPr>
        <w:t xml:space="preserve">    （3）</w:t>
      </w:r>
      <w:r>
        <w:rPr>
          <w:rFonts w:hint="eastAsia" w:hAnsi="宋体"/>
          <w:sz w:val="21"/>
          <w:szCs w:val="21"/>
        </w:rPr>
        <w:t>如果因为</w:t>
      </w:r>
      <w:r>
        <w:rPr>
          <w:rFonts w:hint="eastAsia" w:hAnsi="宋体"/>
          <w:sz w:val="21"/>
          <w:szCs w:val="21"/>
          <w:lang w:val="en-US" w:eastAsia="zh-CN"/>
        </w:rPr>
        <w:t>响应供应商响应</w:t>
      </w:r>
      <w:r>
        <w:rPr>
          <w:rFonts w:hint="eastAsia" w:hAnsi="宋体"/>
          <w:sz w:val="21"/>
          <w:szCs w:val="21"/>
        </w:rPr>
        <w:t>文件填报的内容不详，或没有提供</w:t>
      </w:r>
      <w:r>
        <w:rPr>
          <w:rFonts w:hint="eastAsia" w:hAnsi="宋体"/>
          <w:sz w:val="21"/>
          <w:szCs w:val="21"/>
          <w:lang w:val="en-US" w:eastAsia="zh-CN"/>
        </w:rPr>
        <w:t>磋商</w:t>
      </w:r>
      <w:r>
        <w:rPr>
          <w:rFonts w:hint="eastAsia" w:hAnsi="宋体"/>
          <w:sz w:val="21"/>
          <w:szCs w:val="21"/>
        </w:rPr>
        <w:t>文件中所要求的全部资料及数据，由此造成的后果，其责任由</w:t>
      </w:r>
      <w:r>
        <w:rPr>
          <w:rFonts w:hint="eastAsia" w:hAnsi="宋体"/>
          <w:sz w:val="21"/>
          <w:szCs w:val="21"/>
          <w:lang w:val="en-US" w:eastAsia="zh-CN"/>
        </w:rPr>
        <w:t>响应供应商</w:t>
      </w:r>
      <w:r>
        <w:rPr>
          <w:rFonts w:hint="eastAsia" w:hAnsi="宋体"/>
          <w:sz w:val="21"/>
          <w:szCs w:val="21"/>
        </w:rPr>
        <w:t>承担。</w:t>
      </w:r>
    </w:p>
    <w:p>
      <w:pPr>
        <w:pStyle w:val="15"/>
        <w:kinsoku/>
        <w:overflowPunct/>
        <w:topLinePunct w:val="0"/>
        <w:bidi w:val="0"/>
        <w:adjustRightInd w:val="0"/>
        <w:snapToGrid w:val="0"/>
        <w:spacing w:line="360" w:lineRule="auto"/>
        <w:ind w:firstLine="420" w:firstLineChars="200"/>
        <w:outlineLvl w:val="0"/>
        <w:rPr>
          <w:rFonts w:hint="eastAsia" w:hAnsi="宋体"/>
          <w:sz w:val="21"/>
          <w:szCs w:val="21"/>
        </w:rPr>
      </w:pPr>
      <w:bookmarkStart w:id="29" w:name="_Toc59"/>
      <w:bookmarkStart w:id="30" w:name="_Toc21854"/>
      <w:r>
        <w:rPr>
          <w:rFonts w:hint="eastAsia" w:hAnsi="宋体"/>
          <w:sz w:val="21"/>
          <w:szCs w:val="21"/>
          <w:lang w:val="en-US" w:eastAsia="zh-CN"/>
        </w:rPr>
        <w:t>4</w:t>
      </w:r>
      <w:r>
        <w:rPr>
          <w:rFonts w:hint="eastAsia" w:hAnsi="宋体"/>
          <w:sz w:val="21"/>
          <w:szCs w:val="21"/>
        </w:rPr>
        <w:t xml:space="preserve">. </w:t>
      </w:r>
      <w:r>
        <w:rPr>
          <w:rFonts w:hint="eastAsia" w:hAnsi="宋体"/>
          <w:sz w:val="21"/>
          <w:szCs w:val="21"/>
          <w:lang w:val="en-US" w:eastAsia="zh-CN"/>
        </w:rPr>
        <w:t>响应</w:t>
      </w:r>
      <w:r>
        <w:rPr>
          <w:rFonts w:hint="eastAsia" w:hAnsi="宋体"/>
          <w:sz w:val="21"/>
          <w:szCs w:val="21"/>
        </w:rPr>
        <w:t>报价</w:t>
      </w:r>
      <w:bookmarkEnd w:id="29"/>
      <w:bookmarkEnd w:id="30"/>
    </w:p>
    <w:p>
      <w:pPr>
        <w:kinsoku/>
        <w:overflowPunct/>
        <w:topLinePunct w:val="0"/>
        <w:autoSpaceDE w:val="0"/>
        <w:autoSpaceDN w:val="0"/>
        <w:bidi w:val="0"/>
        <w:adjustRightInd w:val="0"/>
        <w:snapToGrid w:val="0"/>
        <w:spacing w:line="360" w:lineRule="auto"/>
        <w:ind w:left="420" w:leftChars="200" w:right="-148" w:firstLine="0" w:firstLineChars="0"/>
        <w:rPr>
          <w:rFonts w:hint="eastAsia" w:ascii="宋体" w:hAnsi="宋体"/>
          <w:szCs w:val="21"/>
        </w:rPr>
      </w:pPr>
      <w:r>
        <w:rPr>
          <w:rFonts w:hint="eastAsia" w:ascii="宋体" w:hAnsi="宋体"/>
          <w:szCs w:val="21"/>
          <w:lang w:val="en-US" w:eastAsia="zh-CN"/>
        </w:rPr>
        <w:t>（1）</w:t>
      </w:r>
      <w:r>
        <w:rPr>
          <w:rFonts w:hint="eastAsia" w:hAnsi="宋体"/>
          <w:sz w:val="21"/>
          <w:szCs w:val="21"/>
          <w:lang w:val="en-US" w:eastAsia="zh-CN"/>
        </w:rPr>
        <w:t>响应供应商</w:t>
      </w:r>
      <w:r>
        <w:rPr>
          <w:rFonts w:hint="eastAsia" w:ascii="宋体" w:hAnsi="宋体"/>
          <w:szCs w:val="21"/>
        </w:rPr>
        <w:t>所提供的货物和服务均应以人民币报价，若同时以人民币及外币报价的，以人</w:t>
      </w:r>
    </w:p>
    <w:p>
      <w:pPr>
        <w:kinsoku/>
        <w:overflowPunct/>
        <w:topLinePunct w:val="0"/>
        <w:autoSpaceDE w:val="0"/>
        <w:autoSpaceDN w:val="0"/>
        <w:bidi w:val="0"/>
        <w:adjustRightInd w:val="0"/>
        <w:snapToGrid w:val="0"/>
        <w:spacing w:line="360" w:lineRule="auto"/>
        <w:ind w:right="-148"/>
        <w:rPr>
          <w:rFonts w:hint="eastAsia" w:ascii="宋体" w:hAnsi="宋体"/>
          <w:szCs w:val="21"/>
        </w:rPr>
      </w:pPr>
      <w:r>
        <w:rPr>
          <w:rFonts w:hint="eastAsia" w:ascii="宋体" w:hAnsi="宋体"/>
          <w:szCs w:val="21"/>
        </w:rPr>
        <w:t>民币报价为准。</w:t>
      </w:r>
    </w:p>
    <w:p>
      <w:pPr>
        <w:pStyle w:val="15"/>
        <w:numPr>
          <w:ilvl w:val="0"/>
          <w:numId w:val="2"/>
        </w:numPr>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响应供应商</w:t>
      </w:r>
      <w:r>
        <w:rPr>
          <w:rFonts w:hint="eastAsia" w:hAnsi="宋体"/>
          <w:sz w:val="21"/>
          <w:szCs w:val="21"/>
        </w:rPr>
        <w:t>应按照“第二部分用户需求书”规定的内容、责任范围以及合同条款进行报</w:t>
      </w:r>
    </w:p>
    <w:p>
      <w:pPr>
        <w:pStyle w:val="15"/>
        <w:numPr>
          <w:ilvl w:val="0"/>
          <w:numId w:val="0"/>
        </w:numPr>
        <w:kinsoku/>
        <w:overflowPunct/>
        <w:topLinePunct w:val="0"/>
        <w:bidi w:val="0"/>
        <w:adjustRightInd w:val="0"/>
        <w:snapToGrid w:val="0"/>
        <w:spacing w:line="360" w:lineRule="auto"/>
        <w:ind w:right="0" w:rightChars="0"/>
        <w:rPr>
          <w:rFonts w:hint="eastAsia" w:hAnsi="宋体"/>
          <w:sz w:val="21"/>
          <w:szCs w:val="21"/>
        </w:rPr>
      </w:pPr>
      <w:r>
        <w:rPr>
          <w:rFonts w:hint="eastAsia" w:hAnsi="宋体"/>
          <w:sz w:val="21"/>
          <w:szCs w:val="21"/>
        </w:rPr>
        <w:t>价。并按《</w:t>
      </w:r>
      <w:r>
        <w:rPr>
          <w:rFonts w:hint="eastAsia" w:hAnsi="宋体"/>
          <w:sz w:val="21"/>
          <w:szCs w:val="21"/>
          <w:lang w:val="en-US" w:eastAsia="zh-CN"/>
        </w:rPr>
        <w:t>响应</w:t>
      </w:r>
      <w:r>
        <w:rPr>
          <w:rFonts w:hint="eastAsia" w:hAnsi="宋体"/>
          <w:sz w:val="21"/>
          <w:szCs w:val="21"/>
        </w:rPr>
        <w:t>报价</w:t>
      </w:r>
      <w:r>
        <w:rPr>
          <w:rFonts w:hint="eastAsia" w:hAnsi="宋体"/>
          <w:sz w:val="21"/>
          <w:szCs w:val="21"/>
          <w:lang w:val="en-US" w:eastAsia="zh-CN"/>
        </w:rPr>
        <w:t>一览</w:t>
      </w:r>
      <w:r>
        <w:rPr>
          <w:rFonts w:hint="eastAsia" w:hAnsi="宋体"/>
          <w:sz w:val="21"/>
          <w:szCs w:val="21"/>
        </w:rPr>
        <w:t>表》确定的格式报价。</w:t>
      </w:r>
      <w:r>
        <w:rPr>
          <w:rFonts w:hint="eastAsia" w:hAnsi="宋体"/>
          <w:sz w:val="21"/>
          <w:szCs w:val="21"/>
          <w:lang w:val="en-US" w:eastAsia="zh-CN"/>
        </w:rPr>
        <w:t>响应</w:t>
      </w:r>
      <w:r>
        <w:rPr>
          <w:rFonts w:hint="eastAsia" w:hAnsi="宋体"/>
          <w:sz w:val="21"/>
          <w:szCs w:val="21"/>
        </w:rPr>
        <w:t>总价中不得包含</w:t>
      </w:r>
      <w:r>
        <w:rPr>
          <w:rFonts w:hint="eastAsia" w:hAnsi="宋体"/>
          <w:sz w:val="21"/>
          <w:szCs w:val="21"/>
          <w:lang w:eastAsia="zh-CN"/>
        </w:rPr>
        <w:t>磋商文件</w:t>
      </w:r>
      <w:r>
        <w:rPr>
          <w:rFonts w:hint="eastAsia" w:hAnsi="宋体"/>
          <w:sz w:val="21"/>
          <w:szCs w:val="21"/>
        </w:rPr>
        <w:t>要求以外的内容，否则，在</w:t>
      </w:r>
      <w:r>
        <w:rPr>
          <w:rFonts w:hint="eastAsia" w:hAnsi="宋体"/>
          <w:sz w:val="21"/>
          <w:szCs w:val="21"/>
          <w:lang w:val="en-US" w:eastAsia="zh-CN"/>
        </w:rPr>
        <w:t>评审</w:t>
      </w:r>
      <w:r>
        <w:rPr>
          <w:rFonts w:hint="eastAsia" w:hAnsi="宋体"/>
          <w:sz w:val="21"/>
          <w:szCs w:val="21"/>
        </w:rPr>
        <w:t>时不予核减。</w:t>
      </w:r>
      <w:r>
        <w:rPr>
          <w:rFonts w:hint="eastAsia" w:hAnsi="宋体"/>
          <w:sz w:val="21"/>
          <w:szCs w:val="21"/>
          <w:lang w:val="en-US" w:eastAsia="zh-CN"/>
        </w:rPr>
        <w:t>响应</w:t>
      </w:r>
      <w:r>
        <w:rPr>
          <w:rFonts w:hint="eastAsia" w:hAnsi="宋体"/>
          <w:sz w:val="21"/>
          <w:szCs w:val="21"/>
        </w:rPr>
        <w:t>总价中也不得缺漏</w:t>
      </w:r>
      <w:r>
        <w:rPr>
          <w:rFonts w:hint="eastAsia" w:hAnsi="宋体"/>
          <w:sz w:val="21"/>
          <w:szCs w:val="21"/>
          <w:lang w:eastAsia="zh-CN"/>
        </w:rPr>
        <w:t>磋商文件</w:t>
      </w:r>
      <w:r>
        <w:rPr>
          <w:rFonts w:hint="eastAsia" w:hAnsi="宋体"/>
          <w:sz w:val="21"/>
          <w:szCs w:val="21"/>
        </w:rPr>
        <w:t>所要求的内容，否则，其</w:t>
      </w:r>
      <w:r>
        <w:rPr>
          <w:rFonts w:hint="eastAsia" w:hAnsi="宋体"/>
          <w:sz w:val="21"/>
          <w:szCs w:val="21"/>
          <w:lang w:val="en-US" w:eastAsia="zh-CN"/>
        </w:rPr>
        <w:t>响应</w:t>
      </w:r>
      <w:r>
        <w:rPr>
          <w:rFonts w:hint="eastAsia" w:hAnsi="宋体"/>
          <w:sz w:val="21"/>
          <w:szCs w:val="21"/>
        </w:rPr>
        <w:t>将可能被视为无效</w:t>
      </w:r>
      <w:r>
        <w:rPr>
          <w:rFonts w:hint="eastAsia" w:hAnsi="宋体"/>
          <w:sz w:val="21"/>
          <w:szCs w:val="21"/>
          <w:lang w:val="en-US" w:eastAsia="zh-CN"/>
        </w:rPr>
        <w:t>响应</w:t>
      </w:r>
      <w:r>
        <w:rPr>
          <w:rFonts w:hint="eastAsia" w:hAnsi="宋体"/>
          <w:sz w:val="21"/>
          <w:szCs w:val="21"/>
        </w:rPr>
        <w:t>或确定为</w:t>
      </w:r>
      <w:r>
        <w:rPr>
          <w:rFonts w:hint="eastAsia" w:hAnsi="宋体"/>
          <w:sz w:val="21"/>
          <w:szCs w:val="21"/>
          <w:lang w:val="en-US" w:eastAsia="zh-CN"/>
        </w:rPr>
        <w:t>响应</w:t>
      </w:r>
      <w:r>
        <w:rPr>
          <w:rFonts w:hint="eastAsia" w:hAnsi="宋体"/>
          <w:sz w:val="21"/>
          <w:szCs w:val="21"/>
        </w:rPr>
        <w:t>无效。</w:t>
      </w:r>
    </w:p>
    <w:p>
      <w:pPr>
        <w:pStyle w:val="15"/>
        <w:kinsoku/>
        <w:overflowPunct/>
        <w:topLinePunct w:val="0"/>
        <w:bidi w:val="0"/>
        <w:adjustRightInd w:val="0"/>
        <w:snapToGrid w:val="0"/>
        <w:spacing w:line="360" w:lineRule="auto"/>
        <w:ind w:firstLine="420" w:firstLineChars="200"/>
        <w:outlineLvl w:val="0"/>
        <w:rPr>
          <w:rFonts w:hint="eastAsia" w:hAnsi="宋体"/>
          <w:color w:val="000000" w:themeColor="text1"/>
          <w:sz w:val="21"/>
          <w:szCs w:val="21"/>
          <w14:textFill>
            <w14:solidFill>
              <w14:schemeClr w14:val="tx1"/>
            </w14:solidFill>
          </w14:textFill>
        </w:rPr>
      </w:pPr>
      <w:bookmarkStart w:id="31" w:name="_Toc26177"/>
      <w:bookmarkStart w:id="32" w:name="_Toc7441"/>
      <w:r>
        <w:rPr>
          <w:rFonts w:hint="eastAsia" w:hAnsi="宋体"/>
          <w:color w:val="000000" w:themeColor="text1"/>
          <w:sz w:val="21"/>
          <w:szCs w:val="21"/>
          <w:lang w:val="en-US"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 xml:space="preserve">. </w:t>
      </w:r>
      <w:r>
        <w:rPr>
          <w:rFonts w:hint="eastAsia" w:hAnsi="宋体"/>
          <w:sz w:val="21"/>
          <w:szCs w:val="21"/>
          <w:lang w:val="en-US" w:eastAsia="zh-CN"/>
        </w:rPr>
        <w:t>响应供应商</w:t>
      </w:r>
      <w:r>
        <w:rPr>
          <w:rFonts w:hint="eastAsia" w:hAnsi="宋体"/>
          <w:color w:val="000000" w:themeColor="text1"/>
          <w:sz w:val="21"/>
          <w:szCs w:val="21"/>
          <w14:textFill>
            <w14:solidFill>
              <w14:schemeClr w14:val="tx1"/>
            </w14:solidFill>
          </w14:textFill>
        </w:rPr>
        <w:t>资格证明文件</w:t>
      </w:r>
      <w:bookmarkEnd w:id="31"/>
      <w:bookmarkEnd w:id="32"/>
    </w:p>
    <w:p>
      <w:pPr>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hAnsi="宋体"/>
          <w:sz w:val="21"/>
          <w:szCs w:val="21"/>
          <w:lang w:val="en-US" w:eastAsia="zh-CN"/>
        </w:rPr>
        <w:t>响应供应商</w:t>
      </w:r>
      <w:r>
        <w:rPr>
          <w:rFonts w:hint="eastAsia" w:ascii="宋体" w:hAnsi="宋体"/>
          <w:color w:val="000000" w:themeColor="text1"/>
          <w:szCs w:val="21"/>
          <w14:textFill>
            <w14:solidFill>
              <w14:schemeClr w14:val="tx1"/>
            </w14:solidFill>
          </w14:textFill>
        </w:rPr>
        <w:t>应按</w:t>
      </w:r>
      <w:r>
        <w:rPr>
          <w:rFonts w:hint="eastAsia" w:ascii="宋体" w:hAnsi="宋体"/>
          <w:color w:val="000000" w:themeColor="text1"/>
          <w:szCs w:val="21"/>
          <w:lang w:eastAsia="zh-CN"/>
          <w14:textFill>
            <w14:solidFill>
              <w14:schemeClr w14:val="tx1"/>
            </w14:solidFill>
          </w14:textFill>
        </w:rPr>
        <w:t>磋商文件</w:t>
      </w:r>
      <w:r>
        <w:rPr>
          <w:rFonts w:hint="eastAsia" w:ascii="宋体" w:hAnsi="宋体"/>
          <w:color w:val="000000" w:themeColor="text1"/>
          <w:szCs w:val="21"/>
          <w14:textFill>
            <w14:solidFill>
              <w14:schemeClr w14:val="tx1"/>
            </w14:solidFill>
          </w14:textFill>
        </w:rPr>
        <w:t>的要求，提交证明其有资格参加</w:t>
      </w:r>
      <w:r>
        <w:rPr>
          <w:rFonts w:hint="eastAsia" w:ascii="宋体" w:hAnsi="宋体"/>
          <w:color w:val="000000" w:themeColor="text1"/>
          <w:szCs w:val="21"/>
          <w:lang w:val="en-US" w:eastAsia="zh-CN"/>
          <w14:textFill>
            <w14:solidFill>
              <w14:schemeClr w14:val="tx1"/>
            </w14:solidFill>
          </w14:textFill>
        </w:rPr>
        <w:t>磋商</w:t>
      </w:r>
      <w:r>
        <w:rPr>
          <w:rFonts w:hint="eastAsia" w:ascii="宋体" w:hAnsi="宋体"/>
          <w:color w:val="000000" w:themeColor="text1"/>
          <w:szCs w:val="21"/>
          <w14:textFill>
            <w14:solidFill>
              <w14:schemeClr w14:val="tx1"/>
            </w14:solidFill>
          </w14:textFill>
        </w:rPr>
        <w:t>和</w:t>
      </w:r>
      <w:r>
        <w:rPr>
          <w:rFonts w:hint="eastAsia" w:ascii="宋体" w:hAnsi="宋体"/>
          <w:color w:val="000000" w:themeColor="text1"/>
          <w:szCs w:val="21"/>
          <w:lang w:val="en-US" w:eastAsia="zh-CN"/>
          <w14:textFill>
            <w14:solidFill>
              <w14:schemeClr w14:val="tx1"/>
            </w14:solidFill>
          </w14:textFill>
        </w:rPr>
        <w:t>成交</w:t>
      </w:r>
      <w:r>
        <w:rPr>
          <w:rFonts w:hint="eastAsia" w:ascii="宋体" w:hAnsi="宋体"/>
          <w:color w:val="000000" w:themeColor="text1"/>
          <w:szCs w:val="21"/>
          <w14:textFill>
            <w14:solidFill>
              <w14:schemeClr w14:val="tx1"/>
            </w14:solidFill>
          </w14:textFill>
        </w:rPr>
        <w:t>后有履行合同能力的文件，并作为其</w:t>
      </w:r>
      <w:r>
        <w:rPr>
          <w:rFonts w:hint="eastAsia" w:ascii="宋体" w:hAnsi="宋体"/>
          <w:color w:val="000000" w:themeColor="text1"/>
          <w:szCs w:val="21"/>
          <w:lang w:val="en-US" w:eastAsia="zh-CN"/>
          <w14:textFill>
            <w14:solidFill>
              <w14:schemeClr w14:val="tx1"/>
            </w14:solidFill>
          </w14:textFill>
        </w:rPr>
        <w:t>响应</w:t>
      </w:r>
      <w:r>
        <w:rPr>
          <w:rFonts w:hint="eastAsia" w:ascii="宋体" w:hAnsi="宋体"/>
          <w:color w:val="000000" w:themeColor="text1"/>
          <w:szCs w:val="21"/>
          <w14:textFill>
            <w14:solidFill>
              <w14:schemeClr w14:val="tx1"/>
            </w14:solidFill>
          </w14:textFill>
        </w:rPr>
        <w:t>文件的组成部分，包括但不限于下列文件：</w:t>
      </w:r>
    </w:p>
    <w:p>
      <w:pPr>
        <w:pStyle w:val="15"/>
        <w:kinsoku/>
        <w:overflowPunct/>
        <w:topLinePunct w:val="0"/>
        <w:autoSpaceDE/>
        <w:autoSpaceDN/>
        <w:bidi w:val="0"/>
        <w:adjustRightInd w:val="0"/>
        <w:snapToGrid w:val="0"/>
        <w:spacing w:line="360" w:lineRule="auto"/>
        <w:ind w:right="32"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1) </w:t>
      </w:r>
      <w:r>
        <w:rPr>
          <w:rFonts w:hint="eastAsia" w:ascii="宋体" w:hAnsi="宋体"/>
          <w:color w:val="000000" w:themeColor="text1"/>
          <w:sz w:val="21"/>
          <w:szCs w:val="21"/>
          <w:lang w:val="en-US" w:eastAsia="zh-CN"/>
          <w14:textFill>
            <w14:solidFill>
              <w14:schemeClr w14:val="tx1"/>
            </w14:solidFill>
          </w14:textFill>
        </w:rPr>
        <w:t>响应</w:t>
      </w:r>
      <w:r>
        <w:rPr>
          <w:rFonts w:hint="eastAsia" w:ascii="宋体" w:hAnsi="宋体"/>
          <w:color w:val="000000" w:themeColor="text1"/>
          <w:sz w:val="21"/>
          <w:szCs w:val="21"/>
          <w14:textFill>
            <w14:solidFill>
              <w14:schemeClr w14:val="tx1"/>
            </w14:solidFill>
          </w14:textFill>
        </w:rPr>
        <w:t>函；</w:t>
      </w:r>
    </w:p>
    <w:p>
      <w:pPr>
        <w:pStyle w:val="15"/>
        <w:kinsoku/>
        <w:overflowPunct/>
        <w:topLinePunct w:val="0"/>
        <w:bidi w:val="0"/>
        <w:adjustRightInd w:val="0"/>
        <w:snapToGrid w:val="0"/>
        <w:spacing w:line="360" w:lineRule="auto"/>
        <w:ind w:left="782" w:hanging="363"/>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 xml:space="preserve"> 法定代表人证明书及授权委托书；</w:t>
      </w:r>
    </w:p>
    <w:p>
      <w:pPr>
        <w:pStyle w:val="15"/>
        <w:kinsoku/>
        <w:overflowPunct/>
        <w:topLinePunct w:val="0"/>
        <w:bidi w:val="0"/>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 xml:space="preserve"> 法人营业执照副本和资质证书副本复印件；</w:t>
      </w:r>
    </w:p>
    <w:p>
      <w:pPr>
        <w:pStyle w:val="15"/>
        <w:kinsoku/>
        <w:overflowPunct/>
        <w:topLinePunct w:val="0"/>
        <w:bidi w:val="0"/>
        <w:adjustRightInd w:val="0"/>
        <w:snapToGrid w:val="0"/>
        <w:spacing w:line="360" w:lineRule="auto"/>
        <w:ind w:left="780" w:leftChars="0" w:hanging="360" w:firstLineChars="0"/>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lang w:val="en-US" w:eastAsia="zh-CN"/>
          <w14:textFill>
            <w14:solidFill>
              <w14:schemeClr w14:val="tx1"/>
            </w14:solidFill>
          </w14:textFill>
        </w:rPr>
        <w:t>响应报价一览</w:t>
      </w:r>
      <w:r>
        <w:rPr>
          <w:rFonts w:hint="eastAsia" w:hAnsi="宋体"/>
          <w:color w:val="000000" w:themeColor="text1"/>
          <w:sz w:val="21"/>
          <w:szCs w:val="21"/>
          <w14:textFill>
            <w14:solidFill>
              <w14:schemeClr w14:val="tx1"/>
            </w14:solidFill>
          </w14:textFill>
        </w:rPr>
        <w:t>表</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如果磋商文件规定分公司报价需总公司授权的，供应商需提供具有法人资格的总公司的营业执照副本复印件及授权书。总公司可就本项目或此类项目在一定范围或时间内出具授权书。已由总公司授权的，总公司取得的相关资质证书对分公司有效。</w:t>
      </w:r>
    </w:p>
    <w:p>
      <w:pPr>
        <w:pStyle w:val="15"/>
        <w:kinsoku/>
        <w:overflowPunct/>
        <w:topLinePunct w:val="0"/>
        <w:bidi w:val="0"/>
        <w:adjustRightInd w:val="0"/>
        <w:snapToGrid w:val="0"/>
        <w:spacing w:line="360" w:lineRule="auto"/>
        <w:ind w:left="780" w:leftChars="0" w:hanging="360" w:firstLineChars="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资格证明文件必须真实有效，必须加盖单位公章。</w:t>
      </w:r>
    </w:p>
    <w:p>
      <w:pPr>
        <w:pStyle w:val="15"/>
        <w:kinsoku/>
        <w:overflowPunct/>
        <w:topLinePunct w:val="0"/>
        <w:bidi w:val="0"/>
        <w:adjustRightInd w:val="0"/>
        <w:snapToGrid w:val="0"/>
        <w:spacing w:line="360" w:lineRule="auto"/>
        <w:ind w:left="780" w:leftChars="0" w:hanging="360" w:firstLineChars="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highlight w:val="none"/>
          <w14:textFill>
            <w14:solidFill>
              <w14:schemeClr w14:val="tx1"/>
            </w14:solidFill>
          </w14:textFill>
        </w:rPr>
        <w:t>单位负责人为同一人或者存在直接控股、管理关系的不同供应商，不得参加同一合同项下的报价活动。</w:t>
      </w:r>
    </w:p>
    <w:p>
      <w:pPr>
        <w:pStyle w:val="15"/>
        <w:kinsoku/>
        <w:overflowPunct/>
        <w:topLinePunct w:val="0"/>
        <w:bidi w:val="0"/>
        <w:adjustRightInd w:val="0"/>
        <w:snapToGrid w:val="0"/>
        <w:spacing w:line="360" w:lineRule="auto"/>
        <w:ind w:left="780" w:hanging="360" w:firstLineChars="0"/>
        <w:outlineLvl w:val="9"/>
        <w:rPr>
          <w:rFonts w:hint="eastAsia" w:hAnsi="宋体"/>
          <w:color w:val="000000" w:themeColor="text1"/>
          <w:sz w:val="21"/>
          <w:szCs w:val="21"/>
          <w14:textFill>
            <w14:solidFill>
              <w14:schemeClr w14:val="tx1"/>
            </w14:solidFill>
          </w14:textFill>
        </w:rPr>
      </w:pPr>
      <w:bookmarkStart w:id="33" w:name="_Toc31183"/>
      <w:bookmarkStart w:id="34" w:name="_Toc16824"/>
      <w:r>
        <w:rPr>
          <w:rFonts w:hint="eastAsia" w:hAnsi="宋体"/>
          <w:color w:val="000000" w:themeColor="text1"/>
          <w:sz w:val="21"/>
          <w:szCs w:val="21"/>
          <w:lang w:val="en-US" w:eastAsia="zh-CN"/>
          <w14:textFill>
            <w14:solidFill>
              <w14:schemeClr w14:val="tx1"/>
            </w14:solidFill>
          </w14:textFill>
        </w:rPr>
        <w:t>6</w:t>
      </w:r>
      <w:r>
        <w:rPr>
          <w:rFonts w:hint="eastAsia" w:hAnsi="宋体"/>
          <w:color w:val="000000" w:themeColor="text1"/>
          <w:sz w:val="21"/>
          <w:szCs w:val="21"/>
          <w14:textFill>
            <w14:solidFill>
              <w14:schemeClr w14:val="tx1"/>
            </w14:solidFill>
          </w14:textFill>
        </w:rPr>
        <w:t>. 证明投标标的的合格性和符合</w:t>
      </w:r>
      <w:r>
        <w:rPr>
          <w:rFonts w:hint="eastAsia" w:hAnsi="宋体"/>
          <w:color w:val="000000" w:themeColor="text1"/>
          <w:sz w:val="21"/>
          <w:szCs w:val="21"/>
          <w:lang w:eastAsia="zh-CN"/>
          <w14:textFill>
            <w14:solidFill>
              <w14:schemeClr w14:val="tx1"/>
            </w14:solidFill>
          </w14:textFill>
        </w:rPr>
        <w:t>磋商文件</w:t>
      </w:r>
      <w:r>
        <w:rPr>
          <w:rFonts w:hint="eastAsia" w:hAnsi="宋体"/>
          <w:color w:val="000000" w:themeColor="text1"/>
          <w:sz w:val="21"/>
          <w:szCs w:val="21"/>
          <w14:textFill>
            <w14:solidFill>
              <w14:schemeClr w14:val="tx1"/>
            </w14:solidFill>
          </w14:textFill>
        </w:rPr>
        <w:t>规定的文件：</w:t>
      </w:r>
      <w:bookmarkEnd w:id="33"/>
      <w:bookmarkEnd w:id="34"/>
    </w:p>
    <w:p>
      <w:pPr>
        <w:pStyle w:val="15"/>
        <w:kinsoku/>
        <w:overflowPunct/>
        <w:topLinePunct w:val="0"/>
        <w:bidi w:val="0"/>
        <w:adjustRightInd w:val="0"/>
        <w:snapToGrid w:val="0"/>
        <w:spacing w:line="360" w:lineRule="auto"/>
        <w:ind w:left="780" w:leftChars="0" w:hanging="360" w:firstLineChars="0"/>
        <w:rPr>
          <w:rFonts w:hint="eastAsia" w:hAnsi="宋体"/>
          <w:sz w:val="21"/>
          <w:szCs w:val="21"/>
        </w:rPr>
      </w:pPr>
      <w:r>
        <w:rPr>
          <w:rFonts w:hint="eastAsia" w:hAnsi="宋体"/>
          <w:color w:val="000000" w:themeColor="text1"/>
          <w:sz w:val="21"/>
          <w:szCs w:val="21"/>
          <w:lang w:val="en-US" w:eastAsia="zh-CN"/>
          <w14:textFill>
            <w14:solidFill>
              <w14:schemeClr w14:val="tx1"/>
            </w14:solidFill>
          </w14:textFill>
        </w:rPr>
        <w:t>（1）</w:t>
      </w:r>
      <w:r>
        <w:rPr>
          <w:rFonts w:hint="eastAsia" w:hAnsi="宋体"/>
          <w:color w:val="000000" w:themeColor="text1"/>
          <w:sz w:val="21"/>
          <w:szCs w:val="21"/>
          <w14:textFill>
            <w14:solidFill>
              <w14:schemeClr w14:val="tx1"/>
            </w14:solidFill>
          </w14:textFill>
        </w:rPr>
        <w:t xml:space="preserve"> 在参加本次</w:t>
      </w:r>
      <w:r>
        <w:rPr>
          <w:rFonts w:hint="eastAsia" w:hAnsi="宋体"/>
          <w:color w:val="000000" w:themeColor="text1"/>
          <w:sz w:val="21"/>
          <w:szCs w:val="21"/>
          <w:lang w:val="en-US" w:eastAsia="zh-CN"/>
          <w14:textFill>
            <w14:solidFill>
              <w14:schemeClr w14:val="tx1"/>
            </w14:solidFill>
          </w14:textFill>
        </w:rPr>
        <w:t>磋商</w:t>
      </w:r>
      <w:r>
        <w:rPr>
          <w:rFonts w:hint="eastAsia" w:hAnsi="宋体"/>
          <w:color w:val="000000" w:themeColor="text1"/>
          <w:sz w:val="21"/>
          <w:szCs w:val="21"/>
          <w14:textFill>
            <w14:solidFill>
              <w14:schemeClr w14:val="tx1"/>
            </w14:solidFill>
          </w14:textFill>
        </w:rPr>
        <w:t>活动前三年内在经营活动中没有重大违法记录的证明</w:t>
      </w:r>
      <w:r>
        <w:rPr>
          <w:rFonts w:hint="eastAsia" w:hAnsi="宋体"/>
          <w:sz w:val="21"/>
          <w:szCs w:val="21"/>
        </w:rPr>
        <w:t>；</w:t>
      </w:r>
    </w:p>
    <w:p>
      <w:pPr>
        <w:kinsoku/>
        <w:overflowPunct/>
        <w:topLinePunct w:val="0"/>
        <w:autoSpaceDE w:val="0"/>
        <w:autoSpaceDN w:val="0"/>
        <w:bidi w:val="0"/>
        <w:adjustRightInd w:val="0"/>
        <w:snapToGrid w:val="0"/>
        <w:spacing w:line="360" w:lineRule="auto"/>
        <w:ind w:right="32"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 xml:space="preserve"> 在核定的经营范围内报价</w:t>
      </w:r>
      <w:r>
        <w:rPr>
          <w:rFonts w:hint="eastAsia" w:ascii="宋体" w:hAnsi="宋体"/>
          <w:szCs w:val="21"/>
          <w:lang w:eastAsia="zh-CN"/>
        </w:rPr>
        <w:t>。</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outlineLvl w:val="0"/>
        <w:rPr>
          <w:rFonts w:hint="eastAsia" w:ascii="宋体" w:hAnsi="宋体"/>
          <w:szCs w:val="21"/>
        </w:rPr>
      </w:pPr>
      <w:bookmarkStart w:id="35" w:name="_Toc20212"/>
      <w:bookmarkStart w:id="36" w:name="_Toc1325"/>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响应</w:t>
      </w:r>
      <w:r>
        <w:rPr>
          <w:rFonts w:hint="eastAsia" w:ascii="宋体" w:hAnsi="宋体"/>
          <w:szCs w:val="21"/>
        </w:rPr>
        <w:t>的截止期、</w:t>
      </w:r>
      <w:r>
        <w:rPr>
          <w:rFonts w:hint="eastAsia" w:ascii="宋体" w:hAnsi="宋体"/>
          <w:szCs w:val="21"/>
          <w:lang w:val="en-US" w:eastAsia="zh-CN"/>
        </w:rPr>
        <w:t>响应</w:t>
      </w:r>
      <w:r>
        <w:rPr>
          <w:rFonts w:hint="eastAsia" w:ascii="宋体" w:hAnsi="宋体"/>
          <w:szCs w:val="21"/>
        </w:rPr>
        <w:t>有效期</w:t>
      </w:r>
      <w:bookmarkEnd w:id="35"/>
      <w:bookmarkEnd w:id="36"/>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（1）响应</w:t>
      </w:r>
      <w:r>
        <w:rPr>
          <w:rFonts w:hint="eastAsia" w:ascii="宋体" w:hAnsi="宋体"/>
          <w:szCs w:val="21"/>
        </w:rPr>
        <w:t>的截止时间为</w:t>
      </w:r>
      <w:r>
        <w:rPr>
          <w:rFonts w:hint="eastAsia" w:ascii="宋体" w:hAnsi="宋体"/>
          <w:szCs w:val="21"/>
          <w:lang w:val="en-US" w:eastAsia="zh-CN"/>
        </w:rPr>
        <w:t>磋商文件</w:t>
      </w:r>
      <w:r>
        <w:rPr>
          <w:rFonts w:hint="eastAsia" w:ascii="宋体" w:hAnsi="宋体"/>
          <w:szCs w:val="21"/>
        </w:rPr>
        <w:t>规定时间，在截止时间后送达或者未送达指定地点的</w:t>
      </w:r>
      <w:r>
        <w:rPr>
          <w:rFonts w:hint="eastAsia" w:ascii="宋体" w:hAnsi="宋体"/>
          <w:szCs w:val="21"/>
          <w:lang w:eastAsia="zh-CN"/>
        </w:rPr>
        <w:t>响应文件</w:t>
      </w:r>
      <w:r>
        <w:rPr>
          <w:rFonts w:hint="eastAsia" w:ascii="宋体" w:hAnsi="宋体"/>
          <w:szCs w:val="21"/>
        </w:rPr>
        <w:t>，</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为无效</w:t>
      </w:r>
      <w:r>
        <w:rPr>
          <w:rFonts w:hint="eastAsia" w:ascii="宋体" w:hAnsi="宋体"/>
          <w:szCs w:val="21"/>
          <w:lang w:eastAsia="zh-CN"/>
        </w:rPr>
        <w:t>响应文件</w:t>
      </w:r>
      <w:r>
        <w:rPr>
          <w:rFonts w:hint="eastAsia" w:ascii="宋体" w:hAnsi="宋体"/>
          <w:szCs w:val="21"/>
        </w:rPr>
        <w:t>，</w:t>
      </w:r>
      <w:r>
        <w:rPr>
          <w:rFonts w:hint="eastAsia" w:ascii="宋体" w:hAnsi="宋体"/>
          <w:szCs w:val="21"/>
          <w:lang w:val="en-US" w:eastAsia="zh-CN"/>
        </w:rPr>
        <w:t>发包人</w:t>
      </w:r>
      <w:r>
        <w:rPr>
          <w:rFonts w:hint="eastAsia" w:ascii="宋体" w:hAnsi="宋体"/>
          <w:szCs w:val="21"/>
        </w:rPr>
        <w:t>将拒收。</w:t>
      </w:r>
    </w:p>
    <w:p>
      <w:pPr>
        <w:numPr>
          <w:ilvl w:val="0"/>
          <w:numId w:val="0"/>
        </w:numPr>
        <w:tabs>
          <w:tab w:val="left" w:pos="8280"/>
        </w:tabs>
        <w:kinsoku/>
        <w:overflowPunct/>
        <w:topLinePunct w:val="0"/>
        <w:autoSpaceDE w:val="0"/>
        <w:autoSpaceDN w:val="0"/>
        <w:bidi w:val="0"/>
        <w:adjustRightInd w:val="0"/>
        <w:snapToGrid w:val="0"/>
        <w:spacing w:line="360" w:lineRule="auto"/>
        <w:ind w:left="0" w:leftChars="0" w:right="32" w:rightChars="0"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响应</w:t>
      </w:r>
      <w:r>
        <w:rPr>
          <w:rFonts w:hint="eastAsia" w:ascii="宋体" w:hAnsi="宋体"/>
          <w:szCs w:val="21"/>
        </w:rPr>
        <w:t>有效期为</w:t>
      </w:r>
      <w:r>
        <w:rPr>
          <w:rFonts w:hint="eastAsia" w:ascii="宋体" w:hAnsi="宋体"/>
          <w:szCs w:val="21"/>
          <w:lang w:val="en-US" w:eastAsia="zh-CN"/>
        </w:rPr>
        <w:t>90天，</w:t>
      </w:r>
      <w:r>
        <w:rPr>
          <w:rFonts w:hint="eastAsia" w:ascii="宋体" w:hAnsi="宋体"/>
          <w:szCs w:val="21"/>
        </w:rPr>
        <w:t>在特殊情况下，</w:t>
      </w:r>
      <w:r>
        <w:rPr>
          <w:rFonts w:hint="eastAsia" w:ascii="宋体" w:hAnsi="宋体"/>
          <w:szCs w:val="21"/>
          <w:lang w:val="en-US" w:eastAsia="zh-CN"/>
        </w:rPr>
        <w:t>采购人</w:t>
      </w:r>
      <w:r>
        <w:rPr>
          <w:rFonts w:hint="eastAsia" w:ascii="宋体" w:hAnsi="宋体"/>
          <w:szCs w:val="21"/>
        </w:rPr>
        <w:t>可于</w:t>
      </w:r>
      <w:r>
        <w:rPr>
          <w:rFonts w:hint="eastAsia" w:ascii="宋体" w:hAnsi="宋体"/>
          <w:szCs w:val="21"/>
          <w:lang w:val="en-US" w:eastAsia="zh-CN"/>
        </w:rPr>
        <w:t>响应</w:t>
      </w:r>
      <w:r>
        <w:rPr>
          <w:rFonts w:hint="eastAsia" w:ascii="宋体" w:hAnsi="宋体"/>
          <w:szCs w:val="21"/>
        </w:rPr>
        <w:t>有效期满之前要求</w:t>
      </w:r>
      <w:r>
        <w:rPr>
          <w:rFonts w:hint="eastAsia" w:ascii="宋体" w:hAnsi="宋体"/>
          <w:szCs w:val="21"/>
          <w:lang w:eastAsia="zh-CN"/>
        </w:rPr>
        <w:t>响应供应商</w:t>
      </w:r>
      <w:r>
        <w:rPr>
          <w:rFonts w:hint="eastAsia" w:ascii="宋体" w:hAnsi="宋体"/>
          <w:szCs w:val="21"/>
        </w:rPr>
        <w:t>同意延长有效期，要求与答复均应以书面形式。同意延期的</w:t>
      </w:r>
      <w:r>
        <w:rPr>
          <w:rFonts w:hint="eastAsia" w:ascii="宋体" w:hAnsi="宋体"/>
          <w:szCs w:val="21"/>
          <w:lang w:eastAsia="zh-CN"/>
        </w:rPr>
        <w:t>响应供应商</w:t>
      </w:r>
      <w:r>
        <w:rPr>
          <w:rFonts w:hint="eastAsia" w:ascii="宋体" w:hAnsi="宋体"/>
          <w:szCs w:val="21"/>
        </w:rPr>
        <w:t>在原投标有效期内应享之权利及应负之责任也相应延续。</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响应</w:t>
      </w:r>
      <w:r>
        <w:rPr>
          <w:rFonts w:hint="eastAsia" w:ascii="宋体" w:hAnsi="宋体"/>
          <w:szCs w:val="21"/>
        </w:rPr>
        <w:t>文件的提交</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（1）</w:t>
      </w:r>
      <w:r>
        <w:rPr>
          <w:rFonts w:hint="eastAsia" w:hAnsi="宋体"/>
          <w:sz w:val="21"/>
          <w:szCs w:val="21"/>
          <w:lang w:val="en-US" w:eastAsia="zh-CN"/>
        </w:rPr>
        <w:t>响应供应商</w:t>
      </w:r>
      <w:r>
        <w:rPr>
          <w:rFonts w:hint="eastAsia" w:ascii="宋体" w:hAnsi="宋体"/>
          <w:szCs w:val="21"/>
        </w:rPr>
        <w:t>提交的</w:t>
      </w:r>
      <w:r>
        <w:rPr>
          <w:rFonts w:hint="eastAsia" w:ascii="宋体" w:hAnsi="宋体"/>
          <w:szCs w:val="21"/>
          <w:lang w:eastAsia="zh-CN"/>
        </w:rPr>
        <w:t>响应文件</w:t>
      </w:r>
      <w:r>
        <w:rPr>
          <w:rFonts w:hint="eastAsia" w:ascii="宋体" w:hAnsi="宋体"/>
          <w:szCs w:val="21"/>
        </w:rPr>
        <w:t>采用胶封装订成册，具体包括：</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响应文件</w:t>
      </w:r>
      <w:r>
        <w:rPr>
          <w:rFonts w:hint="eastAsia" w:ascii="宋体" w:hAnsi="宋体"/>
          <w:szCs w:val="21"/>
        </w:rPr>
        <w:t>一式</w:t>
      </w:r>
      <w:r>
        <w:rPr>
          <w:rFonts w:hint="eastAsia" w:ascii="宋体" w:hAnsi="宋体"/>
          <w:szCs w:val="21"/>
          <w:lang w:val="en-US" w:eastAsia="zh-CN"/>
        </w:rPr>
        <w:t>3</w:t>
      </w:r>
      <w:r>
        <w:rPr>
          <w:rFonts w:hint="eastAsia" w:ascii="宋体" w:hAnsi="宋体"/>
          <w:szCs w:val="21"/>
        </w:rPr>
        <w:t>份（正本1份，副本</w:t>
      </w:r>
      <w:r>
        <w:rPr>
          <w:rFonts w:hint="eastAsia" w:ascii="宋体" w:hAnsi="宋体"/>
          <w:szCs w:val="21"/>
          <w:lang w:val="en-US" w:eastAsia="zh-CN"/>
        </w:rPr>
        <w:t>2</w:t>
      </w:r>
      <w:r>
        <w:rPr>
          <w:rFonts w:hint="eastAsia" w:ascii="宋体" w:hAnsi="宋体"/>
          <w:szCs w:val="21"/>
        </w:rPr>
        <w:t>份），投标资料不予退还。</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lang w:val="zh-CN" w:eastAsia="zh-CN"/>
        </w:rPr>
      </w:pPr>
      <w:r>
        <w:rPr>
          <w:rFonts w:hint="eastAsia" w:ascii="宋体" w:hAnsi="宋体"/>
          <w:szCs w:val="21"/>
          <w:lang w:val="en-US" w:eastAsia="zh-CN"/>
        </w:rPr>
        <w:t>2）</w:t>
      </w:r>
      <w:r>
        <w:rPr>
          <w:rFonts w:hint="eastAsia" w:ascii="宋体" w:hAnsi="宋体"/>
          <w:szCs w:val="21"/>
        </w:rPr>
        <w:t>开标信封，内放</w:t>
      </w:r>
      <w:r>
        <w:rPr>
          <w:rFonts w:hint="eastAsia" w:ascii="宋体" w:hAnsi="宋体"/>
          <w:szCs w:val="21"/>
          <w:lang w:val="en-US" w:eastAsia="zh-CN"/>
        </w:rPr>
        <w:t>响应报价一览</w:t>
      </w:r>
      <w:r>
        <w:rPr>
          <w:rFonts w:hint="eastAsia" w:ascii="宋体" w:hAnsi="宋体"/>
          <w:szCs w:val="21"/>
        </w:rPr>
        <w:t>表</w:t>
      </w:r>
      <w:r>
        <w:rPr>
          <w:rFonts w:hint="eastAsia" w:ascii="宋体" w:hAnsi="宋体"/>
          <w:szCs w:val="21"/>
          <w:lang w:eastAsia="zh-CN"/>
        </w:rPr>
        <w:t>、</w:t>
      </w:r>
      <w:r>
        <w:rPr>
          <w:rFonts w:hint="eastAsia" w:ascii="宋体" w:hAnsi="宋体"/>
          <w:szCs w:val="21"/>
          <w:lang w:val="zh-CN" w:eastAsia="zh-CN"/>
        </w:rPr>
        <w:t>投标分项报价表、电子文件（</w:t>
      </w:r>
      <w:r>
        <w:rPr>
          <w:rFonts w:hint="eastAsia" w:ascii="宋体" w:hAnsi="宋体"/>
          <w:szCs w:val="21"/>
          <w:lang w:val="en-US" w:eastAsia="zh-CN"/>
        </w:rPr>
        <w:t>投标文件电子版</w:t>
      </w:r>
      <w:r>
        <w:rPr>
          <w:rFonts w:hint="eastAsia" w:ascii="宋体" w:hAnsi="宋体"/>
          <w:szCs w:val="21"/>
          <w:lang w:val="zh-CN" w:eastAsia="zh-CN"/>
        </w:rPr>
        <w:t>, 电子文件</w:t>
      </w:r>
    </w:p>
    <w:p>
      <w:pPr>
        <w:tabs>
          <w:tab w:val="left" w:pos="8280"/>
        </w:tabs>
        <w:kinsoku/>
        <w:overflowPunct/>
        <w:topLinePunct w:val="0"/>
        <w:autoSpaceDE w:val="0"/>
        <w:autoSpaceDN w:val="0"/>
        <w:bidi w:val="0"/>
        <w:adjustRightInd w:val="0"/>
        <w:snapToGrid w:val="0"/>
        <w:spacing w:line="360" w:lineRule="auto"/>
        <w:ind w:left="0" w:leftChars="0" w:right="32" w:firstLine="0" w:firstLineChars="0"/>
        <w:rPr>
          <w:rFonts w:hint="eastAsia" w:ascii="宋体" w:hAnsi="宋体"/>
          <w:szCs w:val="21"/>
          <w:lang w:eastAsia="zh-CN"/>
        </w:rPr>
      </w:pPr>
      <w:r>
        <w:rPr>
          <w:rFonts w:hint="eastAsia" w:ascii="宋体" w:hAnsi="宋体"/>
          <w:szCs w:val="21"/>
          <w:lang w:val="zh-CN" w:eastAsia="zh-CN"/>
        </w:rPr>
        <w:t>采用光盘或U盘储存，其中经济部分文件</w:t>
      </w:r>
      <w:r>
        <w:rPr>
          <w:rFonts w:hint="eastAsia" w:ascii="宋体" w:hAnsi="宋体"/>
          <w:szCs w:val="21"/>
          <w:lang w:val="en-US" w:eastAsia="zh-CN"/>
        </w:rPr>
        <w:t>及</w:t>
      </w:r>
      <w:r>
        <w:rPr>
          <w:rFonts w:hint="eastAsia" w:ascii="宋体" w:hAnsi="宋体"/>
          <w:szCs w:val="21"/>
          <w:lang w:val="zh-CN" w:eastAsia="zh-CN"/>
        </w:rPr>
        <w:t>货物说明一览表需用MS Office的Excel格式提供）</w:t>
      </w:r>
      <w:r>
        <w:rPr>
          <w:rFonts w:hint="eastAsia" w:ascii="宋体" w:hAnsi="宋体"/>
          <w:szCs w:val="21"/>
          <w:lang w:eastAsia="zh-CN"/>
        </w:rPr>
        <w:t>。</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（2）响应</w:t>
      </w:r>
      <w:r>
        <w:rPr>
          <w:rFonts w:hint="eastAsia" w:ascii="宋体" w:hAnsi="宋体"/>
          <w:szCs w:val="21"/>
        </w:rPr>
        <w:t>文件应使用A4规格纸张，应有明显的指引目录，每页应有页码。</w:t>
      </w:r>
      <w:r>
        <w:rPr>
          <w:rFonts w:hint="eastAsia" w:ascii="宋体" w:hAnsi="宋体"/>
          <w:szCs w:val="21"/>
          <w:lang w:val="en-US" w:eastAsia="zh-CN"/>
        </w:rPr>
        <w:t>响应</w:t>
      </w:r>
      <w:r>
        <w:rPr>
          <w:rFonts w:hint="eastAsia" w:ascii="宋体" w:hAnsi="宋体"/>
          <w:szCs w:val="21"/>
        </w:rPr>
        <w:t>文件正本与副本</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的内容应一致，如果正本与副本内容不符，以正本为准。</w:t>
      </w:r>
      <w:r>
        <w:rPr>
          <w:rFonts w:hint="eastAsia" w:ascii="宋体" w:hAnsi="宋体"/>
          <w:szCs w:val="21"/>
          <w:lang w:eastAsia="zh-CN"/>
        </w:rPr>
        <w:t>响应文件</w:t>
      </w:r>
      <w:r>
        <w:rPr>
          <w:rFonts w:hint="eastAsia" w:ascii="宋体" w:hAnsi="宋体"/>
          <w:szCs w:val="21"/>
        </w:rPr>
        <w:t>应由</w:t>
      </w:r>
      <w:r>
        <w:rPr>
          <w:rFonts w:hint="eastAsia" w:ascii="宋体" w:hAnsi="宋体"/>
          <w:szCs w:val="21"/>
          <w:lang w:eastAsia="zh-CN"/>
        </w:rPr>
        <w:t>响应供应商</w:t>
      </w:r>
      <w:r>
        <w:rPr>
          <w:rFonts w:hint="eastAsia" w:ascii="宋体" w:hAnsi="宋体"/>
          <w:szCs w:val="21"/>
        </w:rPr>
        <w:t>的法定代表人或经正式授权并对</w:t>
      </w:r>
      <w:r>
        <w:rPr>
          <w:rFonts w:hint="eastAsia" w:ascii="宋体" w:hAnsi="宋体"/>
          <w:szCs w:val="21"/>
          <w:lang w:eastAsia="zh-CN"/>
        </w:rPr>
        <w:t>响应供应商</w:t>
      </w:r>
      <w:r>
        <w:rPr>
          <w:rFonts w:hint="eastAsia" w:ascii="宋体" w:hAnsi="宋体"/>
          <w:szCs w:val="21"/>
        </w:rPr>
        <w:t>有约束力的代表在</w:t>
      </w:r>
      <w:r>
        <w:rPr>
          <w:rFonts w:hint="eastAsia" w:ascii="宋体" w:hAnsi="宋体"/>
          <w:szCs w:val="21"/>
          <w:lang w:eastAsia="zh-CN"/>
        </w:rPr>
        <w:t>响应文件</w:t>
      </w:r>
      <w:r>
        <w:rPr>
          <w:rFonts w:hint="eastAsia" w:ascii="宋体" w:hAnsi="宋体"/>
          <w:szCs w:val="21"/>
        </w:rPr>
        <w:t>上签字。任何行间插字、涂改和增删，必须由</w:t>
      </w:r>
      <w:r>
        <w:rPr>
          <w:rFonts w:hint="eastAsia" w:ascii="宋体" w:hAnsi="宋体"/>
          <w:szCs w:val="21"/>
          <w:lang w:eastAsia="zh-CN"/>
        </w:rPr>
        <w:t>响应文件</w:t>
      </w:r>
      <w:r>
        <w:rPr>
          <w:rFonts w:hint="eastAsia" w:ascii="宋体" w:hAnsi="宋体"/>
          <w:szCs w:val="21"/>
        </w:rPr>
        <w:t>签字人在旁边签字方有效。</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供应商必须对响应文件所提供的全部资料的真实性承担法律责任，并无条件接受采购人及采购监督管理部门等对其中任何资料进行核实的要求。</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所有</w:t>
      </w:r>
      <w:r>
        <w:rPr>
          <w:rFonts w:hint="eastAsia" w:ascii="宋体" w:hAnsi="宋体"/>
          <w:szCs w:val="21"/>
          <w:lang w:eastAsia="zh-CN"/>
        </w:rPr>
        <w:t>响应文件</w:t>
      </w:r>
      <w:r>
        <w:rPr>
          <w:rFonts w:hint="eastAsia" w:ascii="宋体" w:hAnsi="宋体"/>
          <w:szCs w:val="21"/>
        </w:rPr>
        <w:t>应在规定的</w:t>
      </w:r>
      <w:r>
        <w:rPr>
          <w:rFonts w:hint="eastAsia" w:ascii="宋体" w:hAnsi="宋体"/>
          <w:szCs w:val="21"/>
          <w:lang w:val="en-US" w:eastAsia="zh-CN"/>
        </w:rPr>
        <w:t>响应</w:t>
      </w:r>
      <w:r>
        <w:rPr>
          <w:rFonts w:hint="eastAsia" w:ascii="宋体" w:hAnsi="宋体"/>
          <w:szCs w:val="21"/>
        </w:rPr>
        <w:t>时间,由法定代表人或其授权代表送达投标地点，任何迟于</w:t>
      </w:r>
      <w:r>
        <w:rPr>
          <w:rFonts w:hint="eastAsia" w:ascii="宋体" w:hAnsi="宋体"/>
          <w:szCs w:val="21"/>
          <w:lang w:val="en-US" w:eastAsia="zh-CN"/>
        </w:rPr>
        <w:t>响应</w:t>
      </w:r>
      <w:r>
        <w:rPr>
          <w:rFonts w:hint="eastAsia" w:ascii="宋体" w:hAnsi="宋体"/>
          <w:szCs w:val="21"/>
        </w:rPr>
        <w:t>截止时间的投标将被视为无效</w:t>
      </w:r>
      <w:r>
        <w:rPr>
          <w:rFonts w:hint="eastAsia" w:ascii="宋体" w:hAnsi="宋体"/>
          <w:szCs w:val="21"/>
          <w:lang w:val="en-US" w:eastAsia="zh-CN"/>
        </w:rPr>
        <w:t>响应</w:t>
      </w:r>
      <w:r>
        <w:rPr>
          <w:rFonts w:hint="eastAsia" w:ascii="宋体" w:hAnsi="宋体"/>
          <w:szCs w:val="21"/>
        </w:rPr>
        <w:t>。受新冠疫情影响，本项目响应文件递交方式可为邮寄，寄达地址：</w:t>
      </w:r>
      <w:r>
        <w:rPr>
          <w:rFonts w:hint="eastAsia" w:ascii="宋体" w:hAnsi="宋体"/>
          <w:szCs w:val="21"/>
          <w:lang w:val="en-US" w:eastAsia="zh-CN"/>
        </w:rPr>
        <w:t>汕头大学医学院第一附属医院综合楼6</w:t>
      </w:r>
      <w:r>
        <w:rPr>
          <w:rFonts w:hint="eastAsia" w:ascii="宋体" w:hAnsi="宋体"/>
          <w:szCs w:val="21"/>
        </w:rPr>
        <w:t>楼</w:t>
      </w:r>
      <w:r>
        <w:rPr>
          <w:rFonts w:hint="eastAsia" w:ascii="宋体" w:hAnsi="宋体"/>
          <w:szCs w:val="21"/>
          <w:lang w:val="en-US" w:eastAsia="zh-CN"/>
        </w:rPr>
        <w:t>招标采购办公室</w:t>
      </w:r>
      <w:r>
        <w:rPr>
          <w:rFonts w:hint="eastAsia" w:ascii="宋体" w:hAnsi="宋体"/>
          <w:szCs w:val="21"/>
        </w:rPr>
        <w:t>（收件人：</w:t>
      </w:r>
      <w:r>
        <w:rPr>
          <w:rFonts w:hint="eastAsia" w:ascii="宋体" w:hAnsi="宋体"/>
          <w:szCs w:val="21"/>
          <w:lang w:val="en-US" w:eastAsia="zh-CN"/>
        </w:rPr>
        <w:t>袁老师</w:t>
      </w:r>
      <w:r>
        <w:rPr>
          <w:rFonts w:hint="eastAsia" w:ascii="宋体" w:hAnsi="宋体"/>
          <w:szCs w:val="21"/>
        </w:rPr>
        <w:t>，收件电话：0754-</w:t>
      </w:r>
      <w:r>
        <w:rPr>
          <w:rFonts w:hint="eastAsia" w:ascii="宋体" w:hAnsi="宋体"/>
          <w:szCs w:val="21"/>
          <w:lang w:val="en-US" w:eastAsia="zh-CN"/>
        </w:rPr>
        <w:t>88905636</w:t>
      </w:r>
      <w:r>
        <w:rPr>
          <w:rFonts w:hint="eastAsia" w:ascii="宋体" w:hAnsi="宋体"/>
          <w:szCs w:val="21"/>
        </w:rPr>
        <w:t>）。寄达时间：递交截止时间前（请各报价单位提前安排好邮寄工作，逾期寄达的文件采购人有权拒收</w:t>
      </w:r>
      <w:r>
        <w:rPr>
          <w:rFonts w:hint="eastAsia" w:ascii="宋体" w:hAnsi="宋体"/>
          <w:szCs w:val="21"/>
          <w:highlight w:val="none"/>
          <w:lang w:eastAsia="zh-CN"/>
        </w:rPr>
        <w:t>，</w:t>
      </w:r>
      <w:r>
        <w:rPr>
          <w:rFonts w:hint="eastAsia" w:ascii="宋体" w:hAnsi="宋体"/>
          <w:szCs w:val="21"/>
          <w:highlight w:val="none"/>
          <w:lang w:val="en-US" w:eastAsia="zh-CN"/>
        </w:rPr>
        <w:t>邮寄过程投标文件受损丢失等由投标人负责</w:t>
      </w:r>
      <w:r>
        <w:rPr>
          <w:rFonts w:hint="eastAsia" w:ascii="宋体" w:hAnsi="宋体"/>
          <w:szCs w:val="21"/>
        </w:rPr>
        <w:t>）。</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（5）采购</w:t>
      </w:r>
      <w:r>
        <w:rPr>
          <w:rFonts w:hint="eastAsia" w:ascii="宋体" w:hAnsi="宋体"/>
          <w:szCs w:val="21"/>
        </w:rPr>
        <w:t>人对因不可抗力事件或因</w:t>
      </w:r>
      <w:r>
        <w:rPr>
          <w:rFonts w:hint="eastAsia" w:ascii="宋体" w:hAnsi="宋体"/>
          <w:szCs w:val="21"/>
          <w:lang w:eastAsia="zh-CN"/>
        </w:rPr>
        <w:t>响应文件</w:t>
      </w:r>
      <w:r>
        <w:rPr>
          <w:rFonts w:hint="eastAsia" w:ascii="宋体" w:hAnsi="宋体"/>
          <w:szCs w:val="21"/>
        </w:rPr>
        <w:t>未装订成册而造成的</w:t>
      </w:r>
      <w:r>
        <w:rPr>
          <w:rFonts w:hint="eastAsia" w:ascii="宋体" w:hAnsi="宋体"/>
          <w:szCs w:val="21"/>
          <w:lang w:eastAsia="zh-CN"/>
        </w:rPr>
        <w:t>响应文件</w:t>
      </w:r>
      <w:r>
        <w:rPr>
          <w:rFonts w:hint="eastAsia" w:ascii="宋体" w:hAnsi="宋体"/>
          <w:szCs w:val="21"/>
        </w:rPr>
        <w:t>的损坏、丢失不承担</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任何责任。</w:t>
      </w:r>
    </w:p>
    <w:p>
      <w:pPr>
        <w:numPr>
          <w:ilvl w:val="0"/>
          <w:numId w:val="3"/>
        </w:num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rPr>
        <w:t>所有</w:t>
      </w:r>
      <w:r>
        <w:rPr>
          <w:rFonts w:hint="eastAsia" w:ascii="宋体" w:hAnsi="宋体"/>
          <w:szCs w:val="21"/>
          <w:lang w:eastAsia="zh-CN"/>
        </w:rPr>
        <w:t>响应文件</w:t>
      </w:r>
      <w:r>
        <w:rPr>
          <w:rFonts w:hint="eastAsia" w:ascii="宋体" w:hAnsi="宋体"/>
          <w:szCs w:val="21"/>
        </w:rPr>
        <w:t>必须装入密封的信封或封套，并在封口上加盖</w:t>
      </w:r>
      <w:r>
        <w:rPr>
          <w:rFonts w:hint="eastAsia" w:ascii="宋体" w:hAnsi="宋体"/>
          <w:szCs w:val="21"/>
          <w:lang w:eastAsia="zh-CN"/>
        </w:rPr>
        <w:t>响应供应商</w:t>
      </w:r>
      <w:r>
        <w:rPr>
          <w:rFonts w:hint="eastAsia" w:ascii="宋体" w:hAnsi="宋体"/>
          <w:szCs w:val="21"/>
        </w:rPr>
        <w:t>的公章。无密封或</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rPr>
          <w:rFonts w:hint="eastAsia" w:ascii="宋体" w:hAnsi="宋体"/>
          <w:szCs w:val="21"/>
        </w:rPr>
      </w:pPr>
      <w:r>
        <w:rPr>
          <w:rFonts w:hint="eastAsia" w:ascii="宋体" w:hAnsi="宋体"/>
          <w:szCs w:val="21"/>
        </w:rPr>
        <w:t>未加盖公章的</w:t>
      </w:r>
      <w:r>
        <w:rPr>
          <w:rFonts w:hint="eastAsia" w:ascii="宋体" w:hAnsi="宋体"/>
          <w:szCs w:val="21"/>
          <w:lang w:eastAsia="zh-CN"/>
        </w:rPr>
        <w:t>响应文件</w:t>
      </w:r>
      <w:r>
        <w:rPr>
          <w:rFonts w:hint="eastAsia" w:ascii="宋体" w:hAnsi="宋体"/>
          <w:szCs w:val="21"/>
        </w:rPr>
        <w:t>将被拒绝。投标文件的正本和副本</w:t>
      </w:r>
      <w:r>
        <w:rPr>
          <w:rFonts w:hint="eastAsia" w:ascii="宋体" w:hAnsi="宋体"/>
          <w:szCs w:val="21"/>
          <w:lang w:val="en-US" w:eastAsia="zh-CN"/>
        </w:rPr>
        <w:t>可以</w:t>
      </w:r>
      <w:r>
        <w:rPr>
          <w:rFonts w:hint="eastAsia" w:ascii="宋体" w:hAnsi="宋体"/>
          <w:szCs w:val="21"/>
        </w:rPr>
        <w:t>封装</w:t>
      </w:r>
      <w:r>
        <w:rPr>
          <w:rFonts w:hint="eastAsia" w:ascii="宋体" w:hAnsi="宋体"/>
          <w:szCs w:val="21"/>
          <w:lang w:val="en-US" w:eastAsia="zh-CN"/>
        </w:rPr>
        <w:t>在一个信封或封套</w:t>
      </w:r>
      <w:r>
        <w:rPr>
          <w:rFonts w:hint="eastAsia" w:ascii="宋体" w:hAnsi="宋体"/>
          <w:szCs w:val="21"/>
        </w:rPr>
        <w:t>，信封或</w:t>
      </w:r>
      <w:r>
        <w:rPr>
          <w:rFonts w:hint="eastAsia" w:ascii="宋体" w:hAnsi="宋体"/>
          <w:szCs w:val="21"/>
          <w:lang w:val="en-US" w:eastAsia="zh-CN"/>
        </w:rPr>
        <w:t>封套</w:t>
      </w:r>
      <w:r>
        <w:rPr>
          <w:rFonts w:hint="eastAsia" w:ascii="宋体" w:hAnsi="宋体"/>
          <w:szCs w:val="21"/>
        </w:rPr>
        <w:t>的封面上写明：</w:t>
      </w:r>
    </w:p>
    <w:p>
      <w:pPr>
        <w:numPr>
          <w:ilvl w:val="0"/>
          <w:numId w:val="4"/>
        </w:numPr>
        <w:tabs>
          <w:tab w:val="left" w:pos="8280"/>
        </w:tabs>
        <w:kinsoku/>
        <w:overflowPunct/>
        <w:topLinePunct w:val="0"/>
        <w:autoSpaceDE w:val="0"/>
        <w:autoSpaceDN w:val="0"/>
        <w:bidi w:val="0"/>
        <w:adjustRightInd w:val="0"/>
        <w:snapToGrid w:val="0"/>
        <w:spacing w:line="360" w:lineRule="auto"/>
        <w:ind w:left="9" w:leftChars="0" w:right="32" w:firstLine="407" w:firstLineChars="194"/>
        <w:rPr>
          <w:rFonts w:hint="eastAsia" w:ascii="宋体" w:hAnsi="宋体"/>
          <w:szCs w:val="21"/>
        </w:rPr>
      </w:pPr>
      <w:r>
        <w:rPr>
          <w:rFonts w:hint="eastAsia" w:ascii="宋体" w:hAnsi="宋体"/>
          <w:szCs w:val="21"/>
        </w:rPr>
        <w:t>正本或副本；</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项目名称；</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lang w:val="en-US" w:eastAsia="zh-CN"/>
        </w:rPr>
        <w:t>项目</w:t>
      </w:r>
      <w:r>
        <w:rPr>
          <w:rFonts w:hint="eastAsia" w:ascii="宋体" w:hAnsi="宋体"/>
          <w:szCs w:val="21"/>
        </w:rPr>
        <w:t>编号；</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响应文件递交</w:t>
      </w:r>
      <w:r>
        <w:rPr>
          <w:rFonts w:hint="eastAsia" w:ascii="宋体" w:hAnsi="宋体"/>
          <w:szCs w:val="21"/>
        </w:rPr>
        <w:t>地点及时间；</w:t>
      </w:r>
      <w:r>
        <w:rPr>
          <w:rFonts w:hint="eastAsia" w:ascii="宋体" w:hAnsi="宋体"/>
          <w:szCs w:val="21"/>
          <w:lang w:val="en-US" w:eastAsia="zh-CN"/>
        </w:rPr>
        <w:t>5</w:t>
      </w:r>
      <w:r>
        <w:rPr>
          <w:rFonts w:hint="eastAsia" w:ascii="宋体" w:hAnsi="宋体"/>
          <w:szCs w:val="21"/>
          <w:lang w:eastAsia="zh-CN"/>
        </w:rPr>
        <w:t>）响应供应商</w:t>
      </w:r>
      <w:r>
        <w:rPr>
          <w:rFonts w:hint="eastAsia" w:ascii="宋体" w:hAnsi="宋体"/>
          <w:szCs w:val="21"/>
        </w:rPr>
        <w:t>名称及地址。</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rPr>
        <w:t>9.供应商相关证明文件</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rPr>
        <w:t>供应商应按磋商文件的要求，提交证明其能力的文件，并作为其响应文件的组成部分，包括但不限于下列文件：</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供应商营业执照副本复印件等证明文件或自然人的身份证明；</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供应商的资格声明（按磋商文件第六部份格式提供，声明其提交的证明文件的真实性与正确性，声明其是独立于采购人的供应商）；</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按要求提供行政主管部门或行业协会授予的许可证；</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供应商必须具有健全稳定的组织机构，并具备履行合同所必需的设备和专业技术能力的证明材料；</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供应商提供类似</w:t>
      </w:r>
      <w:r>
        <w:rPr>
          <w:rFonts w:hint="eastAsia" w:ascii="宋体" w:hAnsi="宋体"/>
          <w:szCs w:val="21"/>
          <w:lang w:val="en-US" w:eastAsia="zh-CN"/>
        </w:rPr>
        <w:t>工程</w:t>
      </w:r>
      <w:r>
        <w:rPr>
          <w:rFonts w:hint="eastAsia" w:ascii="宋体" w:hAnsi="宋体"/>
          <w:szCs w:val="21"/>
        </w:rPr>
        <w:t>的经验与业绩；</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firstLine="420" w:firstLineChars="200"/>
        <w:rPr>
          <w:rFonts w:hint="eastAsia" w:ascii="宋体" w:hAnsi="宋体"/>
          <w:szCs w:val="21"/>
        </w:rPr>
      </w:pPr>
      <w:r>
        <w:rPr>
          <w:rFonts w:hint="eastAsia" w:ascii="宋体" w:hAnsi="宋体"/>
          <w:szCs w:val="21"/>
        </w:rPr>
        <w:t>（6）供应商应按要求的年限提供由会计师事务所出具的审计报告及年度财务报表（包括资产负债表、损益表和现金流量表），依法缴纳税收和社会保障资金的相关材料；</w:t>
      </w:r>
    </w:p>
    <w:p>
      <w:pPr>
        <w:numPr>
          <w:ilvl w:val="0"/>
          <w:numId w:val="0"/>
        </w:numPr>
        <w:tabs>
          <w:tab w:val="left" w:pos="8280"/>
        </w:tabs>
        <w:kinsoku/>
        <w:overflowPunct/>
        <w:topLinePunct w:val="0"/>
        <w:autoSpaceDE w:val="0"/>
        <w:autoSpaceDN w:val="0"/>
        <w:bidi w:val="0"/>
        <w:adjustRightInd w:val="0"/>
        <w:snapToGrid w:val="0"/>
        <w:spacing w:line="360" w:lineRule="auto"/>
        <w:ind w:left="5" w:leftChars="0" w:right="32" w:rightChars="0" w:firstLine="359" w:firstLineChars="171"/>
        <w:rPr>
          <w:rFonts w:hint="eastAsia" w:ascii="宋体" w:hAnsi="宋体"/>
          <w:szCs w:val="21"/>
        </w:rPr>
      </w:pPr>
      <w:r>
        <w:rPr>
          <w:rFonts w:hint="eastAsia" w:ascii="宋体" w:hAnsi="宋体"/>
          <w:szCs w:val="21"/>
        </w:rPr>
        <w:t>（7）供应商应具有较完善的质量保证体系，应提供说明；</w:t>
      </w:r>
    </w:p>
    <w:p>
      <w:pPr>
        <w:numPr>
          <w:ilvl w:val="0"/>
          <w:numId w:val="0"/>
        </w:numPr>
        <w:tabs>
          <w:tab w:val="left" w:pos="8280"/>
        </w:tabs>
        <w:kinsoku/>
        <w:overflowPunct/>
        <w:topLinePunct w:val="0"/>
        <w:autoSpaceDE w:val="0"/>
        <w:autoSpaceDN w:val="0"/>
        <w:bidi w:val="0"/>
        <w:adjustRightInd w:val="0"/>
        <w:snapToGrid w:val="0"/>
        <w:spacing w:line="360" w:lineRule="auto"/>
        <w:ind w:left="0" w:leftChars="0" w:right="32" w:rightChars="0"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）供应商应具有为本采购的</w:t>
      </w:r>
      <w:r>
        <w:rPr>
          <w:rFonts w:hint="eastAsia" w:ascii="宋体" w:hAnsi="宋体"/>
          <w:szCs w:val="21"/>
          <w:lang w:val="en-US" w:eastAsia="zh-CN"/>
        </w:rPr>
        <w:t>工程</w:t>
      </w:r>
      <w:r>
        <w:rPr>
          <w:rFonts w:hint="eastAsia" w:ascii="宋体" w:hAnsi="宋体"/>
          <w:szCs w:val="21"/>
        </w:rPr>
        <w:t>提供长期的售后服务的能力，并按磋商文件第六部份的要求提供说明和承诺，出具《售后服务承诺书》；</w:t>
      </w:r>
    </w:p>
    <w:p>
      <w:pPr>
        <w:numPr>
          <w:ilvl w:val="0"/>
          <w:numId w:val="0"/>
        </w:numPr>
        <w:tabs>
          <w:tab w:val="left" w:pos="8280"/>
        </w:tabs>
        <w:kinsoku/>
        <w:overflowPunct/>
        <w:topLinePunct w:val="0"/>
        <w:autoSpaceDE w:val="0"/>
        <w:autoSpaceDN w:val="0"/>
        <w:bidi w:val="0"/>
        <w:adjustRightInd w:val="0"/>
        <w:snapToGrid w:val="0"/>
        <w:spacing w:line="360" w:lineRule="auto"/>
        <w:ind w:left="5" w:leftChars="0" w:right="32" w:rightChars="0" w:firstLine="359" w:firstLineChars="171"/>
        <w:rPr>
          <w:rFonts w:hint="eastAsia"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）供应商应按要求，提供有关证明其信誉、资格、管理水平、生产或服务许可等相关证明文件</w:t>
      </w:r>
      <w:r>
        <w:rPr>
          <w:rFonts w:hint="eastAsia" w:ascii="宋体" w:hAnsi="宋体"/>
          <w:szCs w:val="21"/>
          <w:lang w:eastAsia="zh-CN"/>
        </w:rPr>
        <w:t>。</w:t>
      </w:r>
    </w:p>
    <w:p>
      <w:pPr>
        <w:pStyle w:val="15"/>
        <w:kinsoku/>
        <w:overflowPunct/>
        <w:topLinePunct w:val="0"/>
        <w:bidi w:val="0"/>
        <w:adjustRightInd w:val="0"/>
        <w:snapToGrid w:val="0"/>
        <w:spacing w:line="360" w:lineRule="auto"/>
        <w:ind w:firstLine="422" w:firstLineChars="200"/>
        <w:outlineLvl w:val="0"/>
        <w:rPr>
          <w:rFonts w:hint="eastAsia" w:ascii="Times New Roman" w:hAnsi="Times New Roman"/>
          <w:b/>
          <w:sz w:val="21"/>
          <w:szCs w:val="21"/>
        </w:rPr>
      </w:pPr>
      <w:bookmarkStart w:id="37" w:name="_Toc30843"/>
      <w:bookmarkStart w:id="38" w:name="_Toc15880"/>
      <w:r>
        <w:rPr>
          <w:rFonts w:hint="eastAsia" w:ascii="Times New Roman" w:hAnsi="Times New Roman"/>
          <w:b/>
          <w:sz w:val="21"/>
          <w:szCs w:val="21"/>
          <w:lang w:val="en-US" w:eastAsia="zh-CN"/>
        </w:rPr>
        <w:t>四</w:t>
      </w:r>
      <w:r>
        <w:rPr>
          <w:rFonts w:hint="eastAsia" w:ascii="Times New Roman" w:hAnsi="Times New Roman"/>
          <w:b/>
          <w:sz w:val="21"/>
          <w:szCs w:val="21"/>
        </w:rPr>
        <w:t>、开标、评标</w:t>
      </w:r>
      <w:r>
        <w:rPr>
          <w:rFonts w:hint="eastAsia" w:ascii="Times New Roman" w:hAnsi="Times New Roman"/>
          <w:b/>
          <w:sz w:val="21"/>
          <w:szCs w:val="21"/>
          <w:lang w:val="en-US" w:eastAsia="zh-CN"/>
        </w:rPr>
        <w:t>和</w:t>
      </w:r>
      <w:r>
        <w:rPr>
          <w:rFonts w:hint="eastAsia" w:ascii="Times New Roman" w:hAnsi="Times New Roman"/>
          <w:b/>
          <w:sz w:val="21"/>
          <w:szCs w:val="21"/>
        </w:rPr>
        <w:t>授标</w:t>
      </w:r>
      <w:bookmarkEnd w:id="37"/>
      <w:bookmarkEnd w:id="38"/>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开标、评标和授标</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（1）招标采购办公室</w:t>
      </w:r>
      <w:r>
        <w:rPr>
          <w:rFonts w:hint="eastAsia" w:ascii="宋体" w:hAnsi="宋体"/>
          <w:szCs w:val="21"/>
        </w:rPr>
        <w:t>将按《</w:t>
      </w:r>
      <w:r>
        <w:rPr>
          <w:rFonts w:hint="eastAsia" w:ascii="宋体" w:hAnsi="宋体"/>
          <w:szCs w:val="21"/>
          <w:lang w:val="en-US" w:eastAsia="zh-CN"/>
        </w:rPr>
        <w:t>汕头大学医学院第一附属医院采购与招投标管理办法（试行）</w:t>
      </w:r>
      <w:r>
        <w:rPr>
          <w:rFonts w:hint="eastAsia" w:ascii="宋体" w:hAnsi="宋体"/>
          <w:szCs w:val="21"/>
        </w:rPr>
        <w:t>》的规定组织开标、评标和授标。</w:t>
      </w:r>
    </w:p>
    <w:p>
      <w:pPr>
        <w:tabs>
          <w:tab w:val="left" w:pos="8280"/>
        </w:tabs>
        <w:autoSpaceDE w:val="0"/>
        <w:autoSpaceDN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评</w:t>
      </w:r>
      <w:r>
        <w:rPr>
          <w:rFonts w:hint="eastAsia" w:ascii="宋体" w:hAnsi="宋体"/>
          <w:szCs w:val="21"/>
          <w:lang w:val="en-US" w:eastAsia="zh-CN"/>
        </w:rPr>
        <w:t>审</w:t>
      </w:r>
      <w:r>
        <w:rPr>
          <w:rFonts w:hint="eastAsia" w:ascii="宋体" w:hAnsi="宋体"/>
          <w:szCs w:val="21"/>
        </w:rPr>
        <w:t>小组</w:t>
      </w:r>
      <w:r>
        <w:rPr>
          <w:rFonts w:hint="eastAsia" w:ascii="宋体" w:hAnsi="宋体"/>
          <w:szCs w:val="21"/>
          <w:lang w:eastAsia="zh-CN"/>
        </w:rPr>
        <w:t>成员依法从符合规定的项目采购院内评审专家库中随机抽取，</w:t>
      </w:r>
      <w:r>
        <w:rPr>
          <w:rFonts w:hint="eastAsia" w:ascii="宋体" w:hAnsi="宋体"/>
          <w:szCs w:val="21"/>
          <w:lang w:val="en-US" w:eastAsia="zh-CN"/>
        </w:rPr>
        <w:t>将按照磋商文件确定的评审方法进行评审。对磋商文件的评审分为资格性审查、符合性检查和商务评审、技术评审、价格评分。</w:t>
      </w:r>
    </w:p>
    <w:p>
      <w:pPr>
        <w:tabs>
          <w:tab w:val="left" w:pos="8280"/>
        </w:tabs>
        <w:kinsoku/>
        <w:overflowPunct/>
        <w:topLinePunct w:val="0"/>
        <w:autoSpaceDE w:val="0"/>
        <w:autoSpaceDN w:val="0"/>
        <w:bidi w:val="0"/>
        <w:adjustRightInd w:val="0"/>
        <w:snapToGrid w:val="0"/>
        <w:spacing w:line="360" w:lineRule="auto"/>
        <w:ind w:left="0" w:leftChars="0" w:right="32" w:firstLine="420" w:firstLineChars="200"/>
        <w:rPr>
          <w:rFonts w:hint="eastAsia" w:ascii="宋体" w:hAnsi="宋体"/>
          <w:szCs w:val="21"/>
        </w:rPr>
      </w:pPr>
      <w:r>
        <w:rPr>
          <w:rFonts w:hint="eastAsia" w:ascii="宋体" w:hAnsi="宋体"/>
          <w:szCs w:val="21"/>
          <w:lang w:val="en-US" w:eastAsia="zh-CN"/>
        </w:rPr>
        <w:t>（3）磋商</w:t>
      </w:r>
      <w:r>
        <w:rPr>
          <w:rFonts w:hint="eastAsia" w:ascii="宋体" w:hAnsi="宋体"/>
          <w:szCs w:val="21"/>
        </w:rPr>
        <w:t>小组可以要求</w:t>
      </w:r>
      <w:r>
        <w:rPr>
          <w:rFonts w:hint="eastAsia" w:ascii="宋体" w:hAnsi="宋体"/>
          <w:szCs w:val="21"/>
          <w:lang w:eastAsia="zh-CN"/>
        </w:rPr>
        <w:t>响应供应商</w:t>
      </w:r>
      <w:r>
        <w:rPr>
          <w:rFonts w:hint="eastAsia" w:ascii="宋体" w:hAnsi="宋体"/>
          <w:szCs w:val="21"/>
        </w:rPr>
        <w:t>对</w:t>
      </w:r>
      <w:r>
        <w:rPr>
          <w:rFonts w:hint="eastAsia" w:ascii="宋体" w:hAnsi="宋体"/>
          <w:szCs w:val="21"/>
          <w:lang w:eastAsia="zh-CN"/>
        </w:rPr>
        <w:t>响应文件</w:t>
      </w:r>
      <w:r>
        <w:rPr>
          <w:rFonts w:hint="eastAsia" w:ascii="宋体" w:hAnsi="宋体"/>
          <w:szCs w:val="21"/>
        </w:rPr>
        <w:t>中含义不明确的内容作必要的澄清或者说明，但</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是澄清或者说明不得超出</w:t>
      </w:r>
      <w:r>
        <w:rPr>
          <w:rFonts w:hint="eastAsia" w:ascii="宋体" w:hAnsi="宋体"/>
          <w:szCs w:val="21"/>
          <w:lang w:eastAsia="zh-CN"/>
        </w:rPr>
        <w:t>响应文件</w:t>
      </w:r>
      <w:r>
        <w:rPr>
          <w:rFonts w:hint="eastAsia" w:ascii="宋体" w:hAnsi="宋体"/>
          <w:szCs w:val="21"/>
        </w:rPr>
        <w:t>范围或者改变</w:t>
      </w:r>
      <w:r>
        <w:rPr>
          <w:rFonts w:hint="eastAsia" w:ascii="宋体" w:hAnsi="宋体"/>
          <w:szCs w:val="21"/>
          <w:lang w:eastAsia="zh-CN"/>
        </w:rPr>
        <w:t>响应文件</w:t>
      </w:r>
      <w:r>
        <w:rPr>
          <w:rFonts w:hint="eastAsia" w:ascii="宋体" w:hAnsi="宋体"/>
          <w:szCs w:val="21"/>
        </w:rPr>
        <w:t>的实质性内容。</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（4）磋商</w:t>
      </w:r>
      <w:r>
        <w:rPr>
          <w:rFonts w:hint="eastAsia" w:ascii="宋体" w:hAnsi="宋体"/>
          <w:szCs w:val="21"/>
        </w:rPr>
        <w:t>小组将只对确定为实质性响应</w:t>
      </w:r>
      <w:r>
        <w:rPr>
          <w:rFonts w:hint="eastAsia" w:ascii="宋体" w:hAnsi="宋体"/>
          <w:szCs w:val="21"/>
          <w:lang w:val="en-US" w:eastAsia="zh-CN"/>
        </w:rPr>
        <w:t>磋商</w:t>
      </w:r>
      <w:r>
        <w:rPr>
          <w:rFonts w:hint="eastAsia" w:ascii="宋体" w:hAnsi="宋体"/>
          <w:szCs w:val="21"/>
        </w:rPr>
        <w:t>文件要求的投标进行评价和比较。</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（5）</w:t>
      </w:r>
      <w:r>
        <w:rPr>
          <w:rFonts w:hint="eastAsia" w:ascii="宋体" w:hAnsi="宋体"/>
          <w:szCs w:val="21"/>
        </w:rPr>
        <w:t>没有实质性响应</w:t>
      </w:r>
      <w:r>
        <w:rPr>
          <w:rFonts w:hint="eastAsia" w:ascii="宋体" w:hAnsi="宋体"/>
          <w:szCs w:val="21"/>
          <w:lang w:val="en-US" w:eastAsia="zh-CN"/>
        </w:rPr>
        <w:t>磋商</w:t>
      </w:r>
      <w:r>
        <w:rPr>
          <w:rFonts w:hint="eastAsia" w:ascii="宋体" w:hAnsi="宋体"/>
          <w:szCs w:val="21"/>
        </w:rPr>
        <w:t>文件要求的</w:t>
      </w:r>
      <w:r>
        <w:rPr>
          <w:rFonts w:hint="eastAsia" w:ascii="宋体" w:hAnsi="宋体"/>
          <w:szCs w:val="21"/>
          <w:lang w:eastAsia="zh-CN"/>
        </w:rPr>
        <w:t>响应文件</w:t>
      </w:r>
      <w:r>
        <w:rPr>
          <w:rFonts w:hint="eastAsia" w:ascii="宋体" w:hAnsi="宋体"/>
          <w:szCs w:val="21"/>
        </w:rPr>
        <w:t>将被视为无效</w:t>
      </w:r>
      <w:r>
        <w:rPr>
          <w:rFonts w:hint="eastAsia" w:ascii="宋体" w:hAnsi="宋体"/>
          <w:szCs w:val="21"/>
          <w:lang w:val="en-US" w:eastAsia="zh-CN"/>
        </w:rPr>
        <w:t>响应</w:t>
      </w:r>
      <w:r>
        <w:rPr>
          <w:rFonts w:hint="eastAsia" w:ascii="宋体" w:hAnsi="宋体"/>
          <w:szCs w:val="21"/>
        </w:rPr>
        <w:t>。</w:t>
      </w:r>
      <w:r>
        <w:rPr>
          <w:rFonts w:hint="eastAsia" w:ascii="宋体" w:hAnsi="宋体"/>
          <w:szCs w:val="21"/>
          <w:lang w:eastAsia="zh-CN"/>
        </w:rPr>
        <w:t>响应供应商</w:t>
      </w:r>
      <w:r>
        <w:rPr>
          <w:rFonts w:hint="eastAsia" w:ascii="宋体" w:hAnsi="宋体"/>
          <w:szCs w:val="21"/>
        </w:rPr>
        <w:t>不得通过修改或</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撤消不合格的偏离从而使其</w:t>
      </w:r>
      <w:r>
        <w:rPr>
          <w:rFonts w:hint="eastAsia" w:ascii="宋体" w:hAnsi="宋体"/>
          <w:szCs w:val="21"/>
          <w:lang w:val="en-US" w:eastAsia="zh-CN"/>
        </w:rPr>
        <w:t>响应</w:t>
      </w:r>
      <w:r>
        <w:rPr>
          <w:rFonts w:hint="eastAsia" w:ascii="宋体" w:hAnsi="宋体"/>
          <w:szCs w:val="21"/>
        </w:rPr>
        <w:t>成为实质性响应的</w:t>
      </w:r>
      <w:r>
        <w:rPr>
          <w:rFonts w:hint="eastAsia" w:ascii="宋体" w:hAnsi="宋体"/>
          <w:szCs w:val="21"/>
          <w:lang w:val="en-US" w:eastAsia="zh-CN"/>
        </w:rPr>
        <w:t>响应</w:t>
      </w:r>
      <w:r>
        <w:rPr>
          <w:rFonts w:hint="eastAsia" w:ascii="宋体" w:hAnsi="宋体"/>
          <w:szCs w:val="21"/>
        </w:rPr>
        <w:t>。出现下列情况之一的，其</w:t>
      </w:r>
      <w:r>
        <w:rPr>
          <w:rFonts w:hint="eastAsia" w:ascii="宋体" w:hAnsi="宋体"/>
          <w:szCs w:val="21"/>
          <w:lang w:val="en-US" w:eastAsia="zh-CN"/>
        </w:rPr>
        <w:t>响应</w:t>
      </w:r>
      <w:r>
        <w:rPr>
          <w:rFonts w:hint="eastAsia" w:ascii="宋体" w:hAnsi="宋体"/>
          <w:szCs w:val="21"/>
        </w:rPr>
        <w:t>将被视为无效</w:t>
      </w:r>
      <w:r>
        <w:rPr>
          <w:rFonts w:hint="eastAsia" w:ascii="宋体" w:hAnsi="宋体"/>
          <w:szCs w:val="21"/>
          <w:lang w:val="en-US" w:eastAsia="zh-CN"/>
        </w:rPr>
        <w:t>响应</w:t>
      </w:r>
      <w:r>
        <w:rPr>
          <w:rFonts w:hint="eastAsia" w:ascii="宋体" w:hAnsi="宋体"/>
          <w:szCs w:val="21"/>
        </w:rPr>
        <w:t>：</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）响应供应商</w:t>
      </w:r>
      <w:r>
        <w:rPr>
          <w:rFonts w:hint="eastAsia" w:ascii="宋体" w:hAnsi="宋体"/>
          <w:szCs w:val="21"/>
        </w:rPr>
        <w:t>不符合“合格</w:t>
      </w:r>
      <w:r>
        <w:rPr>
          <w:rFonts w:hint="eastAsia" w:ascii="宋体" w:hAnsi="宋体"/>
          <w:szCs w:val="21"/>
          <w:lang w:eastAsia="zh-CN"/>
        </w:rPr>
        <w:t>响应供应商</w:t>
      </w:r>
      <w:r>
        <w:rPr>
          <w:rFonts w:hint="eastAsia" w:ascii="宋体" w:hAnsi="宋体"/>
          <w:szCs w:val="21"/>
        </w:rPr>
        <w:t>资格要求”的；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）响应文件</w:t>
      </w:r>
      <w:r>
        <w:rPr>
          <w:rFonts w:hint="eastAsia" w:ascii="宋体" w:hAnsi="宋体"/>
          <w:szCs w:val="21"/>
        </w:rPr>
        <w:t>不完整的；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）响应文件</w:t>
      </w:r>
      <w:r>
        <w:rPr>
          <w:rFonts w:hint="eastAsia" w:ascii="宋体" w:hAnsi="宋体"/>
          <w:szCs w:val="21"/>
        </w:rPr>
        <w:t>无法定代表人签字，或签字人未被法定代表人有效授权的；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响应</w:t>
      </w:r>
      <w:r>
        <w:rPr>
          <w:rFonts w:hint="eastAsia" w:ascii="宋体" w:hAnsi="宋体"/>
          <w:szCs w:val="21"/>
        </w:rPr>
        <w:t>有效期不足的；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lang w:eastAsia="zh-CN"/>
        </w:rPr>
        <w:t>）响应文件</w:t>
      </w:r>
      <w:r>
        <w:rPr>
          <w:rFonts w:hint="eastAsia" w:ascii="宋体" w:hAnsi="宋体"/>
          <w:szCs w:val="21"/>
        </w:rPr>
        <w:t>附有采购人不能接受的条件的；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lang w:val="en-US" w:eastAsia="zh-CN"/>
        </w:rPr>
        <w:t>响应</w:t>
      </w:r>
      <w:r>
        <w:rPr>
          <w:rFonts w:hint="eastAsia" w:ascii="宋体" w:hAnsi="宋体"/>
          <w:szCs w:val="21"/>
        </w:rPr>
        <w:t>总价超出本项目预算的；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lang w:val="en-US" w:eastAsia="zh-CN"/>
        </w:rPr>
        <w:t>响应</w:t>
      </w:r>
      <w:r>
        <w:rPr>
          <w:rFonts w:hint="eastAsia" w:ascii="宋体" w:hAnsi="宋体"/>
          <w:szCs w:val="21"/>
        </w:rPr>
        <w:t>方案或投标报价不是唯一的；</w:t>
      </w:r>
    </w:p>
    <w:p>
      <w:pPr>
        <w:tabs>
          <w:tab w:val="left" w:pos="8280"/>
        </w:tabs>
        <w:kinsoku/>
        <w:overflowPunct/>
        <w:topLinePunct w:val="0"/>
        <w:autoSpaceDE w:val="0"/>
        <w:autoSpaceDN w:val="0"/>
        <w:bidi w:val="0"/>
        <w:adjustRightInd w:val="0"/>
        <w:snapToGrid w:val="0"/>
        <w:spacing w:line="360" w:lineRule="auto"/>
        <w:ind w:left="470"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lang w:eastAsia="zh-CN"/>
        </w:rPr>
        <w:t>）响应文件</w:t>
      </w:r>
      <w:r>
        <w:rPr>
          <w:rFonts w:hint="eastAsia" w:ascii="宋体" w:hAnsi="宋体"/>
          <w:szCs w:val="21"/>
        </w:rPr>
        <w:t>有不符合</w:t>
      </w:r>
      <w:r>
        <w:rPr>
          <w:rFonts w:hint="eastAsia" w:ascii="宋体" w:hAnsi="宋体"/>
          <w:szCs w:val="21"/>
          <w:lang w:eastAsia="zh-CN"/>
        </w:rPr>
        <w:t>磋商文件</w:t>
      </w:r>
      <w:r>
        <w:rPr>
          <w:rFonts w:hint="eastAsia" w:ascii="宋体" w:hAnsi="宋体"/>
          <w:szCs w:val="21"/>
        </w:rPr>
        <w:t>带“★”要求的内容的。</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（6）磋商</w:t>
      </w:r>
      <w:r>
        <w:rPr>
          <w:rFonts w:hint="eastAsia" w:ascii="宋体" w:hAnsi="宋体"/>
          <w:szCs w:val="21"/>
        </w:rPr>
        <w:t>小组将按已定原则进行</w:t>
      </w:r>
      <w:r>
        <w:rPr>
          <w:rFonts w:hint="eastAsia" w:ascii="宋体" w:hAnsi="宋体"/>
          <w:szCs w:val="21"/>
          <w:lang w:val="en-US" w:eastAsia="zh-CN"/>
        </w:rPr>
        <w:t>评审</w:t>
      </w:r>
      <w:r>
        <w:rPr>
          <w:rFonts w:hint="eastAsia" w:ascii="宋体" w:hAnsi="宋体"/>
          <w:szCs w:val="21"/>
        </w:rPr>
        <w:t>，详见</w:t>
      </w:r>
      <w:r>
        <w:rPr>
          <w:rFonts w:hint="eastAsia" w:ascii="宋体" w:hAnsi="宋体"/>
          <w:szCs w:val="21"/>
          <w:lang w:val="en-US" w:eastAsia="zh-CN"/>
        </w:rPr>
        <w:t>评审</w:t>
      </w:r>
      <w:r>
        <w:rPr>
          <w:rFonts w:hint="eastAsia" w:ascii="宋体" w:hAnsi="宋体"/>
          <w:szCs w:val="21"/>
        </w:rPr>
        <w:t>办法。</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（7）</w:t>
      </w:r>
      <w:r>
        <w:rPr>
          <w:rFonts w:hint="eastAsia" w:ascii="宋体" w:hAnsi="宋体"/>
          <w:szCs w:val="21"/>
        </w:rPr>
        <w:t>合同将授予符合</w:t>
      </w:r>
      <w:r>
        <w:rPr>
          <w:rFonts w:hint="eastAsia" w:ascii="宋体" w:hAnsi="宋体"/>
          <w:szCs w:val="21"/>
          <w:lang w:eastAsia="zh-CN"/>
        </w:rPr>
        <w:t>磋商文件</w:t>
      </w:r>
      <w:r>
        <w:rPr>
          <w:rFonts w:hint="eastAsia" w:ascii="宋体" w:hAnsi="宋体"/>
          <w:szCs w:val="21"/>
        </w:rPr>
        <w:t>条件并对采购人最为有利的</w:t>
      </w:r>
      <w:r>
        <w:rPr>
          <w:rFonts w:hint="eastAsia" w:ascii="宋体" w:hAnsi="宋体"/>
          <w:szCs w:val="21"/>
          <w:lang w:eastAsia="zh-CN"/>
        </w:rPr>
        <w:t>响应供应商</w:t>
      </w:r>
      <w:r>
        <w:rPr>
          <w:rFonts w:hint="eastAsia" w:ascii="宋体" w:hAnsi="宋体"/>
          <w:szCs w:val="21"/>
        </w:rPr>
        <w:t>，</w:t>
      </w:r>
      <w:r>
        <w:rPr>
          <w:rFonts w:hint="eastAsia" w:ascii="宋体" w:hAnsi="宋体"/>
          <w:szCs w:val="21"/>
          <w:lang w:val="en-US" w:eastAsia="zh-CN"/>
        </w:rPr>
        <w:t>采购</w:t>
      </w:r>
      <w:r>
        <w:rPr>
          <w:rFonts w:hint="eastAsia" w:ascii="宋体" w:hAnsi="宋体"/>
          <w:szCs w:val="21"/>
        </w:rPr>
        <w:t>人没有义务必须接</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受最低报价的投标（最低投标价法除外）。</w:t>
      </w:r>
    </w:p>
    <w:p>
      <w:pPr>
        <w:numPr>
          <w:ilvl w:val="-1"/>
          <w:numId w:val="0"/>
        </w:numPr>
        <w:tabs>
          <w:tab w:val="left" w:pos="8280"/>
        </w:tabs>
        <w:kinsoku/>
        <w:overflowPunct/>
        <w:topLinePunct w:val="0"/>
        <w:autoSpaceDE w:val="0"/>
        <w:autoSpaceDN w:val="0"/>
        <w:bidi w:val="0"/>
        <w:adjustRightInd w:val="0"/>
        <w:snapToGrid w:val="0"/>
        <w:spacing w:line="360" w:lineRule="auto"/>
        <w:ind w:left="365" w:leftChars="174" w:right="32" w:firstLine="0" w:firstLineChars="0"/>
        <w:rPr>
          <w:rFonts w:hint="eastAsia" w:ascii="宋体" w:hAnsi="宋体"/>
          <w:szCs w:val="21"/>
        </w:rPr>
      </w:pPr>
      <w:r>
        <w:rPr>
          <w:rFonts w:hint="eastAsia" w:ascii="宋体" w:hAnsi="宋体"/>
          <w:szCs w:val="21"/>
          <w:lang w:val="en-US" w:eastAsia="zh-CN"/>
        </w:rPr>
        <w:t>（8）磋商</w:t>
      </w:r>
      <w:r>
        <w:rPr>
          <w:rFonts w:hint="eastAsia" w:ascii="宋体" w:hAnsi="宋体"/>
          <w:szCs w:val="21"/>
        </w:rPr>
        <w:t>结果在网上公告后，由</w:t>
      </w:r>
      <w:r>
        <w:rPr>
          <w:rFonts w:hint="eastAsia" w:ascii="宋体" w:hAnsi="宋体"/>
          <w:szCs w:val="21"/>
          <w:lang w:val="en-US" w:eastAsia="zh-CN"/>
        </w:rPr>
        <w:t>招标采购办公室</w:t>
      </w:r>
      <w:r>
        <w:rPr>
          <w:rFonts w:hint="eastAsia" w:ascii="宋体" w:hAnsi="宋体"/>
          <w:szCs w:val="21"/>
        </w:rPr>
        <w:t>向</w:t>
      </w:r>
      <w:r>
        <w:rPr>
          <w:rFonts w:hint="eastAsia" w:ascii="宋体" w:hAnsi="宋体"/>
          <w:szCs w:val="21"/>
          <w:lang w:val="en-US" w:eastAsia="zh-CN"/>
        </w:rPr>
        <w:t>成交供应商</w:t>
      </w:r>
      <w:r>
        <w:rPr>
          <w:rFonts w:hint="eastAsia" w:ascii="宋体" w:hAnsi="宋体"/>
          <w:szCs w:val="21"/>
        </w:rPr>
        <w:t>发出</w:t>
      </w:r>
      <w:r>
        <w:rPr>
          <w:rFonts w:hint="eastAsia" w:ascii="宋体" w:hAnsi="宋体"/>
          <w:szCs w:val="21"/>
          <w:lang w:val="en-US" w:eastAsia="zh-CN"/>
        </w:rPr>
        <w:t>成交</w:t>
      </w:r>
      <w:r>
        <w:rPr>
          <w:rFonts w:hint="eastAsia" w:ascii="宋体" w:hAnsi="宋体"/>
          <w:szCs w:val="21"/>
        </w:rPr>
        <w:t>通知书。</w:t>
      </w:r>
      <w:r>
        <w:rPr>
          <w:rFonts w:hint="eastAsia" w:ascii="宋体" w:hAnsi="宋体"/>
          <w:szCs w:val="21"/>
          <w:lang w:val="en-US" w:eastAsia="zh-CN"/>
        </w:rPr>
        <w:t>成交供应商</w:t>
      </w:r>
      <w:r>
        <w:rPr>
          <w:rFonts w:hint="eastAsia" w:ascii="宋体" w:hAnsi="宋体"/>
          <w:szCs w:val="21"/>
        </w:rPr>
        <w:t>应</w:t>
      </w:r>
    </w:p>
    <w:p>
      <w:pPr>
        <w:numPr>
          <w:ilvl w:val="0"/>
          <w:numId w:val="0"/>
        </w:numPr>
        <w:tabs>
          <w:tab w:val="left" w:pos="8280"/>
        </w:tabs>
        <w:kinsoku/>
        <w:overflowPunct/>
        <w:topLinePunct w:val="0"/>
        <w:autoSpaceDE w:val="0"/>
        <w:autoSpaceDN w:val="0"/>
        <w:bidi w:val="0"/>
        <w:adjustRightInd w:val="0"/>
        <w:snapToGrid w:val="0"/>
        <w:spacing w:line="360" w:lineRule="auto"/>
        <w:ind w:right="32" w:rightChars="0"/>
        <w:rPr>
          <w:rFonts w:hint="eastAsia" w:ascii="宋体" w:hAnsi="宋体"/>
          <w:szCs w:val="21"/>
        </w:rPr>
      </w:pPr>
      <w:r>
        <w:rPr>
          <w:rFonts w:hint="eastAsia" w:ascii="宋体" w:hAnsi="宋体"/>
          <w:szCs w:val="21"/>
        </w:rPr>
        <w:t>依时与采购人签约。</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采购人与</w:t>
      </w:r>
      <w:r>
        <w:rPr>
          <w:rFonts w:hint="eastAsia" w:ascii="宋体" w:hAnsi="宋体"/>
          <w:szCs w:val="21"/>
          <w:lang w:val="en-US" w:eastAsia="zh-CN"/>
        </w:rPr>
        <w:t>招标采购办公室</w:t>
      </w:r>
      <w:r>
        <w:rPr>
          <w:rFonts w:hint="eastAsia" w:ascii="宋体" w:hAnsi="宋体"/>
          <w:szCs w:val="21"/>
        </w:rPr>
        <w:t>没有义务向未</w:t>
      </w:r>
      <w:r>
        <w:rPr>
          <w:rFonts w:hint="eastAsia" w:ascii="宋体" w:hAnsi="宋体"/>
          <w:szCs w:val="21"/>
          <w:lang w:val="en-US" w:eastAsia="zh-CN"/>
        </w:rPr>
        <w:t>成交</w:t>
      </w:r>
      <w:r>
        <w:rPr>
          <w:rFonts w:hint="eastAsia" w:ascii="宋体" w:hAnsi="宋体"/>
          <w:szCs w:val="21"/>
        </w:rPr>
        <w:t>的</w:t>
      </w:r>
      <w:r>
        <w:rPr>
          <w:rFonts w:hint="eastAsia" w:ascii="宋体" w:hAnsi="宋体"/>
          <w:szCs w:val="21"/>
          <w:lang w:eastAsia="zh-CN"/>
        </w:rPr>
        <w:t>响应供应商</w:t>
      </w:r>
      <w:r>
        <w:rPr>
          <w:rFonts w:hint="eastAsia" w:ascii="宋体" w:hAnsi="宋体"/>
          <w:szCs w:val="21"/>
        </w:rPr>
        <w:t>解释</w:t>
      </w:r>
      <w:r>
        <w:rPr>
          <w:rFonts w:hint="eastAsia" w:ascii="宋体" w:hAnsi="宋体"/>
          <w:szCs w:val="21"/>
          <w:lang w:val="en-US" w:eastAsia="zh-CN"/>
        </w:rPr>
        <w:t>未成交</w:t>
      </w:r>
      <w:r>
        <w:rPr>
          <w:rFonts w:hint="eastAsia" w:ascii="宋体" w:hAnsi="宋体"/>
          <w:szCs w:val="21"/>
        </w:rPr>
        <w:t>的理由。</w:t>
      </w:r>
    </w:p>
    <w:p>
      <w:pPr>
        <w:pStyle w:val="15"/>
        <w:kinsoku/>
        <w:overflowPunct/>
        <w:topLinePunct w:val="0"/>
        <w:bidi w:val="0"/>
        <w:adjustRightInd w:val="0"/>
        <w:snapToGrid w:val="0"/>
        <w:spacing w:line="360" w:lineRule="auto"/>
        <w:ind w:firstLine="422" w:firstLineChars="200"/>
        <w:outlineLvl w:val="0"/>
        <w:rPr>
          <w:rFonts w:hint="eastAsia" w:hAnsi="宋体"/>
          <w:b/>
          <w:sz w:val="21"/>
          <w:szCs w:val="21"/>
        </w:rPr>
      </w:pPr>
      <w:bookmarkStart w:id="39" w:name="_Toc2929"/>
      <w:bookmarkStart w:id="40" w:name="_Toc12220"/>
      <w:r>
        <w:rPr>
          <w:rFonts w:hint="eastAsia" w:hAnsi="宋体"/>
          <w:b/>
          <w:sz w:val="21"/>
          <w:szCs w:val="21"/>
          <w:lang w:val="en-US" w:eastAsia="zh-CN"/>
        </w:rPr>
        <w:t>五</w:t>
      </w:r>
      <w:r>
        <w:rPr>
          <w:rFonts w:hint="eastAsia" w:hAnsi="宋体"/>
          <w:b/>
          <w:sz w:val="21"/>
          <w:szCs w:val="21"/>
        </w:rPr>
        <w:t>、合同的订立</w:t>
      </w:r>
      <w:bookmarkEnd w:id="39"/>
      <w:bookmarkEnd w:id="40"/>
    </w:p>
    <w:p>
      <w:pPr>
        <w:kinsoku/>
        <w:overflowPunct/>
        <w:topLinePunct w:val="0"/>
        <w:autoSpaceDE w:val="0"/>
        <w:autoSpaceDN w:val="0"/>
        <w:bidi w:val="0"/>
        <w:adjustRightInd w:val="0"/>
        <w:snapToGrid w:val="0"/>
        <w:spacing w:line="360" w:lineRule="auto"/>
        <w:ind w:right="32" w:firstLine="420" w:firstLineChars="200"/>
        <w:outlineLvl w:val="0"/>
        <w:rPr>
          <w:rFonts w:hint="eastAsia" w:ascii="宋体" w:hAnsi="宋体"/>
          <w:szCs w:val="21"/>
        </w:rPr>
      </w:pPr>
      <w:bookmarkStart w:id="41" w:name="_Toc14317"/>
      <w:bookmarkStart w:id="42" w:name="_Toc24760"/>
      <w:r>
        <w:rPr>
          <w:rFonts w:hint="eastAsia" w:ascii="宋体" w:hAnsi="宋体"/>
          <w:szCs w:val="21"/>
          <w:lang w:val="en-US" w:eastAsia="zh-CN"/>
        </w:rPr>
        <w:t>1.</w:t>
      </w:r>
      <w:r>
        <w:rPr>
          <w:rFonts w:hint="eastAsia" w:ascii="宋体" w:hAnsi="宋体"/>
          <w:szCs w:val="21"/>
        </w:rPr>
        <w:t xml:space="preserve"> 合同的订立</w:t>
      </w:r>
      <w:bookmarkEnd w:id="41"/>
      <w:bookmarkEnd w:id="42"/>
    </w:p>
    <w:p>
      <w:pPr>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szCs w:val="21"/>
          <w:lang w:eastAsia="zh-CN"/>
        </w:rPr>
      </w:pPr>
      <w:r>
        <w:rPr>
          <w:rFonts w:hint="eastAsia" w:ascii="宋体" w:hAnsi="宋体"/>
          <w:szCs w:val="21"/>
          <w:lang w:val="en-US" w:eastAsia="zh-CN"/>
        </w:rPr>
        <w:t>（1）采购人</w:t>
      </w:r>
      <w:r>
        <w:rPr>
          <w:rFonts w:hint="eastAsia" w:ascii="宋体" w:hAnsi="宋体"/>
          <w:szCs w:val="21"/>
        </w:rPr>
        <w:t>与</w:t>
      </w:r>
      <w:r>
        <w:rPr>
          <w:rFonts w:hint="eastAsia" w:ascii="宋体" w:hAnsi="宋体"/>
          <w:szCs w:val="21"/>
          <w:lang w:val="en-US" w:eastAsia="zh-CN"/>
        </w:rPr>
        <w:t>成交供应商</w:t>
      </w:r>
      <w:r>
        <w:rPr>
          <w:rFonts w:hint="eastAsia" w:ascii="宋体" w:hAnsi="宋体"/>
          <w:szCs w:val="21"/>
        </w:rPr>
        <w:t>自</w:t>
      </w:r>
      <w:r>
        <w:rPr>
          <w:rFonts w:hint="eastAsia" w:ascii="宋体" w:hAnsi="宋体"/>
          <w:szCs w:val="21"/>
          <w:lang w:val="en-US" w:eastAsia="zh-CN"/>
        </w:rPr>
        <w:t>成交</w:t>
      </w:r>
      <w:r>
        <w:rPr>
          <w:rFonts w:hint="eastAsia" w:ascii="宋体" w:hAnsi="宋体"/>
          <w:szCs w:val="21"/>
        </w:rPr>
        <w:t>通知书发出之日起三十日内，按</w:t>
      </w:r>
      <w:r>
        <w:rPr>
          <w:rFonts w:hint="eastAsia" w:ascii="宋体" w:hAnsi="宋体"/>
          <w:szCs w:val="21"/>
          <w:lang w:eastAsia="zh-CN"/>
        </w:rPr>
        <w:t>磋商文件</w:t>
      </w:r>
      <w:r>
        <w:rPr>
          <w:rFonts w:hint="eastAsia" w:ascii="宋体" w:hAnsi="宋体"/>
          <w:szCs w:val="21"/>
        </w:rPr>
        <w:t>要求和</w:t>
      </w:r>
      <w:r>
        <w:rPr>
          <w:rFonts w:hint="eastAsia" w:ascii="宋体" w:hAnsi="宋体"/>
          <w:szCs w:val="21"/>
          <w:lang w:val="en-US" w:eastAsia="zh-CN"/>
        </w:rPr>
        <w:t>成交供应商</w:t>
      </w:r>
      <w:r>
        <w:rPr>
          <w:rFonts w:hint="eastAsia" w:ascii="宋体" w:hAnsi="宋体"/>
          <w:szCs w:val="21"/>
          <w:lang w:eastAsia="zh-CN"/>
        </w:rPr>
        <w:t>响</w:t>
      </w:r>
    </w:p>
    <w:p>
      <w:pPr>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lang w:eastAsia="zh-CN"/>
        </w:rPr>
        <w:t>应文件</w:t>
      </w:r>
      <w:r>
        <w:rPr>
          <w:rFonts w:hint="eastAsia" w:ascii="宋体" w:hAnsi="宋体"/>
          <w:szCs w:val="21"/>
        </w:rPr>
        <w:t>承诺签订采购合同，合同的标的、质量、履行期限条款和合同的价款、单价、比例条款等主要条款，应当与</w:t>
      </w:r>
      <w:r>
        <w:rPr>
          <w:rFonts w:hint="eastAsia" w:ascii="宋体" w:hAnsi="宋体"/>
          <w:szCs w:val="21"/>
          <w:lang w:eastAsia="zh-CN"/>
        </w:rPr>
        <w:t>磋商文件</w:t>
      </w:r>
      <w:r>
        <w:rPr>
          <w:rFonts w:hint="eastAsia" w:ascii="宋体" w:hAnsi="宋体"/>
          <w:szCs w:val="21"/>
        </w:rPr>
        <w:t>、中</w:t>
      </w:r>
      <w:r>
        <w:rPr>
          <w:rFonts w:hint="eastAsia" w:ascii="宋体" w:hAnsi="宋体"/>
          <w:szCs w:val="21"/>
          <w:lang w:val="en-US" w:eastAsia="zh-CN"/>
        </w:rPr>
        <w:t>成交供应商</w:t>
      </w:r>
      <w:r>
        <w:rPr>
          <w:rFonts w:hint="eastAsia" w:ascii="宋体" w:hAnsi="宋体"/>
          <w:szCs w:val="21"/>
        </w:rPr>
        <w:t>的</w:t>
      </w:r>
      <w:r>
        <w:rPr>
          <w:rFonts w:hint="eastAsia" w:ascii="宋体" w:hAnsi="宋体"/>
          <w:szCs w:val="21"/>
          <w:lang w:eastAsia="zh-CN"/>
        </w:rPr>
        <w:t>响应文件</w:t>
      </w:r>
      <w:r>
        <w:rPr>
          <w:rFonts w:hint="eastAsia" w:ascii="宋体" w:hAnsi="宋体"/>
          <w:szCs w:val="21"/>
        </w:rPr>
        <w:t>的内容一致。</w:t>
      </w:r>
    </w:p>
    <w:p>
      <w:pPr>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如果</w:t>
      </w:r>
      <w:r>
        <w:rPr>
          <w:rFonts w:hint="eastAsia" w:ascii="宋体" w:hAnsi="宋体"/>
          <w:szCs w:val="21"/>
          <w:lang w:val="en-US" w:eastAsia="zh-CN"/>
        </w:rPr>
        <w:t>由于成交供应商的原因，未在规定时间内签订合同，采购</w:t>
      </w:r>
      <w:r>
        <w:rPr>
          <w:rFonts w:ascii="宋体" w:hAnsi="宋体"/>
          <w:szCs w:val="21"/>
        </w:rPr>
        <w:t>人</w:t>
      </w:r>
      <w:r>
        <w:rPr>
          <w:rFonts w:hint="eastAsia" w:ascii="宋体" w:hAnsi="宋体"/>
          <w:szCs w:val="21"/>
          <w:lang w:val="en-US" w:eastAsia="zh-CN"/>
        </w:rPr>
        <w:t>有权</w:t>
      </w:r>
      <w:r>
        <w:rPr>
          <w:rFonts w:ascii="宋体" w:hAnsi="宋体"/>
          <w:szCs w:val="21"/>
        </w:rPr>
        <w:t>取消其</w:t>
      </w:r>
      <w:r>
        <w:rPr>
          <w:rFonts w:hint="eastAsia" w:ascii="宋体" w:hAnsi="宋体"/>
          <w:szCs w:val="21"/>
          <w:lang w:val="en-US" w:eastAsia="zh-CN"/>
        </w:rPr>
        <w:t>成交</w:t>
      </w:r>
      <w:r>
        <w:rPr>
          <w:rFonts w:ascii="宋体" w:hAnsi="宋体"/>
          <w:szCs w:val="21"/>
        </w:rPr>
        <w:t>资格</w:t>
      </w:r>
      <w:r>
        <w:rPr>
          <w:rFonts w:hint="eastAsia" w:ascii="宋体" w:hAnsi="宋体"/>
          <w:szCs w:val="21"/>
          <w:lang w:eastAsia="zh-CN"/>
        </w:rPr>
        <w:t>。</w:t>
      </w:r>
    </w:p>
    <w:p>
      <w:pPr>
        <w:rPr>
          <w:rFonts w:hint="default" w:eastAsia="黑体"/>
          <w:b/>
          <w:color w:val="auto"/>
          <w:sz w:val="44"/>
          <w:lang w:val="en-US" w:eastAsia="zh-CN"/>
        </w:rPr>
      </w:pPr>
      <w:r>
        <w:rPr>
          <w:rFonts w:hint="default" w:eastAsia="黑体"/>
          <w:b/>
          <w:color w:val="auto"/>
          <w:sz w:val="44"/>
          <w:lang w:val="en-US" w:eastAsia="zh-CN"/>
        </w:rPr>
        <w:br w:type="page"/>
      </w:r>
    </w:p>
    <w:p>
      <w:pPr>
        <w:pStyle w:val="23"/>
        <w:kinsoku/>
        <w:overflowPunct/>
        <w:topLinePunct w:val="0"/>
        <w:bidi w:val="0"/>
        <w:spacing w:line="360" w:lineRule="auto"/>
        <w:rPr>
          <w:rFonts w:hint="default" w:eastAsia="黑体"/>
          <w:b/>
          <w:color w:val="auto"/>
          <w:sz w:val="44"/>
          <w:lang w:val="en-US" w:eastAsia="zh-CN"/>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w:t>
      </w:r>
      <w:r>
        <w:rPr>
          <w:rFonts w:hint="eastAsia" w:eastAsia="黑体"/>
          <w:b/>
          <w:color w:val="auto"/>
          <w:sz w:val="44"/>
          <w:lang w:val="en-US" w:eastAsia="zh-CN"/>
        </w:rPr>
        <w:t>四</w:t>
      </w:r>
      <w:r>
        <w:rPr>
          <w:rFonts w:hint="eastAsia" w:eastAsia="黑体"/>
          <w:b/>
          <w:color w:val="auto"/>
          <w:sz w:val="44"/>
        </w:rPr>
        <w:t>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eastAsia="黑体"/>
          <w:b/>
          <w:color w:val="auto"/>
          <w:sz w:val="44"/>
        </w:rPr>
      </w:pPr>
    </w:p>
    <w:p>
      <w:pPr>
        <w:pStyle w:val="6"/>
        <w:kinsoku/>
        <w:overflowPunct/>
        <w:topLinePunct w:val="0"/>
        <w:bidi w:val="0"/>
        <w:spacing w:line="360" w:lineRule="auto"/>
        <w:ind w:firstLine="0" w:firstLineChars="0"/>
        <w:jc w:val="center"/>
        <w:rPr>
          <w:rFonts w:hint="eastAsia"/>
          <w:b/>
          <w:color w:val="auto"/>
          <w:sz w:val="28"/>
          <w:szCs w:val="28"/>
        </w:rPr>
      </w:pPr>
      <w:r>
        <w:rPr>
          <w:rFonts w:hint="eastAsia" w:eastAsia="黑体"/>
          <w:b/>
          <w:color w:val="auto"/>
          <w:sz w:val="44"/>
          <w:lang w:val="en-US" w:eastAsia="zh-CN"/>
        </w:rPr>
        <w:t>评 审</w:t>
      </w:r>
      <w:r>
        <w:rPr>
          <w:rFonts w:eastAsia="黑体"/>
          <w:b/>
          <w:color w:val="auto"/>
          <w:sz w:val="44"/>
        </w:rPr>
        <w:t xml:space="preserve"> </w:t>
      </w:r>
      <w:r>
        <w:rPr>
          <w:rFonts w:hint="eastAsia" w:eastAsia="黑体"/>
          <w:b/>
          <w:color w:val="auto"/>
          <w:sz w:val="44"/>
        </w:rPr>
        <w:t>方 法</w:t>
      </w:r>
      <w:r>
        <w:rPr>
          <w:color w:val="auto"/>
        </w:rPr>
        <w:br w:type="page"/>
      </w:r>
      <w:r>
        <w:rPr>
          <w:rFonts w:hint="eastAsia"/>
          <w:b/>
          <w:color w:val="auto"/>
          <w:sz w:val="28"/>
          <w:szCs w:val="28"/>
          <w:lang w:val="en-US" w:eastAsia="zh-CN"/>
        </w:rPr>
        <w:t>评审</w:t>
      </w:r>
      <w:r>
        <w:rPr>
          <w:rFonts w:hint="eastAsia"/>
          <w:b/>
          <w:color w:val="auto"/>
          <w:sz w:val="28"/>
          <w:szCs w:val="28"/>
        </w:rPr>
        <w:t>方法</w:t>
      </w:r>
    </w:p>
    <w:p>
      <w:pPr>
        <w:pStyle w:val="6"/>
        <w:kinsoku/>
        <w:overflowPunct/>
        <w:topLinePunct w:val="0"/>
        <w:bidi w:val="0"/>
        <w:spacing w:line="360" w:lineRule="auto"/>
        <w:ind w:firstLine="0" w:firstLineChars="0"/>
        <w:jc w:val="center"/>
        <w:rPr>
          <w:rFonts w:hint="eastAsia"/>
          <w:b/>
          <w:color w:val="auto"/>
          <w:sz w:val="28"/>
          <w:szCs w:val="28"/>
        </w:rPr>
      </w:pPr>
    </w:p>
    <w:p>
      <w:pPr>
        <w:tabs>
          <w:tab w:val="left" w:pos="8280"/>
        </w:tabs>
        <w:kinsoku/>
        <w:overflowPunct/>
        <w:topLinePunct w:val="0"/>
        <w:autoSpaceDE w:val="0"/>
        <w:autoSpaceDN w:val="0"/>
        <w:bidi w:val="0"/>
        <w:adjustRightInd w:val="0"/>
        <w:snapToGrid w:val="0"/>
        <w:spacing w:line="360" w:lineRule="auto"/>
        <w:ind w:right="32" w:firstLine="422" w:firstLineChars="200"/>
        <w:rPr>
          <w:rFonts w:hint="eastAsia" w:ascii="宋体" w:hAnsi="宋体"/>
          <w:b/>
          <w:bCs/>
          <w:color w:val="auto"/>
          <w:szCs w:val="21"/>
          <w:lang w:val="en-US" w:eastAsia="zh-CN"/>
        </w:rPr>
      </w:pPr>
      <w:r>
        <w:rPr>
          <w:rFonts w:hint="eastAsia" w:ascii="宋体" w:hAnsi="宋体"/>
          <w:b/>
          <w:bCs/>
          <w:color w:val="auto"/>
          <w:szCs w:val="21"/>
          <w:lang w:val="en-US" w:eastAsia="zh-CN"/>
        </w:rPr>
        <w:t>一、概述</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color w:val="000000" w:themeColor="text1"/>
          <w:lang w:val="en-US" w:eastAsia="zh-CN"/>
          <w14:textFill>
            <w14:solidFill>
              <w14:schemeClr w14:val="tx1"/>
            </w14:solidFill>
          </w14:textFill>
        </w:rPr>
      </w:pPr>
      <w:r>
        <w:rPr>
          <w:rFonts w:hint="eastAsia" w:ascii="宋体" w:hAnsi="宋体"/>
          <w:szCs w:val="21"/>
          <w:lang w:val="en-US" w:eastAsia="zh-CN"/>
        </w:rPr>
        <w:t>1.本次采用竞争性磋商方式进行</w:t>
      </w:r>
      <w:r>
        <w:rPr>
          <w:rFonts w:hint="eastAsia" w:ascii="宋体" w:hAnsi="宋体"/>
          <w:color w:val="000000" w:themeColor="text1"/>
          <w:szCs w:val="21"/>
          <w:lang w:val="en-US" w:eastAsia="zh-CN"/>
          <w14:textFill>
            <w14:solidFill>
              <w14:schemeClr w14:val="tx1"/>
            </w14:solidFill>
          </w14:textFill>
        </w:rPr>
        <w:t>，评审依据《汕头大学医学院第一附属医院采购与招投标管理</w:t>
      </w:r>
    </w:p>
    <w:p>
      <w:pPr>
        <w:tabs>
          <w:tab w:val="left" w:pos="8280"/>
        </w:tabs>
        <w:kinsoku/>
        <w:overflowPunct/>
        <w:topLinePunct w:val="0"/>
        <w:autoSpaceDE w:val="0"/>
        <w:autoSpaceDN w:val="0"/>
        <w:bidi w:val="0"/>
        <w:adjustRightInd w:val="0"/>
        <w:snapToGrid w:val="0"/>
        <w:spacing w:line="360" w:lineRule="auto"/>
        <w:ind w:right="32"/>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办法（试行）》组成的磋商小组负责完成。</w:t>
      </w:r>
      <w:r>
        <w:rPr>
          <w:rFonts w:ascii="宋体" w:hAnsi="宋体" w:cs="Arial"/>
          <w:color w:val="000000" w:themeColor="text1"/>
          <w:szCs w:val="21"/>
          <w14:textFill>
            <w14:solidFill>
              <w14:schemeClr w14:val="tx1"/>
            </w14:solidFill>
          </w14:textFill>
        </w:rPr>
        <w:t>遵循“公开、公平、公正、择优、诚实信用”的原则。</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2.本次磋商项目的评审采用综合评分法，是指响应文件满足磋商文件全部实质性要求且评审综</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合得分最高的供应商为成交候选供应商的评审方法。</w:t>
      </w:r>
      <w:r>
        <w:rPr>
          <w:rFonts w:ascii="宋体" w:hAnsi="宋体" w:cs="Arial"/>
          <w:color w:val="000000" w:themeColor="text1"/>
          <w:szCs w:val="21"/>
          <w14:textFill>
            <w14:solidFill>
              <w14:schemeClr w14:val="tx1"/>
            </w14:solidFill>
          </w14:textFill>
        </w:rPr>
        <w:t>本次评审是以磋商文件，最终形成的报价文件和磋商承诺文件和最后报价为依据，</w:t>
      </w:r>
      <w:r>
        <w:rPr>
          <w:rFonts w:hint="eastAsia" w:ascii="宋体" w:hAnsi="宋体" w:cs="Arial"/>
          <w:color w:val="000000" w:themeColor="text1"/>
          <w:szCs w:val="21"/>
          <w14:textFill>
            <w14:solidFill>
              <w14:schemeClr w14:val="tx1"/>
            </w14:solidFill>
          </w14:textFill>
        </w:rPr>
        <w:t>在需求明确的基础上，</w:t>
      </w:r>
      <w:r>
        <w:rPr>
          <w:rFonts w:ascii="宋体" w:hAnsi="宋体" w:cs="Arial"/>
          <w:color w:val="000000" w:themeColor="text1"/>
          <w:szCs w:val="21"/>
          <w14:textFill>
            <w14:solidFill>
              <w14:schemeClr w14:val="tx1"/>
            </w14:solidFill>
          </w14:textFill>
        </w:rPr>
        <w:t>按公正、科学、客观、平等竞争的要求，推荐技术先进、报价合理、经验丰富、信誉良好、售后服务好、及综合实力强的候选成交供应商。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lang w:val="en-US" w:eastAsia="zh-CN"/>
        </w:rPr>
      </w:pPr>
      <w:r>
        <w:rPr>
          <w:rFonts w:hint="eastAsia" w:ascii="宋体" w:hAnsi="宋体"/>
          <w:color w:val="000000" w:themeColor="text1"/>
          <w:szCs w:val="21"/>
          <w:lang w:val="en-US" w:eastAsia="zh-CN"/>
          <w14:textFill>
            <w14:solidFill>
              <w14:schemeClr w14:val="tx1"/>
            </w14:solidFill>
          </w14:textFill>
        </w:rPr>
        <w:t>3.</w:t>
      </w:r>
      <w:r>
        <w:rPr>
          <w:rFonts w:ascii="宋体" w:hAnsi="宋体" w:cs="Arial"/>
          <w:color w:val="000000" w:themeColor="text1"/>
          <w:szCs w:val="21"/>
          <w14:textFill>
            <w14:solidFill>
              <w14:schemeClr w14:val="tx1"/>
            </w14:solidFill>
          </w14:textFill>
        </w:rPr>
        <w:t>参加磋商工作的所有人员应遵守国家</w:t>
      </w:r>
      <w:r>
        <w:rPr>
          <w:rFonts w:hint="eastAsia" w:ascii="宋体" w:hAnsi="宋体" w:cs="Arial"/>
          <w:color w:val="000000" w:themeColor="text1"/>
          <w:szCs w:val="21"/>
          <w14:textFill>
            <w14:solidFill>
              <w14:schemeClr w14:val="tx1"/>
            </w14:solidFill>
          </w14:textFill>
        </w:rPr>
        <w:t>部委</w:t>
      </w:r>
      <w:r>
        <w:rPr>
          <w:rFonts w:ascii="宋体" w:hAnsi="宋体" w:cs="Arial"/>
          <w:color w:val="000000" w:themeColor="text1"/>
          <w:szCs w:val="21"/>
          <w14:textFill>
            <w14:solidFill>
              <w14:schemeClr w14:val="tx1"/>
            </w14:solidFill>
          </w14:textFill>
        </w:rPr>
        <w:t>和地方采购的有关规定，严格保密，确保竞争性磋商工作公平、公正，任何单位和个人不得无理干预磋商小组的正常工作。</w:t>
      </w:r>
    </w:p>
    <w:p>
      <w:pPr>
        <w:tabs>
          <w:tab w:val="left" w:pos="8280"/>
        </w:tabs>
        <w:kinsoku/>
        <w:overflowPunct/>
        <w:topLinePunct w:val="0"/>
        <w:autoSpaceDE w:val="0"/>
        <w:autoSpaceDN w:val="0"/>
        <w:bidi w:val="0"/>
        <w:adjustRightInd w:val="0"/>
        <w:snapToGrid w:val="0"/>
        <w:spacing w:line="360" w:lineRule="auto"/>
        <w:ind w:right="32" w:firstLine="422" w:firstLineChars="200"/>
        <w:rPr>
          <w:rFonts w:hint="eastAsia" w:ascii="宋体" w:hAnsi="宋体"/>
          <w:b/>
          <w:bCs/>
          <w:i w:val="0"/>
          <w:iCs w:val="0"/>
          <w:color w:val="auto"/>
          <w:szCs w:val="21"/>
          <w:lang w:val="en-US" w:eastAsia="zh-CN"/>
        </w:rPr>
      </w:pPr>
      <w:r>
        <w:rPr>
          <w:rFonts w:hint="eastAsia" w:ascii="宋体" w:hAnsi="宋体"/>
          <w:b/>
          <w:bCs/>
          <w:i w:val="0"/>
          <w:iCs w:val="0"/>
          <w:color w:val="auto"/>
          <w:szCs w:val="21"/>
          <w:lang w:val="en-US" w:eastAsia="zh-CN"/>
        </w:rPr>
        <w:t>二、磋商流程及步骤</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1.磋商</w:t>
      </w:r>
    </w:p>
    <w:p>
      <w:pPr>
        <w:kinsoku/>
        <w:overflowPunct/>
        <w:topLinePunct w:val="0"/>
        <w:bidi w:val="0"/>
        <w:spacing w:line="360" w:lineRule="auto"/>
        <w:ind w:left="420" w:leftChars="200" w:firstLine="0" w:firstLineChars="0"/>
        <w:rPr>
          <w:rFonts w:hint="eastAsia"/>
          <w:b/>
          <w:szCs w:val="24"/>
          <w:highlight w:val="none"/>
        </w:rPr>
      </w:pPr>
      <w:r>
        <w:rPr>
          <w:rFonts w:hint="eastAsia" w:ascii="宋体" w:hAnsi="宋体"/>
          <w:highlight w:val="none"/>
          <w:lang w:val="en-US" w:eastAsia="zh-CN"/>
        </w:rPr>
        <w:t>（1）</w:t>
      </w:r>
      <w:r>
        <w:rPr>
          <w:rFonts w:hint="eastAsia" w:ascii="宋体" w:hAnsi="宋体"/>
          <w:highlight w:val="none"/>
        </w:rPr>
        <w:t>磋商小组见证现场拆封响应文件，并拟定磋商策略，提出磋商问题。</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ascii="宋体" w:hAnsi="宋体"/>
          <w:highlight w:val="none"/>
        </w:rPr>
        <w:t>磋商小组将以</w:t>
      </w:r>
      <w:r>
        <w:rPr>
          <w:rFonts w:hint="eastAsia" w:ascii="宋体" w:hAnsi="宋体"/>
          <w:highlight w:val="none"/>
          <w:lang w:val="en-US" w:eastAsia="zh-CN"/>
        </w:rPr>
        <w:t>递交响应文件</w:t>
      </w:r>
      <w:r>
        <w:rPr>
          <w:rFonts w:hint="eastAsia" w:ascii="宋体" w:hAnsi="宋体"/>
          <w:highlight w:val="none"/>
        </w:rPr>
        <w:t>先后顺序对在本须知规定的时间内递交响应文件的供应商进行磋商排序。磋商排序确定后，磋商小组与供应商围绕技术、商务、合同条款等内容分别进行一轮或多轮的磋商。在磋商过程中，磋商小组应当严格遵循保密原则，未经供应商同意不得向任何人透露其技术、价格和其他重要信息。</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lang w:eastAsia="zh-CN"/>
        </w:rPr>
        <w:t>）</w:t>
      </w:r>
      <w:r>
        <w:rPr>
          <w:rFonts w:hint="eastAsia" w:ascii="宋体" w:hAnsi="宋体"/>
          <w:highlight w:val="none"/>
        </w:rPr>
        <w:t>磋商小组调整或修改采购需求内容时，应取得磋商小组的一致意见，并以书面形式通知所有参加磋商的供应商。但任何形式的决定须以符合公平、公正原则和有利于项目的顺利实施为前提。</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4</w:t>
      </w:r>
      <w:r>
        <w:rPr>
          <w:rFonts w:hint="eastAsia" w:ascii="宋体" w:hAnsi="宋体"/>
          <w:highlight w:val="none"/>
          <w:lang w:eastAsia="zh-CN"/>
        </w:rPr>
        <w:t>）</w:t>
      </w:r>
      <w:r>
        <w:rPr>
          <w:rFonts w:hint="eastAsia" w:ascii="宋体" w:hAnsi="宋体"/>
          <w:highlight w:val="none"/>
        </w:rPr>
        <w:t>在磋商过程中，供应商的澄清、说明或者更正应当由法定代表人或其授权代表签字或者加盖公章。由授权代表签字的，应当附法定代表人授权书。供应商为自然人的，应当由本人签字并附身份证明。否则，其签字的澄清文件和最终响应文件无效。</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2.最后报价</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1</w:t>
      </w:r>
      <w:r>
        <w:rPr>
          <w:rFonts w:hint="eastAsia" w:ascii="宋体" w:hAnsi="宋体"/>
          <w:highlight w:val="none"/>
          <w:lang w:eastAsia="zh-CN"/>
        </w:rPr>
        <w:t>）</w:t>
      </w:r>
      <w:r>
        <w:rPr>
          <w:rFonts w:hint="eastAsia" w:ascii="宋体" w:hAnsi="宋体"/>
          <w:highlight w:val="none"/>
        </w:rPr>
        <w:t>磋商小组要求所有磋商供应商在规定的时间内集中进行最终竞争性报价，除非在磋商中磋商小组调整或修改采购需求内容，否则采购人不接受高于前面轮次磋商报价的最终报价。</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ascii="宋体" w:hAnsi="宋体"/>
          <w:highlight w:val="none"/>
        </w:rPr>
        <w:t>最终报价的确定：磋商小组对各供应商的最终报价，如存在报价的算术错误、缺项、单列项，则按下述原则进行校核、评审或作出必要的修正后的价格为最终报价。磋商小组按下述原则调整的价格对其供应商具有约束力。如果供应商不接受修正后的价格，其报价将被拒绝。</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rPr>
        <w:t>1）响应文件中的大写金额与小写金额不一致的，以大写金额为准；</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rPr>
        <w:t>2）总价金额与按单价汇总金额不一致的，以单价金额计算结果为准，但单价金额小数点有明显错误的应以总价金额为准，修改单价；</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rPr>
        <w:t>3）总报价为各分项报价金额之和，总报价与分项报价的合价不一致的，应以各分项合价累计数为准，修正总报价；</w:t>
      </w:r>
    </w:p>
    <w:p>
      <w:pPr>
        <w:tabs>
          <w:tab w:val="left" w:pos="8280"/>
        </w:tabs>
        <w:kinsoku/>
        <w:overflowPunct/>
        <w:topLinePunct w:val="0"/>
        <w:autoSpaceDE w:val="0"/>
        <w:autoSpaceDN w:val="0"/>
        <w:bidi w:val="0"/>
        <w:adjustRightInd w:val="0"/>
        <w:snapToGrid w:val="0"/>
        <w:spacing w:line="360" w:lineRule="auto"/>
        <w:ind w:firstLine="420" w:firstLineChars="200"/>
        <w:rPr>
          <w:rFonts w:hint="eastAsia" w:ascii="宋体" w:hAnsi="宋体"/>
          <w:highlight w:val="none"/>
        </w:rPr>
      </w:pPr>
      <w:r>
        <w:rPr>
          <w:rFonts w:hint="eastAsia" w:ascii="宋体" w:hAnsi="宋体"/>
          <w:highlight w:val="none"/>
        </w:rPr>
        <w:t>4）如果分项报价中存在缺漏项，则视为缺漏项价格已包含在其他分项报价之中。</w:t>
      </w:r>
    </w:p>
    <w:p>
      <w:pPr>
        <w:widowControl w:val="0"/>
        <w:kinsoku/>
        <w:overflowPunct/>
        <w:topLinePunct w:val="0"/>
        <w:bidi w:val="0"/>
        <w:spacing w:line="360" w:lineRule="auto"/>
        <w:ind w:firstLine="420" w:firstLineChars="200"/>
        <w:jc w:val="both"/>
        <w:rPr>
          <w:rFonts w:hint="default" w:ascii="宋体" w:hAnsi="宋体"/>
          <w:szCs w:val="21"/>
          <w:highlight w:val="none"/>
          <w:lang w:val="en-US" w:eastAsia="zh-CN"/>
        </w:rPr>
      </w:pPr>
      <w:r>
        <w:rPr>
          <w:rFonts w:hint="eastAsia" w:ascii="宋体" w:hAnsi="宋体"/>
          <w:szCs w:val="21"/>
          <w:highlight w:val="none"/>
        </w:rPr>
        <w:t>对数量的评审，以《</w:t>
      </w:r>
      <w:r>
        <w:rPr>
          <w:rFonts w:hint="eastAsia" w:ascii="宋体" w:hAnsi="宋体"/>
          <w:szCs w:val="21"/>
          <w:highlight w:val="none"/>
          <w:lang w:val="en-US" w:eastAsia="zh-CN"/>
        </w:rPr>
        <w:t>用户</w:t>
      </w:r>
      <w:r>
        <w:rPr>
          <w:rFonts w:hint="eastAsia" w:ascii="宋体" w:hAnsi="宋体"/>
          <w:szCs w:val="21"/>
          <w:highlight w:val="none"/>
        </w:rPr>
        <w:t>需求书》所明示数量为准；《</w:t>
      </w:r>
      <w:r>
        <w:rPr>
          <w:rFonts w:hint="eastAsia" w:ascii="宋体" w:hAnsi="宋体"/>
          <w:szCs w:val="21"/>
          <w:highlight w:val="none"/>
          <w:lang w:val="en-US" w:eastAsia="zh-CN"/>
        </w:rPr>
        <w:t>用户</w:t>
      </w:r>
      <w:r>
        <w:rPr>
          <w:rFonts w:hint="eastAsia" w:ascii="宋体" w:hAnsi="宋体"/>
          <w:szCs w:val="21"/>
          <w:highlight w:val="none"/>
        </w:rPr>
        <w:t>需求书》未明示的，由磋商小组以其专业知识判断。</w:t>
      </w:r>
    </w:p>
    <w:p>
      <w:pPr>
        <w:widowControl w:val="0"/>
        <w:kinsoku/>
        <w:overflowPunct/>
        <w:topLinePunct w:val="0"/>
        <w:bidi w:val="0"/>
        <w:spacing w:line="360" w:lineRule="auto"/>
        <w:ind w:firstLine="420" w:firstLineChars="200"/>
        <w:jc w:val="both"/>
        <w:rPr>
          <w:rFonts w:hint="default" w:ascii="宋体" w:hAnsi="宋体"/>
          <w:szCs w:val="21"/>
          <w:highlight w:val="none"/>
          <w:lang w:val="en-US" w:eastAsia="zh-CN"/>
        </w:rPr>
      </w:pPr>
      <w:r>
        <w:rPr>
          <w:rFonts w:hint="eastAsia" w:ascii="宋体" w:hAnsi="宋体"/>
          <w:szCs w:val="21"/>
          <w:highlight w:val="none"/>
          <w:lang w:val="en-US" w:eastAsia="zh-CN"/>
        </w:rPr>
        <w:t>3.资格性审查和符合性审查</w:t>
      </w:r>
    </w:p>
    <w:p>
      <w:pPr>
        <w:widowControl w:val="0"/>
        <w:kinsoku/>
        <w:overflowPunct/>
        <w:topLinePunct w:val="0"/>
        <w:bidi w:val="0"/>
        <w:spacing w:line="360" w:lineRule="auto"/>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（1）磋商</w:t>
      </w:r>
      <w:r>
        <w:rPr>
          <w:rFonts w:hint="eastAsia" w:ascii="宋体" w:hAnsi="宋体"/>
          <w:szCs w:val="21"/>
          <w:highlight w:val="none"/>
          <w:lang w:val="zh-CN" w:eastAsia="zh-CN"/>
        </w:rPr>
        <w:t>小组根据《资格性审查表》对</w:t>
      </w:r>
      <w:r>
        <w:rPr>
          <w:rFonts w:hint="eastAsia" w:ascii="宋体" w:hAnsi="宋体"/>
          <w:szCs w:val="21"/>
          <w:highlight w:val="none"/>
          <w:lang w:val="en-US" w:eastAsia="zh-CN"/>
        </w:rPr>
        <w:t>响应供应商</w:t>
      </w:r>
      <w:r>
        <w:rPr>
          <w:rFonts w:hint="eastAsia" w:ascii="宋体" w:hAnsi="宋体"/>
          <w:szCs w:val="21"/>
          <w:highlight w:val="none"/>
          <w:lang w:val="zh-CN" w:eastAsia="zh-CN"/>
        </w:rPr>
        <w:t>的资格逐项进行审查。</w:t>
      </w:r>
    </w:p>
    <w:p>
      <w:pPr>
        <w:widowControl w:val="0"/>
        <w:kinsoku/>
        <w:overflowPunct/>
        <w:topLinePunct w:val="0"/>
        <w:bidi w:val="0"/>
        <w:spacing w:line="360" w:lineRule="auto"/>
        <w:ind w:firstLine="420" w:firstLineChars="200"/>
        <w:jc w:val="both"/>
        <w:rPr>
          <w:rFonts w:hint="eastAsia" w:ascii="宋体" w:hAnsi="宋体"/>
          <w:szCs w:val="21"/>
          <w:highlight w:val="none"/>
          <w:lang w:val="zh-CN" w:eastAsia="zh-CN"/>
        </w:rPr>
      </w:pPr>
      <w:r>
        <w:rPr>
          <w:rFonts w:hint="eastAsia" w:ascii="宋体" w:hAnsi="宋体"/>
          <w:szCs w:val="21"/>
          <w:highlight w:val="none"/>
          <w:lang w:val="en-US" w:eastAsia="zh-CN"/>
        </w:rPr>
        <w:t>（2）</w:t>
      </w:r>
      <w:r>
        <w:rPr>
          <w:rFonts w:hint="eastAsia" w:ascii="宋体" w:hAnsi="宋体"/>
          <w:szCs w:val="21"/>
          <w:highlight w:val="none"/>
          <w:lang w:val="zh-CN" w:eastAsia="zh-CN"/>
        </w:rPr>
        <w:t>只有通过资格</w:t>
      </w:r>
      <w:r>
        <w:rPr>
          <w:rFonts w:hint="eastAsia" w:ascii="宋体" w:hAnsi="宋体"/>
          <w:szCs w:val="21"/>
          <w:highlight w:val="none"/>
          <w:lang w:val="en-US" w:eastAsia="zh-CN"/>
        </w:rPr>
        <w:t>性</w:t>
      </w:r>
      <w:r>
        <w:rPr>
          <w:rFonts w:hint="eastAsia" w:ascii="宋体" w:hAnsi="宋体"/>
          <w:szCs w:val="21"/>
          <w:highlight w:val="none"/>
          <w:lang w:val="zh-CN" w:eastAsia="zh-CN"/>
        </w:rPr>
        <w:t>审查的</w:t>
      </w:r>
      <w:r>
        <w:rPr>
          <w:rFonts w:hint="eastAsia" w:ascii="宋体" w:hAnsi="宋体"/>
          <w:szCs w:val="21"/>
          <w:highlight w:val="none"/>
          <w:lang w:val="en-US" w:eastAsia="zh-CN"/>
        </w:rPr>
        <w:t>响应供应商</w:t>
      </w:r>
      <w:r>
        <w:rPr>
          <w:rFonts w:hint="eastAsia" w:ascii="宋体" w:hAnsi="宋体"/>
          <w:szCs w:val="21"/>
          <w:highlight w:val="none"/>
          <w:lang w:val="zh-CN" w:eastAsia="zh-CN"/>
        </w:rPr>
        <w:t>才能进入符合性审查。</w:t>
      </w:r>
    </w:p>
    <w:tbl>
      <w:tblPr>
        <w:tblStyle w:val="24"/>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360" w:firstLineChars="1600"/>
              <w:rPr>
                <w:rFonts w:hint="eastAsia" w:ascii="宋体" w:hAnsi="宋体"/>
                <w:color w:val="auto"/>
                <w:szCs w:val="21"/>
                <w:lang w:val="en-US" w:eastAsia="zh-CN"/>
              </w:rPr>
            </w:pPr>
            <w:r>
              <w:rPr>
                <w:rFonts w:hint="eastAsia" w:ascii="宋体" w:hAnsi="宋体"/>
                <w:color w:val="auto"/>
                <w:szCs w:val="21"/>
                <w:lang w:val="en-US" w:eastAsia="zh-CN"/>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1</w:t>
            </w:r>
          </w:p>
        </w:tc>
        <w:tc>
          <w:tcPr>
            <w:tcW w:w="8024" w:type="dxa"/>
            <w:tcBorders>
              <w:top w:val="single" w:color="auto" w:sz="4" w:space="0"/>
            </w:tcBorders>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left"/>
              <w:textAlignment w:val="center"/>
              <w:rPr>
                <w:rFonts w:hint="eastAsia" w:ascii="宋体" w:hAnsi="宋体"/>
                <w:color w:val="auto"/>
                <w:szCs w:val="21"/>
                <w:lang w:val="en-US" w:eastAsia="zh-CN"/>
              </w:rPr>
            </w:pPr>
            <w:r>
              <w:rPr>
                <w:rFonts w:hint="eastAsia" w:ascii="宋体" w:hAnsi="宋体"/>
                <w:color w:val="auto"/>
                <w:szCs w:val="21"/>
                <w:lang w:val="en-US" w:eastAsia="zh-CN"/>
              </w:rPr>
              <w:t>响应供应商</w:t>
            </w:r>
            <w:r>
              <w:rPr>
                <w:rFonts w:hint="eastAsia" w:ascii="宋体" w:hAnsi="宋体" w:eastAsia="宋体" w:cs="宋体"/>
                <w:i w:val="0"/>
                <w:iCs w:val="0"/>
                <w:color w:val="auto"/>
                <w:kern w:val="0"/>
                <w:sz w:val="21"/>
                <w:szCs w:val="21"/>
                <w:u w:val="none"/>
                <w:lang w:val="en-US" w:eastAsia="zh-CN" w:bidi="ar"/>
              </w:rPr>
              <w:t>应是在中华人民共和国境内注册的具有独立承担民事责任能力的法人或其他组织。</w:t>
            </w:r>
            <w:r>
              <w:rPr>
                <w:rFonts w:hint="eastAsia"/>
                <w:szCs w:val="21"/>
              </w:rPr>
              <w:t>独立于采购人和采购代理机构的且具备采购项目经营资格的供应商</w:t>
            </w:r>
            <w:r>
              <w:rPr>
                <w:rFonts w:hint="eastAsia"/>
                <w:szCs w:val="21"/>
                <w:lang w:eastAsia="zh-CN"/>
              </w:rPr>
              <w:t>。</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响应供应商</w:t>
            </w:r>
            <w:r>
              <w:rPr>
                <w:rFonts w:hint="eastAsia" w:ascii="宋体" w:hAnsi="宋体" w:eastAsia="宋体" w:cs="宋体"/>
                <w:i w:val="0"/>
                <w:iCs w:val="0"/>
                <w:color w:val="auto"/>
                <w:kern w:val="0"/>
                <w:sz w:val="21"/>
                <w:szCs w:val="21"/>
                <w:u w:val="none"/>
                <w:lang w:val="en-US" w:eastAsia="zh-CN" w:bidi="ar"/>
              </w:rPr>
              <w:t>企业营业执照或事业单位法人证书、税务登记证及组织机构代码证复印件（已办理三证合一或五证合一的</w:t>
            </w:r>
            <w:r>
              <w:rPr>
                <w:rFonts w:hint="eastAsia" w:ascii="宋体" w:hAnsi="宋体" w:cs="宋体"/>
                <w:i w:val="0"/>
                <w:iCs w:val="0"/>
                <w:color w:val="auto"/>
                <w:kern w:val="0"/>
                <w:sz w:val="21"/>
                <w:szCs w:val="21"/>
                <w:u w:val="none"/>
                <w:lang w:val="en-US" w:eastAsia="zh-CN" w:bidi="ar"/>
              </w:rPr>
              <w:t>响应供应商</w:t>
            </w:r>
            <w:r>
              <w:rPr>
                <w:rFonts w:hint="eastAsia" w:ascii="宋体" w:hAnsi="宋体" w:eastAsia="宋体" w:cs="宋体"/>
                <w:i w:val="0"/>
                <w:iCs w:val="0"/>
                <w:color w:val="auto"/>
                <w:kern w:val="0"/>
                <w:sz w:val="21"/>
                <w:szCs w:val="21"/>
                <w:u w:val="none"/>
                <w:lang w:val="en-US" w:eastAsia="zh-CN" w:bidi="ar"/>
              </w:rPr>
              <w:t>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right="0"/>
              <w:jc w:val="left"/>
              <w:textAlignment w:val="center"/>
              <w:rPr>
                <w:rFonts w:hint="eastAsia" w:ascii="宋体" w:hAnsi="宋体"/>
                <w:szCs w:val="21"/>
                <w:lang w:val="en-US" w:eastAsia="zh-CN"/>
              </w:rPr>
            </w:pPr>
            <w:r>
              <w:rPr>
                <w:rFonts w:hint="eastAsia" w:ascii="宋体" w:hAnsi="宋体"/>
                <w:color w:val="000000"/>
                <w:highlight w:val="none"/>
              </w:rPr>
              <w:t>有依法缴纳税收和社会保障资金的良好记录</w:t>
            </w:r>
            <w:r>
              <w:rPr>
                <w:rFonts w:hint="eastAsia" w:ascii="宋体" w:hAnsi="宋体"/>
                <w:color w:val="000000"/>
                <w:highlight w:val="none"/>
                <w:lang w:eastAsia="zh-CN"/>
              </w:rPr>
              <w:t>。</w:t>
            </w:r>
            <w:r>
              <w:rPr>
                <w:rFonts w:hint="eastAsia" w:ascii="宋体"/>
                <w:szCs w:val="21"/>
                <w:lang w:val="en-US" w:eastAsia="zh-CN"/>
              </w:rPr>
              <w:t>提供投标截止日前6个月内任意1个月依法缴纳税收和社会保障资金的相关材料。如依法免税或不需要缴纳社会保障资金的，提供相应证明材料。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3</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Times New Roman"/>
                <w:color w:val="000000"/>
                <w:kern w:val="0"/>
                <w:sz w:val="21"/>
                <w:szCs w:val="21"/>
                <w:highlight w:val="none"/>
                <w:lang w:val="en-US" w:eastAsia="zh-CN" w:bidi="ar-SA"/>
              </w:rPr>
              <w:t>具备履行合同所必需的设备和专业技术能力</w:t>
            </w:r>
            <w:r>
              <w:rPr>
                <w:rFonts w:hint="eastAsia" w:ascii="宋体" w:hAnsi="宋体" w:cs="Times New Roman"/>
                <w:color w:val="000000"/>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4</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5</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szCs w:val="21"/>
                <w:lang w:val="en-US" w:eastAsia="zh-CN"/>
              </w:rPr>
              <w:t>投标人参加本采购项目前三年内，在经营活动中没有重大违法记录的书面声明。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6</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不接受联合体投标</w:t>
            </w:r>
            <w:r>
              <w:rPr>
                <w:rFonts w:hint="eastAsia" w:ascii="宋体" w:hAnsi="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7</w:t>
            </w:r>
          </w:p>
        </w:tc>
        <w:tc>
          <w:tcPr>
            <w:tcW w:w="8024" w:type="dxa"/>
            <w:noWrap w:val="0"/>
            <w:vAlign w:val="center"/>
          </w:tcPr>
          <w:p>
            <w:pPr>
              <w:keepNext w:val="0"/>
              <w:keepLines w:val="0"/>
              <w:widowControl/>
              <w:suppressLineNumbers w:val="0"/>
              <w:kinsoku/>
              <w:overflowPunct/>
              <w:topLinePunct w:val="0"/>
              <w:bidi w:val="0"/>
              <w:spacing w:before="0" w:beforeAutospacing="0" w:after="0" w:afterAutospacing="0" w:line="360" w:lineRule="auto"/>
              <w:ind w:left="0" w:leftChars="0" w:right="0" w:rightChars="0"/>
              <w:jc w:val="both"/>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在</w:t>
            </w:r>
            <w:r>
              <w:rPr>
                <w:rFonts w:hint="eastAsia" w:ascii="宋体" w:hAnsi="宋体" w:cs="宋体"/>
                <w:i w:val="0"/>
                <w:iCs w:val="0"/>
                <w:color w:val="auto"/>
                <w:kern w:val="0"/>
                <w:sz w:val="21"/>
                <w:szCs w:val="21"/>
                <w:u w:val="none"/>
                <w:lang w:val="en-US" w:eastAsia="zh-CN" w:bidi="ar"/>
              </w:rPr>
              <w:t>磋商</w:t>
            </w:r>
            <w:r>
              <w:rPr>
                <w:rFonts w:hint="eastAsia" w:ascii="宋体" w:hAnsi="宋体" w:eastAsia="宋体" w:cs="宋体"/>
                <w:i w:val="0"/>
                <w:iCs w:val="0"/>
                <w:color w:val="auto"/>
                <w:kern w:val="0"/>
                <w:sz w:val="21"/>
                <w:szCs w:val="21"/>
                <w:u w:val="none"/>
                <w:lang w:val="en-US" w:eastAsia="zh-CN" w:bidi="ar"/>
              </w:rPr>
              <w:t>文件规定的时间内报名并登记成功。(获取采购文件的具体方式详见本项目公告)。</w:t>
            </w:r>
          </w:p>
        </w:tc>
      </w:tr>
    </w:tbl>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（3）磋商小组</w:t>
      </w:r>
      <w:r>
        <w:rPr>
          <w:rFonts w:hint="eastAsia" w:ascii="宋体" w:hAnsi="宋体"/>
          <w:color w:val="auto"/>
          <w:szCs w:val="21"/>
          <w:lang w:val="zh-CN" w:eastAsia="zh-CN"/>
        </w:rPr>
        <w:t>根据《符合性审查表》对</w:t>
      </w:r>
      <w:r>
        <w:rPr>
          <w:rFonts w:hint="eastAsia" w:ascii="宋体" w:hAnsi="宋体"/>
          <w:color w:val="auto"/>
          <w:szCs w:val="21"/>
          <w:lang w:val="en-US" w:eastAsia="zh-CN"/>
        </w:rPr>
        <w:t>响应供应商</w:t>
      </w:r>
      <w:r>
        <w:rPr>
          <w:rFonts w:hint="eastAsia" w:ascii="宋体" w:hAnsi="宋体"/>
          <w:color w:val="auto"/>
          <w:szCs w:val="21"/>
          <w:lang w:val="zh-CN" w:eastAsia="zh-CN"/>
        </w:rPr>
        <w:t>的符合性逐项进行审查；</w:t>
      </w:r>
    </w:p>
    <w:p>
      <w:pPr>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color w:val="auto"/>
          <w:szCs w:val="21"/>
          <w:lang w:val="en-US" w:eastAsia="zh-CN"/>
        </w:rPr>
      </w:pPr>
      <w:r>
        <w:rPr>
          <w:rFonts w:hint="eastAsia" w:ascii="宋体" w:hAnsi="宋体"/>
          <w:color w:val="auto"/>
          <w:szCs w:val="21"/>
          <w:lang w:val="en-US" w:eastAsia="zh-CN"/>
        </w:rPr>
        <w:t>（4）符合性审查合格的响应才进入后续评审，符合性审查不合格的响应为无效响应，</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color w:val="auto"/>
          <w:szCs w:val="21"/>
          <w:lang w:val="en-US" w:eastAsia="zh-CN"/>
        </w:rPr>
      </w:pPr>
      <w:r>
        <w:rPr>
          <w:rFonts w:hint="eastAsia" w:ascii="宋体" w:hAnsi="宋体"/>
          <w:color w:val="auto"/>
          <w:szCs w:val="21"/>
          <w:lang w:val="en-US" w:eastAsia="zh-CN"/>
        </w:rPr>
        <w:t>不进入后续评审。若有效响应供应商不足三家，则该项目按废标处理。</w:t>
      </w:r>
    </w:p>
    <w:tbl>
      <w:tblPr>
        <w:tblStyle w:val="24"/>
        <w:tblpPr w:leftFromText="180" w:rightFromText="180" w:vertAnchor="text" w:horzAnchor="page" w:tblpX="1658" w:tblpY="66"/>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570" w:firstLineChars="1700"/>
              <w:rPr>
                <w:rFonts w:hint="eastAsia" w:ascii="宋体" w:hAnsi="宋体"/>
                <w:color w:val="auto"/>
                <w:szCs w:val="21"/>
                <w:lang w:val="en-US" w:eastAsia="zh-CN"/>
              </w:rPr>
            </w:pPr>
            <w:r>
              <w:rPr>
                <w:rFonts w:hint="eastAsia" w:ascii="宋体" w:hAnsi="宋体"/>
                <w:color w:val="auto"/>
                <w:szCs w:val="21"/>
                <w:lang w:val="en-US" w:eastAsia="zh-C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报价：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1）报价未超过本项目最高采购限价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2) 对本项目的全部内容进行报价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3）报价是唯一确定的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default" w:ascii="宋体" w:hAnsi="宋体"/>
                <w:color w:val="auto"/>
                <w:szCs w:val="21"/>
                <w:lang w:val="en-US" w:eastAsia="zh-CN"/>
              </w:rPr>
            </w:pPr>
            <w:r>
              <w:rPr>
                <w:rFonts w:hint="eastAsia" w:ascii="宋体" w:hAnsi="宋体"/>
                <w:szCs w:val="21"/>
                <w:lang w:val="en-US" w:eastAsia="zh-CN"/>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color w:val="auto"/>
                <w:szCs w:val="21"/>
                <w:lang w:val="en-US" w:eastAsia="zh-CN"/>
              </w:rPr>
            </w:pPr>
            <w:r>
              <w:rPr>
                <w:rFonts w:hint="eastAsia" w:ascii="宋体" w:hAnsi="宋体"/>
                <w:color w:val="auto"/>
                <w:szCs w:val="21"/>
                <w:lang w:val="en-US" w:eastAsia="zh-CN"/>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响应文件按照磋商文件规定要求签署、盖章。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工期符合要求</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color w:val="auto"/>
                <w:szCs w:val="21"/>
                <w:lang w:val="en-US" w:eastAsia="zh-CN"/>
              </w:rPr>
            </w:pPr>
            <w:r>
              <w:rPr>
                <w:rFonts w:hint="eastAsia" w:ascii="宋体" w:hAnsi="宋体"/>
                <w:color w:val="auto"/>
                <w:szCs w:val="21"/>
                <w:lang w:val="en-US" w:eastAsia="zh-CN"/>
              </w:rPr>
              <w:t>6</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工程质量符合要求</w:t>
            </w:r>
            <w:r>
              <w:rPr>
                <w:rFonts w:hint="eastAsia" w:ascii="宋体" w:hAnsi="宋体"/>
                <w:color w:val="auto"/>
                <w:sz w:val="21"/>
                <w:szCs w:val="21"/>
                <w:highlight w:val="none"/>
                <w:lang w:eastAsia="zh-CN"/>
              </w:rPr>
              <w:t>。</w:t>
            </w:r>
          </w:p>
        </w:tc>
      </w:tr>
    </w:tbl>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p>
    <w:p>
      <w:pPr>
        <w:tabs>
          <w:tab w:val="left" w:pos="8280"/>
        </w:tabs>
        <w:kinsoku/>
        <w:overflowPunct/>
        <w:topLinePunct w:val="0"/>
        <w:autoSpaceDE w:val="0"/>
        <w:autoSpaceDN w:val="0"/>
        <w:bidi w:val="0"/>
        <w:adjustRightInd w:val="0"/>
        <w:snapToGrid w:val="0"/>
        <w:spacing w:line="360" w:lineRule="auto"/>
        <w:ind w:right="32" w:firstLine="420" w:firstLineChars="200"/>
        <w:rPr>
          <w:rFonts w:hint="default"/>
          <w:lang w:val="en-US" w:eastAsia="zh-CN"/>
        </w:rPr>
      </w:pPr>
      <w:r>
        <w:rPr>
          <w:rFonts w:hint="eastAsia" w:ascii="宋体" w:hAnsi="宋体"/>
          <w:szCs w:val="21"/>
          <w:lang w:val="en-US" w:eastAsia="zh-CN"/>
        </w:rPr>
        <w:t>4.技术、商务及价格的详细评审</w:t>
      </w:r>
    </w:p>
    <w:p>
      <w:pPr>
        <w:pStyle w:val="22"/>
        <w:keepNext w:val="0"/>
        <w:keepLines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Ansi="宋体"/>
          <w:b/>
          <w:bCs w:val="0"/>
          <w:sz w:val="21"/>
          <w:szCs w:val="21"/>
          <w:lang w:val="en-US"/>
        </w:rPr>
      </w:pPr>
      <w:r>
        <w:rPr>
          <w:rFonts w:hint="eastAsia" w:ascii="宋体" w:hAnsi="宋体" w:eastAsia="宋体" w:cs="Times New Roman"/>
          <w:b/>
          <w:bCs w:val="0"/>
          <w:kern w:val="0"/>
          <w:sz w:val="21"/>
          <w:szCs w:val="21"/>
          <w:lang w:val="en-US" w:eastAsia="zh-CN" w:bidi="ar"/>
        </w:rPr>
        <w:t>评审因素与分值比例</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cs="宋体"/>
                <w:kern w:val="2"/>
                <w:sz w:val="21"/>
                <w:szCs w:val="21"/>
                <w:lang w:val="en-US" w:eastAsia="zh-CN" w:bidi="ar"/>
              </w:rPr>
              <w:t>3</w:t>
            </w:r>
            <w:r>
              <w:rPr>
                <w:rFonts w:hint="eastAsia" w:ascii="宋体" w:hAnsi="宋体" w:eastAsia="宋体" w:cs="宋体"/>
                <w:kern w:val="2"/>
                <w:sz w:val="21"/>
                <w:szCs w:val="21"/>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cs="宋体"/>
                <w:kern w:val="2"/>
                <w:sz w:val="21"/>
                <w:szCs w:val="21"/>
                <w:lang w:val="en-US" w:eastAsia="zh-CN" w:bidi="ar"/>
              </w:rPr>
              <w:t>4</w:t>
            </w:r>
            <w:r>
              <w:rPr>
                <w:rFonts w:hint="eastAsia" w:ascii="宋体" w:hAnsi="宋体" w:eastAsia="宋体" w:cs="宋体"/>
                <w:kern w:val="2"/>
                <w:sz w:val="21"/>
                <w:szCs w:val="21"/>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30分</w:t>
            </w:r>
          </w:p>
        </w:tc>
      </w:tr>
    </w:tbl>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（1）商务评审满分为</w:t>
      </w:r>
      <w:r>
        <w:rPr>
          <w:rFonts w:hint="eastAsia" w:ascii="宋体" w:hAnsi="宋体"/>
          <w:szCs w:val="21"/>
          <w:u w:val="single"/>
          <w:lang w:val="en-US" w:eastAsia="zh-CN"/>
        </w:rPr>
        <w:t>30分</w:t>
      </w:r>
      <w:r>
        <w:rPr>
          <w:rFonts w:hint="eastAsia" w:ascii="宋体" w:hAnsi="宋体"/>
          <w:szCs w:val="21"/>
          <w:lang w:val="en-US" w:eastAsia="zh-CN"/>
        </w:rPr>
        <w:t>。各评委在评分表打分并计算出本人对各响应的商务评分总和。在评审过程中对响应文件的内容有疑问时，可要求响应供应商澄清，但这种澄清不能改变响应文件的实质性内容。</w:t>
      </w:r>
      <w:r>
        <w:rPr>
          <w:rFonts w:hint="eastAsia" w:ascii="宋体" w:hAnsi="宋体"/>
          <w:szCs w:val="21"/>
          <w:lang w:val="en-US" w:eastAsia="zh-CN"/>
        </w:rPr>
        <w:tab/>
      </w:r>
    </w:p>
    <w:p>
      <w:pPr>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商务评分表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评议内容</w:t>
            </w: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评分细则</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响应供应商资质综合实力</w:t>
            </w: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对各响应供应商的综合实力、信誉，经营实力、财务状况和履约能力、优势、技术力量进行综合评价。综合实力好、财务状况优、履约能力有保障、技术实力强的得15分；综合实力等各方面一般的得10分，综合实力等各方面较弱的得5分。</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保修服务承诺及保障措施</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保证措施具体，保修服务方案完善的得10分；保修服务方案一般的得7分；保修服务方案较差的得3分。</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业绩情况</w:t>
            </w: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cs="宋体"/>
                <w:szCs w:val="21"/>
                <w:highlight w:val="none"/>
                <w:lang w:val="en-US" w:eastAsia="zh-CN"/>
              </w:rPr>
              <w:t>响应供应商</w:t>
            </w:r>
            <w:r>
              <w:rPr>
                <w:rFonts w:hint="eastAsia" w:ascii="宋体" w:hAnsi="宋体" w:cs="宋体"/>
                <w:szCs w:val="21"/>
                <w:highlight w:val="none"/>
              </w:rPr>
              <w:t>提供201</w:t>
            </w:r>
            <w:r>
              <w:rPr>
                <w:rFonts w:hint="eastAsia" w:ascii="宋体" w:hAnsi="宋体" w:cs="宋体"/>
                <w:szCs w:val="21"/>
                <w:highlight w:val="none"/>
                <w:lang w:val="en-US" w:eastAsia="zh-CN"/>
              </w:rPr>
              <w:t>9</w:t>
            </w:r>
            <w:r>
              <w:rPr>
                <w:rFonts w:hint="eastAsia" w:ascii="宋体" w:hAnsi="宋体" w:cs="宋体"/>
                <w:szCs w:val="21"/>
                <w:highlight w:val="none"/>
              </w:rPr>
              <w:t>年以来完成过</w:t>
            </w:r>
            <w:r>
              <w:rPr>
                <w:rFonts w:hint="eastAsia" w:ascii="宋体" w:hAnsi="宋体" w:cs="宋体"/>
                <w:szCs w:val="21"/>
                <w:highlight w:val="none"/>
                <w:lang w:val="en-US" w:eastAsia="zh-CN"/>
              </w:rPr>
              <w:t>类似</w:t>
            </w:r>
            <w:r>
              <w:rPr>
                <w:rFonts w:hint="eastAsia" w:ascii="宋体" w:hAnsi="宋体" w:cs="宋体"/>
                <w:szCs w:val="21"/>
                <w:highlight w:val="none"/>
              </w:rPr>
              <w:t>项目业绩，每1项得</w:t>
            </w:r>
            <w:r>
              <w:rPr>
                <w:rFonts w:hint="eastAsia" w:ascii="宋体" w:hAnsi="宋体" w:cs="宋体"/>
                <w:szCs w:val="21"/>
                <w:highlight w:val="none"/>
                <w:lang w:val="en-US" w:eastAsia="zh-CN"/>
              </w:rPr>
              <w:t>1</w:t>
            </w:r>
            <w:r>
              <w:rPr>
                <w:rFonts w:hint="eastAsia" w:ascii="宋体" w:hAnsi="宋体" w:cs="宋体"/>
                <w:szCs w:val="21"/>
                <w:highlight w:val="none"/>
              </w:rPr>
              <w:t>分，需提供业绩合同和项目竣工验收证明材料方可得分。注：本项最多得</w:t>
            </w:r>
            <w:r>
              <w:rPr>
                <w:rFonts w:hint="eastAsia" w:ascii="宋体" w:hAnsi="宋体" w:cs="宋体"/>
                <w:szCs w:val="21"/>
                <w:highlight w:val="none"/>
                <w:lang w:val="en-US" w:eastAsia="zh-CN"/>
              </w:rPr>
              <w:t>5</w:t>
            </w:r>
            <w:r>
              <w:rPr>
                <w:rFonts w:hint="eastAsia" w:ascii="宋体" w:hAnsi="宋体" w:cs="宋体"/>
                <w:szCs w:val="21"/>
                <w:highlight w:val="none"/>
              </w:rPr>
              <w:t>分，以项目竣工验收通过时间为准。</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合计</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30</w:t>
            </w:r>
          </w:p>
        </w:tc>
      </w:tr>
    </w:tbl>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（2）技术评审满分为</w:t>
      </w:r>
      <w:r>
        <w:rPr>
          <w:rFonts w:hint="eastAsia" w:ascii="宋体" w:hAnsi="宋体"/>
          <w:szCs w:val="21"/>
          <w:u w:val="single"/>
          <w:lang w:val="en-US" w:eastAsia="zh-CN"/>
        </w:rPr>
        <w:t>40分</w:t>
      </w:r>
      <w:r>
        <w:rPr>
          <w:rFonts w:hint="eastAsia" w:ascii="宋体" w:hAnsi="宋体"/>
          <w:szCs w:val="21"/>
          <w:lang w:val="en-US" w:eastAsia="zh-CN"/>
        </w:rPr>
        <w:t>。各评委在评分表打分并计算出本人对各投标的技术评分总和。在评审过程中对响应文件的内容有疑问时，可要求响应供应商澄清，但这种澄清不能改变响应文件的实质性内容。</w:t>
      </w:r>
    </w:p>
    <w:p>
      <w:pPr>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技术评分表</w:t>
      </w:r>
    </w:p>
    <w:tbl>
      <w:tblPr>
        <w:tblStyle w:val="24"/>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lang w:val="en-US" w:eastAsia="zh-CN"/>
              </w:rPr>
            </w:pPr>
            <w:r>
              <w:rPr>
                <w:rFonts w:hint="eastAsia" w:ascii="宋体" w:hAnsi="宋体"/>
                <w:szCs w:val="21"/>
                <w:highlight w:val="none"/>
              </w:rPr>
              <w:t>总体思路与实施组织计划</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hAnsi="宋体"/>
                <w:szCs w:val="21"/>
                <w:lang w:val="en-US" w:eastAsia="zh-CN"/>
              </w:rPr>
            </w:pPr>
            <w:r>
              <w:rPr>
                <w:rFonts w:hint="eastAsia" w:ascii="宋体" w:hAnsi="宋体"/>
                <w:szCs w:val="21"/>
                <w:highlight w:val="none"/>
              </w:rPr>
              <w:t>总体思路清晰明确，实施组织计划合理，可操作性强的，得</w:t>
            </w:r>
            <w:r>
              <w:rPr>
                <w:rFonts w:hint="eastAsia" w:ascii="宋体" w:hAnsi="宋体"/>
                <w:szCs w:val="21"/>
                <w:highlight w:val="none"/>
                <w:lang w:val="en-US" w:eastAsia="zh-CN"/>
              </w:rPr>
              <w:t>15</w:t>
            </w:r>
            <w:r>
              <w:rPr>
                <w:rFonts w:hint="eastAsia" w:ascii="宋体" w:hAnsi="宋体"/>
                <w:szCs w:val="21"/>
                <w:highlight w:val="none"/>
              </w:rPr>
              <w:t>分；总体思路一般，实施组织计划基本合理，可操作性一般的，得</w:t>
            </w:r>
            <w:r>
              <w:rPr>
                <w:rFonts w:hint="eastAsia" w:ascii="宋体" w:hAnsi="宋体"/>
                <w:szCs w:val="21"/>
                <w:highlight w:val="none"/>
                <w:lang w:val="en-US" w:eastAsia="zh-CN"/>
              </w:rPr>
              <w:t>10</w:t>
            </w:r>
            <w:r>
              <w:rPr>
                <w:rFonts w:hint="eastAsia" w:ascii="宋体" w:hAnsi="宋体"/>
                <w:szCs w:val="21"/>
                <w:highlight w:val="none"/>
              </w:rPr>
              <w:t>分；总体思路差，实施组织计划基本合理，可操作性差的，得</w:t>
            </w:r>
            <w:r>
              <w:rPr>
                <w:rFonts w:hint="eastAsia" w:ascii="宋体" w:hAnsi="宋体"/>
                <w:szCs w:val="21"/>
                <w:highlight w:val="none"/>
                <w:lang w:val="en-US" w:eastAsia="zh-CN"/>
              </w:rPr>
              <w:t>5</w:t>
            </w:r>
            <w:r>
              <w:rPr>
                <w:rFonts w:hint="eastAsia" w:ascii="宋体" w:hAnsi="宋体"/>
                <w:szCs w:val="21"/>
                <w:highlight w:val="none"/>
              </w:rPr>
              <w:t>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lang w:val="en-US" w:eastAsia="zh-CN"/>
              </w:rPr>
            </w:pPr>
            <w:r>
              <w:rPr>
                <w:rFonts w:hint="eastAsia" w:ascii="宋体" w:hAnsi="宋体"/>
                <w:szCs w:val="21"/>
                <w:highlight w:val="none"/>
              </w:rPr>
              <w:t>质量、进度、安全保障措施</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hAnsi="宋体"/>
                <w:szCs w:val="21"/>
                <w:lang w:val="en-US" w:eastAsia="zh-CN"/>
              </w:rPr>
            </w:pPr>
            <w:r>
              <w:rPr>
                <w:rFonts w:hint="eastAsia" w:ascii="宋体" w:hAnsi="宋体"/>
                <w:szCs w:val="21"/>
                <w:highlight w:val="none"/>
              </w:rPr>
              <w:t>要求目标明确、方法合理可行、措施具体、针对性强、可操作性强。优得</w:t>
            </w:r>
            <w:r>
              <w:rPr>
                <w:rFonts w:hint="eastAsia" w:ascii="宋体" w:hAnsi="宋体"/>
                <w:szCs w:val="21"/>
                <w:highlight w:val="none"/>
                <w:lang w:val="en-US" w:eastAsia="zh-CN"/>
              </w:rPr>
              <w:t>15</w:t>
            </w:r>
            <w:r>
              <w:rPr>
                <w:rFonts w:hint="eastAsia" w:ascii="宋体" w:hAnsi="宋体"/>
                <w:szCs w:val="21"/>
                <w:highlight w:val="none"/>
              </w:rPr>
              <w:t>分；良得</w:t>
            </w:r>
            <w:r>
              <w:rPr>
                <w:rFonts w:hint="eastAsia" w:ascii="宋体" w:hAnsi="宋体"/>
                <w:szCs w:val="21"/>
                <w:highlight w:val="none"/>
                <w:lang w:val="en-US" w:eastAsia="zh-CN"/>
              </w:rPr>
              <w:t>10</w:t>
            </w:r>
            <w:r>
              <w:rPr>
                <w:rFonts w:hint="eastAsia" w:ascii="宋体" w:hAnsi="宋体"/>
                <w:szCs w:val="21"/>
                <w:highlight w:val="none"/>
              </w:rPr>
              <w:t>分；一般得</w:t>
            </w:r>
            <w:r>
              <w:rPr>
                <w:rFonts w:hint="eastAsia" w:ascii="宋体" w:hAnsi="宋体"/>
                <w:szCs w:val="21"/>
                <w:highlight w:val="none"/>
                <w:lang w:val="en-US" w:eastAsia="zh-CN"/>
              </w:rPr>
              <w:t>5</w:t>
            </w:r>
            <w:r>
              <w:rPr>
                <w:rFonts w:hint="eastAsia" w:ascii="宋体" w:hAnsi="宋体"/>
                <w:szCs w:val="21"/>
                <w:highlight w:val="none"/>
              </w:rPr>
              <w:t>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szCs w:val="21"/>
                <w:lang w:val="en-US" w:eastAsia="zh-CN"/>
              </w:rPr>
            </w:pPr>
            <w:r>
              <w:rPr>
                <w:rFonts w:hint="eastAsia" w:ascii="宋体" w:hAnsi="宋体"/>
                <w:szCs w:val="21"/>
                <w:highlight w:val="none"/>
              </w:rPr>
              <w:t>重点和难点</w:t>
            </w:r>
            <w:r>
              <w:rPr>
                <w:rFonts w:hint="eastAsia" w:ascii="宋体" w:hAnsi="宋体"/>
                <w:szCs w:val="21"/>
                <w:highlight w:val="none"/>
                <w:lang w:val="en-US" w:eastAsia="zh-CN"/>
              </w:rPr>
              <w:t>分析</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hAnsi="宋体"/>
                <w:szCs w:val="21"/>
                <w:lang w:val="en-US" w:eastAsia="zh-CN"/>
              </w:rPr>
            </w:pPr>
            <w:r>
              <w:rPr>
                <w:rFonts w:hint="eastAsia" w:ascii="宋体" w:hAnsi="宋体"/>
                <w:szCs w:val="21"/>
                <w:highlight w:val="none"/>
              </w:rPr>
              <w:t>能深刻了解项目需求，重点、难点突出，叙述全面且简明扼要的，得5分；能基本了解项目需求，能基本把握住重点，叙述较为全面的，得</w:t>
            </w:r>
            <w:r>
              <w:rPr>
                <w:rFonts w:hint="eastAsia" w:ascii="宋体" w:hAnsi="宋体"/>
                <w:szCs w:val="21"/>
                <w:highlight w:val="none"/>
                <w:lang w:val="en-US" w:eastAsia="zh-CN"/>
              </w:rPr>
              <w:t>3</w:t>
            </w:r>
            <w:r>
              <w:rPr>
                <w:rFonts w:hint="eastAsia" w:ascii="宋体" w:hAnsi="宋体"/>
                <w:szCs w:val="21"/>
                <w:highlight w:val="none"/>
              </w:rPr>
              <w:t>分；其余得</w:t>
            </w:r>
            <w:r>
              <w:rPr>
                <w:rFonts w:hint="eastAsia" w:ascii="宋体" w:hAnsi="宋体"/>
                <w:szCs w:val="21"/>
                <w:highlight w:val="none"/>
                <w:lang w:val="en-US" w:eastAsia="zh-CN"/>
              </w:rPr>
              <w:t>1</w:t>
            </w:r>
            <w:r>
              <w:rPr>
                <w:rFonts w:hint="eastAsia" w:ascii="宋体" w:hAnsi="宋体"/>
                <w:szCs w:val="21"/>
                <w:highlight w:val="none"/>
              </w:rPr>
              <w:t>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3" w:type="dxa"/>
            <w:noWrap/>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lang w:val="en-US" w:eastAsia="zh-CN"/>
              </w:rPr>
            </w:pPr>
            <w:r>
              <w:rPr>
                <w:rFonts w:hint="eastAsia" w:ascii="宋体" w:hAnsi="宋体"/>
                <w:szCs w:val="21"/>
                <w:highlight w:val="none"/>
              </w:rPr>
              <w:t>合理化建议</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hAnsi="宋体"/>
                <w:szCs w:val="21"/>
                <w:lang w:val="en-US" w:eastAsia="zh-CN"/>
              </w:rPr>
            </w:pPr>
            <w:r>
              <w:rPr>
                <w:rFonts w:hint="eastAsia" w:ascii="宋体" w:hAnsi="宋体"/>
                <w:szCs w:val="21"/>
                <w:highlight w:val="none"/>
              </w:rPr>
              <w:t>针对本项目能提出合理化建议，且所提建议确实能对项目的实施产生有益作用的，得</w:t>
            </w:r>
            <w:r>
              <w:rPr>
                <w:rFonts w:hint="eastAsia" w:ascii="宋体" w:hAnsi="宋体"/>
                <w:szCs w:val="21"/>
                <w:highlight w:val="none"/>
                <w:lang w:val="en-US" w:eastAsia="zh-CN"/>
              </w:rPr>
              <w:t>5</w:t>
            </w:r>
            <w:r>
              <w:rPr>
                <w:rFonts w:hint="eastAsia" w:ascii="宋体" w:hAnsi="宋体"/>
                <w:szCs w:val="21"/>
                <w:highlight w:val="none"/>
              </w:rPr>
              <w:t>分；针对本项目能提出合理化建议，但所提建议对项目的实施产生的作用一般的，得</w:t>
            </w:r>
            <w:r>
              <w:rPr>
                <w:rFonts w:hint="eastAsia" w:ascii="宋体" w:hAnsi="宋体"/>
                <w:szCs w:val="21"/>
                <w:highlight w:val="none"/>
                <w:lang w:val="en-US" w:eastAsia="zh-CN"/>
              </w:rPr>
              <w:t>2</w:t>
            </w:r>
            <w:r>
              <w:rPr>
                <w:rFonts w:hint="eastAsia" w:ascii="宋体" w:hAnsi="宋体"/>
                <w:szCs w:val="21"/>
                <w:highlight w:val="none"/>
              </w:rPr>
              <w:t>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500"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40</w:t>
            </w:r>
          </w:p>
        </w:tc>
      </w:tr>
    </w:tbl>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（3）价格评审满分为</w:t>
      </w:r>
      <w:r>
        <w:rPr>
          <w:rFonts w:hint="eastAsia" w:ascii="宋体" w:hAnsi="宋体"/>
          <w:szCs w:val="21"/>
          <w:u w:val="single"/>
          <w:lang w:val="en-US" w:eastAsia="zh-CN"/>
        </w:rPr>
        <w:t>30分</w:t>
      </w:r>
      <w:r>
        <w:rPr>
          <w:rFonts w:hint="eastAsia" w:ascii="宋体" w:hAnsi="宋体"/>
          <w:szCs w:val="21"/>
          <w:lang w:val="en-US" w:eastAsia="zh-CN"/>
        </w:rPr>
        <w:t>，为客观计算得分。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以最后报价的投标总价作为评审的依据，若单价乘以数量得到的总价与投标总价不一致，以单价为准修改总价；金额的中文大写与阿拉伯数字不一致时，以中文大写为准。响应供应商价格得分评分方法如下：</w:t>
      </w:r>
    </w:p>
    <w:tbl>
      <w:tblPr>
        <w:tblStyle w:val="24"/>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highlight w:val="none"/>
                <w:lang w:val="en-US" w:eastAsia="zh-CN"/>
              </w:rPr>
            </w:pPr>
            <w:r>
              <w:rPr>
                <w:rFonts w:hint="eastAsia" w:ascii="宋体" w:hAnsi="宋体"/>
                <w:szCs w:val="21"/>
                <w:highlight w:val="none"/>
                <w:lang w:val="en-US" w:eastAsia="zh-CN"/>
              </w:rPr>
              <w:t>评分项目</w:t>
            </w:r>
          </w:p>
        </w:tc>
        <w:tc>
          <w:tcPr>
            <w:tcW w:w="6368" w:type="dxa"/>
            <w:shd w:val="clear" w:color="auto" w:fill="D9D9D9"/>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highlight w:val="none"/>
                <w:lang w:val="en-US" w:eastAsia="zh-CN"/>
              </w:rPr>
            </w:pPr>
            <w:r>
              <w:rPr>
                <w:rFonts w:hint="eastAsia" w:ascii="宋体" w:hAnsi="宋体"/>
                <w:szCs w:val="21"/>
                <w:highlight w:val="none"/>
                <w:lang w:val="en-US" w:eastAsia="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投标总价</w:t>
            </w:r>
          </w:p>
        </w:tc>
        <w:tc>
          <w:tcPr>
            <w:tcW w:w="6368"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说明：评标基准价＝实质性响应磋商文件要求的投标中的最低报价</w:t>
            </w:r>
          </w:p>
        </w:tc>
      </w:tr>
    </w:tbl>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1)对小微型企业、监狱企业或残疾人福利性单位响应的扶持：</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①响应供应商为小微型企业、监狱企业或残疾人福利性单位提供了响应供应商制造的产品（包括由该单位承担的工程和提供的服务，由响应供应商提交）或者提供了其他小微型企业、监狱企业或残疾人福利性单位制造的产品时，报价评分时给予6%的价格扣除，即：以上单位的投标报价＝该单位核实后的响应报价×（1－6%）；</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②本条款以响应供应商提交的《中小企业声明函》、《监狱企业声明函》或《残疾人福利性单位声明函》为准（仅须提交以上三者之一即视为符合条件，未提交视为不符合）；</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③非小微型企业、监狱企业或残疾人福利性单位的响应供应商其投标报价＝该单位核实后的响应报价。</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s="宋体"/>
          <w:color w:val="000000"/>
          <w:highlight w:val="none"/>
        </w:rPr>
      </w:pPr>
      <w:r>
        <w:rPr>
          <w:rFonts w:hint="eastAsia"/>
          <w:lang w:val="en-US" w:eastAsia="zh-CN"/>
        </w:rPr>
        <w:t>2）</w:t>
      </w:r>
      <w:r>
        <w:rPr>
          <w:rFonts w:hint="eastAsia" w:ascii="宋体" w:hAnsi="宋体" w:cs="宋体"/>
          <w:color w:val="000000"/>
          <w:highlight w:val="none"/>
        </w:rPr>
        <w:t>投标文件报价出现前后不一致的，除招标文件另有规定外，按照下列规定修正：</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①</w:t>
      </w:r>
      <w:r>
        <w:rPr>
          <w:rFonts w:hint="eastAsia" w:ascii="宋体" w:hAnsi="宋体" w:cs="宋体"/>
          <w:color w:val="000000"/>
          <w:kern w:val="0"/>
          <w:szCs w:val="21"/>
          <w:highlight w:val="none"/>
        </w:rPr>
        <w:t>投标文件中开标一览表内容与投标文件中相应内容不一致的，以开标一览表为准；</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②</w:t>
      </w:r>
      <w:r>
        <w:rPr>
          <w:rFonts w:hint="eastAsia" w:ascii="宋体" w:hAnsi="宋体" w:cs="宋体"/>
          <w:color w:val="000000"/>
          <w:kern w:val="0"/>
          <w:szCs w:val="21"/>
          <w:highlight w:val="none"/>
        </w:rPr>
        <w:t>大写金额和小写金额不一致的，以大写金额为准；</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③</w:t>
      </w:r>
      <w:r>
        <w:rPr>
          <w:rFonts w:hint="eastAsia" w:ascii="宋体" w:hAnsi="宋体" w:cs="宋体"/>
          <w:color w:val="000000"/>
          <w:kern w:val="0"/>
          <w:szCs w:val="21"/>
          <w:highlight w:val="none"/>
        </w:rPr>
        <w:t>单价金额小数点或者百分比有明显错位的，以开标一览表的总价为准，并修改单价；</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④</w:t>
      </w:r>
      <w:r>
        <w:rPr>
          <w:rFonts w:hint="eastAsia" w:ascii="宋体" w:hAnsi="宋体" w:cs="宋体"/>
          <w:color w:val="000000"/>
          <w:kern w:val="0"/>
          <w:szCs w:val="21"/>
          <w:highlight w:val="none"/>
        </w:rPr>
        <w:t>总价金额与按单价汇总金额不一致的，以单价金额计算结果为准。</w:t>
      </w:r>
    </w:p>
    <w:p>
      <w:pPr>
        <w:tabs>
          <w:tab w:val="left" w:pos="0"/>
          <w:tab w:val="center" w:pos="210"/>
          <w:tab w:val="center" w:pos="63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rPr>
        <w:t>同时出现两种以上不一致的，按照前款规定的顺序修正。修正后的报价采用书面形式，加盖投标人公章，或者由投标人法定代表人或其授权的代表签字，经投标人确认后产生约束力，投标人不确认的，其投标无效。</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（4）计算综合总分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评委在评分表评分完毕并签名送交评标工作小组，由磋商小组计算各投标的综合总得分。</w:t>
      </w:r>
    </w:p>
    <w:p>
      <w:pPr>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每个投标的综合总得分由以下三部分组成（每部分得分计算以四舍五入的方式精确到小数点后两位）:</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1）商务得分：在全体评委的商务评分（各商务细项评分总和），取其算术平均值；</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2）技术得分：在全体评委的技术评分（各技术细项评分总和），取其算术平均值；</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3）价格得分：价格评审的客观计算得分；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4）综合总得分＝商务得分＋技术得分＋价格得分。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b/>
          <w:bCs/>
          <w:szCs w:val="21"/>
          <w:lang w:val="en-US" w:eastAsia="zh-CN"/>
        </w:rPr>
      </w:pPr>
      <w:r>
        <w:rPr>
          <w:rFonts w:hint="eastAsia" w:ascii="宋体" w:hAnsi="宋体"/>
          <w:szCs w:val="21"/>
          <w:lang w:val="en-US" w:eastAsia="zh-CN"/>
        </w:rPr>
        <w:t>按总得分由高至低排出有效投标的名次。</w:t>
      </w:r>
    </w:p>
    <w:p>
      <w:pPr>
        <w:widowControl w:val="0"/>
        <w:kinsoku/>
        <w:overflowPunct/>
        <w:topLinePunct w:val="0"/>
        <w:bidi w:val="0"/>
        <w:spacing w:line="360" w:lineRule="auto"/>
        <w:ind w:left="420" w:leftChars="150" w:hanging="105" w:hangingChars="50"/>
        <w:jc w:val="both"/>
        <w:rPr>
          <w:rFonts w:hint="eastAsia" w:ascii="宋体" w:hAnsi="宋体"/>
          <w:b/>
          <w:bCs/>
          <w:szCs w:val="21"/>
          <w:lang w:val="en-US" w:eastAsia="zh-CN"/>
        </w:rPr>
      </w:pPr>
      <w:r>
        <w:rPr>
          <w:rFonts w:hint="eastAsia" w:ascii="宋体" w:hAnsi="宋体"/>
          <w:b/>
          <w:bCs/>
          <w:szCs w:val="21"/>
          <w:lang w:val="en-US" w:eastAsia="zh-CN"/>
        </w:rPr>
        <w:t>三、</w:t>
      </w:r>
      <w:r>
        <w:rPr>
          <w:rFonts w:hint="eastAsia" w:ascii="宋体" w:hAnsi="宋体"/>
          <w:b/>
          <w:highlight w:val="none"/>
        </w:rPr>
        <w:t>推荐成交供应商</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1.计分结束后，磋商小组将按综合总得分由高到低的排名顺序推荐第一名响应供应商为第一成交候选人，第二名响应供应商为第二成交候选人</w:t>
      </w:r>
      <w:r>
        <w:rPr>
          <w:rFonts w:hint="eastAsia" w:ascii="宋体" w:hAnsi="宋体" w:eastAsia="宋体" w:cs="Times New Roman"/>
          <w:kern w:val="2"/>
          <w:sz w:val="21"/>
          <w:szCs w:val="20"/>
          <w:lang w:val="en-US" w:eastAsia="zh-CN" w:bidi="ar"/>
        </w:rPr>
        <w:t>。评</w:t>
      </w:r>
      <w:r>
        <w:rPr>
          <w:rFonts w:hint="eastAsia" w:ascii="宋体" w:hAnsi="宋体" w:cs="Times New Roman"/>
          <w:kern w:val="2"/>
          <w:sz w:val="21"/>
          <w:szCs w:val="20"/>
          <w:lang w:val="en-US" w:eastAsia="zh-CN" w:bidi="ar"/>
        </w:rPr>
        <w:t>审</w:t>
      </w:r>
      <w:r>
        <w:rPr>
          <w:rFonts w:hint="eastAsia" w:ascii="宋体" w:hAnsi="宋体" w:eastAsia="宋体" w:cs="Times New Roman"/>
          <w:kern w:val="2"/>
          <w:sz w:val="21"/>
          <w:szCs w:val="20"/>
          <w:lang w:val="en-US" w:eastAsia="zh-CN" w:bidi="ar"/>
        </w:rPr>
        <w:t>总得分相同的，按投标报价由低到高顺序排列；评标总得分且投标报价相同的，按技术指标优劣顺序排列。</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2.由招标采购办公室负责整理《磋商报告书》,全体评委审核《磋商报告书》并签名确认。</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3.招标采购办公室将磋商结果报送院长办公会审批。</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4.磋商结果在汕头大学医学院官网主页(www.med.stu.edu.cn)、汕头大学医学院第一附属医院官网主页（www.stuh.com.cn）</w:t>
      </w:r>
      <w:r>
        <w:rPr>
          <w:rFonts w:hint="default" w:ascii="宋体" w:hAnsi="宋体"/>
          <w:szCs w:val="21"/>
          <w:lang w:val="en-US" w:eastAsia="zh-CN"/>
        </w:rPr>
        <w:t>信息公告栏上发布</w:t>
      </w:r>
      <w:r>
        <w:rPr>
          <w:rFonts w:hint="eastAsia" w:ascii="宋体" w:hAnsi="宋体"/>
          <w:szCs w:val="21"/>
          <w:lang w:val="en-US" w:eastAsia="zh-CN"/>
        </w:rPr>
        <w:t>公示。</w:t>
      </w:r>
    </w:p>
    <w:p>
      <w:pPr>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 xml:space="preserve">5.对公示结果无质疑投诉后，由招标采购办公室向成交供应商发出《成交通知书》，不在成交名单之列者即为落标人，招标采购办公室不再以其它方式另行通知。 </w:t>
      </w:r>
    </w:p>
    <w:p>
      <w:pPr>
        <w:rPr>
          <w:rFonts w:hint="eastAsia" w:ascii="宋体" w:hAnsi="宋体"/>
          <w:szCs w:val="21"/>
          <w:lang w:val="en-US" w:eastAsia="zh-CN"/>
        </w:rPr>
      </w:pPr>
      <w:r>
        <w:rPr>
          <w:rFonts w:hint="eastAsia" w:ascii="宋体" w:hAnsi="宋体"/>
          <w:szCs w:val="21"/>
          <w:lang w:val="en-US" w:eastAsia="zh-CN"/>
        </w:rPr>
        <w:br w:type="page"/>
      </w:r>
    </w:p>
    <w:p>
      <w:pPr>
        <w:pStyle w:val="23"/>
        <w:rPr>
          <w:rFonts w:hint="eastAsia"/>
          <w:lang w:val="en-US" w:eastAsia="zh-CN"/>
        </w:rPr>
      </w:pPr>
    </w:p>
    <w:p>
      <w:pPr>
        <w:pStyle w:val="8"/>
        <w:kinsoku/>
        <w:overflowPunct/>
        <w:topLinePunct w:val="0"/>
        <w:bidi w:val="0"/>
        <w:spacing w:line="360" w:lineRule="auto"/>
        <w:rPr>
          <w:rFonts w:hint="eastAsia"/>
          <w:color w:val="auto"/>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第五部分</w:t>
      </w: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合 同</w:t>
      </w:r>
      <w:bookmarkStart w:id="43" w:name="_Hlt439805439"/>
      <w:bookmarkEnd w:id="43"/>
      <w:r>
        <w:rPr>
          <w:rFonts w:hint="eastAsia" w:eastAsia="黑体"/>
          <w:b/>
          <w:color w:val="auto"/>
          <w:sz w:val="44"/>
        </w:rPr>
        <w:t xml:space="preserve"> 条 款</w:t>
      </w:r>
    </w:p>
    <w:p>
      <w:pPr>
        <w:kinsoku/>
        <w:overflowPunct/>
        <w:topLinePunct w:val="0"/>
        <w:bidi w:val="0"/>
        <w:spacing w:line="360" w:lineRule="auto"/>
        <w:jc w:val="center"/>
        <w:rPr>
          <w:rFonts w:hint="eastAsia" w:eastAsia="黑体"/>
          <w:b/>
          <w:color w:val="auto"/>
          <w:sz w:val="44"/>
          <w:lang w:eastAsia="zh-CN"/>
        </w:rPr>
      </w:pPr>
      <w:r>
        <w:rPr>
          <w:rFonts w:hint="eastAsia" w:eastAsia="黑体"/>
          <w:b/>
          <w:color w:val="auto"/>
          <w:sz w:val="44"/>
          <w:lang w:eastAsia="zh-CN"/>
        </w:rPr>
        <w:t>（</w:t>
      </w:r>
      <w:r>
        <w:rPr>
          <w:rFonts w:hint="eastAsia" w:eastAsia="黑体"/>
          <w:b/>
          <w:color w:val="auto"/>
          <w:sz w:val="44"/>
        </w:rPr>
        <w:t>参考范本</w:t>
      </w:r>
      <w:r>
        <w:rPr>
          <w:rFonts w:hint="eastAsia" w:eastAsia="黑体"/>
          <w:b/>
          <w:color w:val="auto"/>
          <w:sz w:val="44"/>
          <w:lang w:eastAsia="zh-CN"/>
        </w:rPr>
        <w:t>）</w:t>
      </w: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sectPr>
          <w:headerReference r:id="rId3" w:type="default"/>
          <w:footerReference r:id="rId4" w:type="default"/>
          <w:pgSz w:w="11907" w:h="16840"/>
          <w:pgMar w:top="1361" w:right="1304" w:bottom="1361" w:left="1361" w:header="794" w:footer="794" w:gutter="0"/>
          <w:pgNumType w:fmt="decimal" w:start="1"/>
          <w:cols w:space="720" w:num="1"/>
          <w:docGrid w:linePitch="285" w:charSpace="0"/>
        </w:sectPr>
      </w:pPr>
    </w:p>
    <w:p>
      <w:pPr>
        <w:tabs>
          <w:tab w:val="left" w:pos="3540"/>
        </w:tabs>
        <w:kinsoku/>
        <w:overflowPunct/>
        <w:topLinePunct w:val="0"/>
        <w:bidi w:val="0"/>
        <w:spacing w:line="360" w:lineRule="auto"/>
        <w:jc w:val="center"/>
        <w:rPr>
          <w:rFonts w:hint="eastAsia" w:ascii="宋体" w:hAnsi="宋体"/>
          <w:sz w:val="52"/>
          <w:szCs w:val="52"/>
          <w:highlight w:val="none"/>
        </w:rPr>
      </w:pPr>
      <w:bookmarkStart w:id="44" w:name="_Toc11917"/>
      <w:bookmarkStart w:id="45" w:name="_Toc15482"/>
    </w:p>
    <w:p>
      <w:pPr>
        <w:tabs>
          <w:tab w:val="left" w:pos="3540"/>
        </w:tabs>
        <w:kinsoku/>
        <w:overflowPunct/>
        <w:topLinePunct w:val="0"/>
        <w:bidi w:val="0"/>
        <w:spacing w:line="360" w:lineRule="auto"/>
        <w:jc w:val="center"/>
        <w:rPr>
          <w:rFonts w:hint="eastAsia" w:ascii="宋体" w:hAnsi="宋体"/>
          <w:sz w:val="52"/>
          <w:szCs w:val="52"/>
          <w:highlight w:val="none"/>
        </w:rPr>
      </w:pPr>
    </w:p>
    <w:bookmarkEnd w:id="44"/>
    <w:bookmarkEnd w:id="45"/>
    <w:p>
      <w:pPr>
        <w:tabs>
          <w:tab w:val="left" w:pos="3540"/>
        </w:tabs>
        <w:jc w:val="center"/>
        <w:rPr>
          <w:rFonts w:hint="eastAsia" w:ascii="宋体" w:hAnsi="宋体"/>
          <w:sz w:val="52"/>
          <w:szCs w:val="52"/>
          <w:highlight w:val="none"/>
        </w:rPr>
      </w:pPr>
    </w:p>
    <w:p>
      <w:pPr>
        <w:spacing w:line="480" w:lineRule="exact"/>
        <w:jc w:val="center"/>
        <w:rPr>
          <w:rFonts w:hint="eastAsia" w:eastAsia="黑体"/>
          <w:b/>
          <w:color w:val="auto"/>
          <w:sz w:val="44"/>
        </w:rPr>
      </w:pPr>
      <w:r>
        <w:rPr>
          <w:rFonts w:hint="eastAsia" w:eastAsia="黑体"/>
          <w:b/>
          <w:color w:val="auto"/>
          <w:sz w:val="44"/>
        </w:rPr>
        <w:t>施工合同</w:t>
      </w:r>
    </w:p>
    <w:p>
      <w:pPr>
        <w:tabs>
          <w:tab w:val="left" w:pos="3540"/>
        </w:tabs>
        <w:jc w:val="center"/>
        <w:rPr>
          <w:rFonts w:hint="eastAsia" w:ascii="宋体" w:hAnsi="宋体"/>
          <w:sz w:val="84"/>
          <w:szCs w:val="84"/>
          <w:highlight w:val="none"/>
        </w:rPr>
      </w:pPr>
    </w:p>
    <w:p>
      <w:pPr>
        <w:tabs>
          <w:tab w:val="left" w:pos="3540"/>
        </w:tabs>
        <w:jc w:val="center"/>
        <w:rPr>
          <w:rFonts w:hint="eastAsia" w:ascii="宋体" w:hAnsi="宋体"/>
          <w:sz w:val="28"/>
          <w:szCs w:val="28"/>
          <w:highlight w:val="none"/>
        </w:rPr>
      </w:pPr>
    </w:p>
    <w:p>
      <w:pPr>
        <w:tabs>
          <w:tab w:val="left" w:pos="3540"/>
        </w:tabs>
        <w:ind w:right="25" w:rightChars="12"/>
        <w:rPr>
          <w:rFonts w:hint="eastAsia" w:ascii="宋体" w:hAnsi="宋体"/>
          <w:w w:val="72"/>
          <w:sz w:val="28"/>
          <w:szCs w:val="28"/>
          <w:highlight w:val="none"/>
          <w:u w:val="single"/>
        </w:rPr>
      </w:pPr>
      <w:r>
        <w:rPr>
          <w:rFonts w:hint="eastAsia" w:ascii="宋体" w:hAnsi="宋体"/>
          <w:sz w:val="28"/>
          <w:szCs w:val="28"/>
          <w:highlight w:val="none"/>
        </w:rPr>
        <w:t>工程名称：</w:t>
      </w:r>
      <w:r>
        <w:rPr>
          <w:rFonts w:hint="eastAsia" w:ascii="宋体" w:hAnsi="宋体"/>
          <w:sz w:val="28"/>
          <w:szCs w:val="28"/>
          <w:highlight w:val="none"/>
          <w:u w:val="single"/>
          <w:lang w:eastAsia="zh-CN"/>
        </w:rPr>
        <w:t>****项目</w:t>
      </w:r>
      <w:r>
        <w:rPr>
          <w:rFonts w:hint="eastAsia" w:ascii="宋体" w:hAnsi="宋体"/>
          <w:sz w:val="28"/>
          <w:szCs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sz w:val="28"/>
          <w:szCs w:val="28"/>
          <w:highlight w:val="none"/>
          <w:u w:val="single"/>
        </w:rPr>
        <w:t xml:space="preserve"> </w:t>
      </w:r>
    </w:p>
    <w:p>
      <w:pPr>
        <w:tabs>
          <w:tab w:val="left" w:pos="3540"/>
        </w:tabs>
        <w:ind w:right="-1680" w:rightChars="-800"/>
        <w:rPr>
          <w:rFonts w:hint="eastAsia" w:ascii="宋体" w:hAnsi="宋体"/>
          <w:sz w:val="28"/>
          <w:szCs w:val="28"/>
          <w:highlight w:val="none"/>
          <w:u w:val="single"/>
        </w:rPr>
      </w:pPr>
    </w:p>
    <w:p>
      <w:pPr>
        <w:tabs>
          <w:tab w:val="left" w:pos="3540"/>
        </w:tabs>
        <w:ind w:right="-630" w:rightChars="-300"/>
        <w:rPr>
          <w:rFonts w:hint="eastAsia" w:ascii="宋体" w:hAnsi="宋体" w:eastAsia="宋体"/>
          <w:sz w:val="28"/>
          <w:szCs w:val="28"/>
          <w:highlight w:val="none"/>
          <w:lang w:eastAsia="zh-CN"/>
        </w:rPr>
      </w:pPr>
      <w:r>
        <w:rPr>
          <w:rFonts w:hint="eastAsia" w:ascii="宋体" w:hAnsi="宋体"/>
          <w:sz w:val="28"/>
          <w:szCs w:val="28"/>
          <w:highlight w:val="none"/>
        </w:rPr>
        <w:t>建设单位：</w:t>
      </w:r>
      <w:r>
        <w:rPr>
          <w:rFonts w:hint="eastAsia" w:ascii="宋体" w:hAnsi="宋体"/>
          <w:sz w:val="28"/>
          <w:szCs w:val="28"/>
          <w:highlight w:val="none"/>
          <w:u w:val="single"/>
          <w:lang w:eastAsia="zh-CN"/>
        </w:rPr>
        <w:t>****</w:t>
      </w:r>
    </w:p>
    <w:p>
      <w:pPr>
        <w:tabs>
          <w:tab w:val="left" w:pos="3540"/>
        </w:tabs>
        <w:rPr>
          <w:rFonts w:hint="eastAsia" w:ascii="宋体" w:hAnsi="宋体"/>
          <w:sz w:val="28"/>
          <w:szCs w:val="28"/>
          <w:highlight w:val="none"/>
        </w:rPr>
      </w:pPr>
    </w:p>
    <w:p>
      <w:pPr>
        <w:tabs>
          <w:tab w:val="left" w:pos="3540"/>
        </w:tabs>
        <w:ind w:right="-1155" w:rightChars="-550"/>
        <w:rPr>
          <w:rFonts w:ascii="宋体" w:hAnsi="宋体"/>
          <w:sz w:val="28"/>
          <w:szCs w:val="28"/>
          <w:highlight w:val="none"/>
        </w:rPr>
      </w:pPr>
      <w:r>
        <w:rPr>
          <w:rFonts w:hint="eastAsia" w:ascii="宋体" w:hAnsi="宋体"/>
          <w:sz w:val="28"/>
          <w:szCs w:val="28"/>
          <w:highlight w:val="none"/>
        </w:rPr>
        <w:t xml:space="preserve">施工单位：                      </w:t>
      </w:r>
    </w:p>
    <w:p>
      <w:pPr>
        <w:tabs>
          <w:tab w:val="left" w:pos="3540"/>
        </w:tabs>
        <w:rPr>
          <w:rFonts w:hint="eastAsia" w:ascii="宋体" w:hAnsi="宋体"/>
          <w:sz w:val="28"/>
          <w:szCs w:val="28"/>
          <w:highlight w:val="none"/>
        </w:rPr>
      </w:pPr>
    </w:p>
    <w:p>
      <w:pPr>
        <w:tabs>
          <w:tab w:val="left" w:pos="3540"/>
        </w:tabs>
        <w:ind w:right="-1680" w:rightChars="-800"/>
        <w:rPr>
          <w:rFonts w:hint="eastAsia" w:ascii="宋体" w:hAnsi="宋体"/>
          <w:sz w:val="28"/>
          <w:szCs w:val="28"/>
          <w:highlight w:val="none"/>
          <w:u w:val="single"/>
        </w:rPr>
      </w:pPr>
      <w:r>
        <w:rPr>
          <w:rFonts w:hint="eastAsia" w:ascii="宋体" w:hAnsi="宋体"/>
          <w:sz w:val="28"/>
          <w:szCs w:val="28"/>
          <w:highlight w:val="none"/>
        </w:rPr>
        <w:t>签订日期：</w:t>
      </w:r>
      <w:r>
        <w:rPr>
          <w:rFonts w:hint="eastAsia" w:ascii="宋体" w:hAnsi="宋体"/>
          <w:sz w:val="28"/>
          <w:szCs w:val="28"/>
          <w:highlight w:val="none"/>
          <w:u w:val="single"/>
        </w:rPr>
        <w:t xml:space="preserve">      年    月    日            </w:t>
      </w:r>
    </w:p>
    <w:p>
      <w:pPr>
        <w:tabs>
          <w:tab w:val="left" w:pos="3540"/>
        </w:tabs>
        <w:ind w:right="-1680" w:rightChars="-800"/>
        <w:rPr>
          <w:rFonts w:hint="eastAsia" w:ascii="宋体" w:hAnsi="宋体"/>
          <w:sz w:val="28"/>
          <w:szCs w:val="28"/>
          <w:highlight w:val="none"/>
        </w:rPr>
      </w:pPr>
      <w:r>
        <w:rPr>
          <w:rFonts w:hint="eastAsia" w:ascii="宋体" w:hAnsi="宋体"/>
          <w:sz w:val="28"/>
          <w:szCs w:val="28"/>
          <w:highlight w:val="none"/>
          <w:u w:val="single"/>
        </w:rPr>
        <w:t xml:space="preserve">        </w:t>
      </w:r>
      <w:r>
        <w:rPr>
          <w:rFonts w:hint="eastAsia" w:ascii="宋体" w:hAnsi="宋体"/>
          <w:sz w:val="28"/>
          <w:szCs w:val="28"/>
          <w:highlight w:val="none"/>
        </w:rPr>
        <w:t xml:space="preserve">  </w:t>
      </w:r>
    </w:p>
    <w:p>
      <w:pPr>
        <w:pStyle w:val="23"/>
        <w:rPr>
          <w:rFonts w:hint="eastAsia" w:ascii="宋体" w:hAnsi="宋体"/>
          <w:sz w:val="28"/>
          <w:szCs w:val="28"/>
          <w:highlight w:val="none"/>
        </w:rPr>
      </w:pPr>
    </w:p>
    <w:p>
      <w:pPr>
        <w:pStyle w:val="23"/>
        <w:rPr>
          <w:rFonts w:hint="eastAsia" w:ascii="宋体" w:hAnsi="宋体"/>
          <w:sz w:val="28"/>
          <w:szCs w:val="28"/>
          <w:highlight w:val="none"/>
        </w:rPr>
      </w:pPr>
    </w:p>
    <w:p>
      <w:pPr>
        <w:pStyle w:val="23"/>
        <w:rPr>
          <w:rFonts w:hint="eastAsia" w:ascii="宋体" w:hAnsi="宋体"/>
          <w:sz w:val="28"/>
          <w:szCs w:val="28"/>
          <w:highlight w:val="none"/>
        </w:rPr>
      </w:pPr>
    </w:p>
    <w:p>
      <w:pPr>
        <w:tabs>
          <w:tab w:val="left" w:pos="720"/>
        </w:tabs>
        <w:spacing w:line="360" w:lineRule="auto"/>
        <w:ind w:left="551" w:hanging="548" w:hangingChars="196"/>
        <w:rPr>
          <w:rFonts w:hint="eastAsia" w:ascii="宋体" w:hAnsi="宋体"/>
          <w:b w:val="0"/>
          <w:bCs/>
          <w:sz w:val="28"/>
          <w:szCs w:val="28"/>
        </w:rPr>
      </w:pPr>
      <w:r>
        <w:rPr>
          <w:rFonts w:hint="eastAsia" w:ascii="宋体" w:hAnsi="宋体"/>
          <w:b w:val="0"/>
          <w:bCs/>
          <w:sz w:val="28"/>
          <w:szCs w:val="28"/>
        </w:rPr>
        <w:t>注：本合同仅为合同的参考文本，合同签订双方可根据项目的具体要求进行修订。</w:t>
      </w:r>
    </w:p>
    <w:p>
      <w:pPr>
        <w:pStyle w:val="23"/>
        <w:rPr>
          <w:rFonts w:hint="eastAsia" w:ascii="宋体" w:hAnsi="宋体"/>
          <w:b/>
          <w:sz w:val="28"/>
          <w:szCs w:val="28"/>
        </w:rPr>
      </w:pPr>
    </w:p>
    <w:p>
      <w:pPr>
        <w:adjustRightInd w:val="0"/>
        <w:snapToGrid w:val="0"/>
        <w:spacing w:line="360" w:lineRule="auto"/>
        <w:rPr>
          <w:rFonts w:hint="eastAsia" w:ascii="宋体" w:hAnsi="宋体"/>
        </w:rPr>
      </w:pPr>
      <w:r>
        <w:rPr>
          <w:rFonts w:hint="eastAsia" w:ascii="宋体" w:hAnsi="宋体"/>
        </w:rPr>
        <w:t>甲方：（采购人）</w:t>
      </w:r>
    </w:p>
    <w:p>
      <w:pPr>
        <w:adjustRightInd w:val="0"/>
        <w:snapToGrid w:val="0"/>
        <w:spacing w:line="360" w:lineRule="auto"/>
        <w:rPr>
          <w:rFonts w:ascii="宋体" w:hAnsi="宋体"/>
        </w:rPr>
      </w:pPr>
      <w:r>
        <w:rPr>
          <w:rFonts w:hint="eastAsia" w:ascii="宋体" w:hAnsi="宋体"/>
        </w:rPr>
        <w:t>乙方：（</w:t>
      </w:r>
      <w:r>
        <w:rPr>
          <w:rFonts w:hint="eastAsia" w:ascii="宋体" w:hAnsi="宋体"/>
          <w:lang w:val="en-US" w:eastAsia="zh-CN"/>
        </w:rPr>
        <w:t>成交供应商</w:t>
      </w:r>
      <w:r>
        <w:rPr>
          <w:rFonts w:hint="eastAsia" w:ascii="宋体" w:hAnsi="宋体"/>
        </w:rPr>
        <w:t>）</w:t>
      </w:r>
    </w:p>
    <w:p>
      <w:pPr>
        <w:adjustRightInd w:val="0"/>
        <w:snapToGrid w:val="0"/>
        <w:spacing w:line="360" w:lineRule="auto"/>
        <w:rPr>
          <w:rFonts w:hint="eastAsia" w:ascii="宋体" w:hAnsi="宋体"/>
        </w:rPr>
      </w:pPr>
    </w:p>
    <w:p>
      <w:pPr>
        <w:adjustRightInd w:val="0"/>
        <w:snapToGrid w:val="0"/>
        <w:spacing w:line="360" w:lineRule="auto"/>
        <w:ind w:firstLine="472" w:firstLineChars="225"/>
        <w:rPr>
          <w:rFonts w:ascii="宋体" w:hAnsi="宋体"/>
          <w:szCs w:val="21"/>
        </w:rPr>
      </w:pPr>
      <w:r>
        <w:rPr>
          <w:rFonts w:hint="eastAsia" w:ascii="宋体" w:hAnsi="宋体"/>
          <w:szCs w:val="21"/>
        </w:rPr>
        <w:t>甲、乙双方根据对甲方的“</w:t>
      </w:r>
      <w:r>
        <w:rPr>
          <w:rFonts w:hint="eastAsia" w:ascii="宋体" w:hAnsi="宋体"/>
          <w:b w:val="0"/>
          <w:bCs/>
          <w:szCs w:val="21"/>
          <w:u w:val="single"/>
        </w:rPr>
        <w:t xml:space="preserve">               </w:t>
      </w:r>
      <w:r>
        <w:rPr>
          <w:rFonts w:hint="eastAsia" w:ascii="Arial" w:hAnsi="Arial" w:eastAsia="宋体" w:cs="Arial"/>
          <w:i w:val="0"/>
          <w:caps w:val="0"/>
          <w:color w:val="333333"/>
          <w:spacing w:val="0"/>
          <w:sz w:val="21"/>
          <w:szCs w:val="21"/>
          <w:lang w:val="en-US" w:eastAsia="zh-CN"/>
        </w:rPr>
        <w:t>项目</w:t>
      </w:r>
      <w:r>
        <w:rPr>
          <w:rFonts w:hint="eastAsia" w:ascii="宋体" w:hAnsi="宋体"/>
          <w:szCs w:val="21"/>
        </w:rPr>
        <w:t>（项目编号：</w:t>
      </w:r>
      <w:r>
        <w:rPr>
          <w:rFonts w:hint="eastAsia" w:ascii="宋体" w:hAnsi="宋体"/>
          <w:b w:val="0"/>
          <w:bCs/>
          <w:szCs w:val="21"/>
          <w:u w:val="single"/>
        </w:rPr>
        <w:t xml:space="preserve">               </w:t>
      </w:r>
      <w:r>
        <w:rPr>
          <w:rFonts w:hint="eastAsia" w:ascii="宋体" w:hAnsi="宋体"/>
          <w:szCs w:val="21"/>
        </w:rPr>
        <w:t>）”</w:t>
      </w:r>
      <w:r>
        <w:rPr>
          <w:rFonts w:hint="eastAsia" w:ascii="宋体" w:hAnsi="宋体"/>
          <w:szCs w:val="21"/>
          <w:lang w:val="en-US" w:eastAsia="zh-CN"/>
        </w:rPr>
        <w:t>竞</w:t>
      </w:r>
      <w:r>
        <w:rPr>
          <w:rFonts w:hint="eastAsia" w:ascii="宋体" w:hAnsi="宋体"/>
          <w:szCs w:val="21"/>
        </w:rPr>
        <w:t>争性磋商文件的要求及磋商响应文件的承诺，经双方协商，本着平等互利和诚实信用的原则，一致同意签订本合同如下。</w:t>
      </w:r>
    </w:p>
    <w:p>
      <w:pPr>
        <w:snapToGrid w:val="0"/>
        <w:spacing w:line="360" w:lineRule="auto"/>
        <w:ind w:firstLine="422" w:firstLineChars="200"/>
        <w:rPr>
          <w:rFonts w:ascii="宋体" w:hAnsi="宋体"/>
          <w:b/>
          <w:szCs w:val="21"/>
        </w:rPr>
      </w:pPr>
      <w:r>
        <w:rPr>
          <w:rFonts w:hint="eastAsia" w:ascii="宋体" w:hAnsi="宋体"/>
          <w:b/>
          <w:szCs w:val="21"/>
        </w:rPr>
        <w:t>一、项目名称</w:t>
      </w:r>
    </w:p>
    <w:p>
      <w:pPr>
        <w:snapToGrid w:val="0"/>
        <w:spacing w:line="360" w:lineRule="auto"/>
        <w:ind w:firstLine="422" w:firstLineChars="200"/>
        <w:rPr>
          <w:rFonts w:ascii="宋体" w:hAnsi="宋体"/>
          <w:b/>
          <w:szCs w:val="21"/>
        </w:rPr>
      </w:pPr>
      <w:r>
        <w:rPr>
          <w:rFonts w:hint="eastAsia" w:ascii="宋体" w:hAnsi="宋体"/>
          <w:b/>
          <w:szCs w:val="21"/>
        </w:rPr>
        <w:t>二、合同金额及付款</w:t>
      </w:r>
      <w:r>
        <w:rPr>
          <w:rFonts w:hint="eastAsia" w:ascii="宋体" w:hAnsi="宋体"/>
          <w:b/>
          <w:szCs w:val="21"/>
          <w:lang w:val="en-US" w:eastAsia="zh-CN"/>
        </w:rPr>
        <w:t>方式</w:t>
      </w:r>
    </w:p>
    <w:p>
      <w:pPr>
        <w:snapToGrid w:val="0"/>
        <w:spacing w:line="360" w:lineRule="auto"/>
        <w:ind w:firstLine="420" w:firstLineChars="200"/>
        <w:rPr>
          <w:rFonts w:hint="eastAsia" w:ascii="Arial" w:hAnsi="Arial" w:eastAsia="宋体" w:cs="Arial"/>
          <w:color w:val="333333"/>
          <w:szCs w:val="21"/>
          <w:lang w:eastAsia="zh-CN"/>
        </w:rPr>
      </w:pPr>
      <w:r>
        <w:rPr>
          <w:rFonts w:hint="eastAsia" w:ascii="宋体" w:hAnsi="宋体"/>
          <w:b w:val="0"/>
          <w:bCs/>
          <w:szCs w:val="21"/>
        </w:rPr>
        <w:t>1、本项目</w:t>
      </w:r>
      <w:r>
        <w:rPr>
          <w:rFonts w:hint="eastAsia" w:ascii="Arial" w:hAnsi="Arial" w:cs="Arial"/>
          <w:color w:val="333333"/>
          <w:szCs w:val="21"/>
          <w:lang w:val="en-US" w:eastAsia="zh-CN"/>
        </w:rPr>
        <w:t>呼叫器</w:t>
      </w:r>
      <w:r>
        <w:rPr>
          <w:rFonts w:hint="eastAsia" w:ascii="Arial" w:hAnsi="Arial" w:cs="Arial"/>
          <w:color w:val="333333"/>
          <w:szCs w:val="21"/>
          <w:u w:val="single"/>
          <w:lang w:val="en-US" w:eastAsia="zh-CN"/>
        </w:rPr>
        <w:t xml:space="preserve">     </w:t>
      </w:r>
      <w:r>
        <w:rPr>
          <w:rFonts w:ascii="Arial" w:hAnsi="Arial" w:cs="Arial"/>
          <w:color w:val="333333"/>
          <w:szCs w:val="21"/>
        </w:rPr>
        <w:t>元</w:t>
      </w:r>
      <w:r>
        <w:rPr>
          <w:rFonts w:hint="eastAsia" w:ascii="Arial" w:hAnsi="Arial" w:cs="Arial"/>
          <w:color w:val="333333"/>
          <w:szCs w:val="21"/>
          <w:lang w:val="en-US" w:eastAsia="zh-CN"/>
        </w:rPr>
        <w:t>/个</w:t>
      </w:r>
      <w:r>
        <w:rPr>
          <w:rFonts w:ascii="Arial" w:hAnsi="Arial" w:cs="Arial"/>
          <w:color w:val="333333"/>
          <w:szCs w:val="21"/>
        </w:rPr>
        <w:t xml:space="preserve"> (含税)</w:t>
      </w:r>
      <w:r>
        <w:rPr>
          <w:rFonts w:hint="eastAsia" w:ascii="Arial" w:hAnsi="Arial" w:cs="Arial"/>
          <w:color w:val="333333"/>
          <w:szCs w:val="21"/>
          <w:lang w:eastAsia="zh-CN"/>
        </w:rPr>
        <w:t>，</w:t>
      </w:r>
      <w:r>
        <w:rPr>
          <w:rFonts w:hint="eastAsia" w:ascii="宋体" w:hAnsi="宋体"/>
          <w:b w:val="0"/>
          <w:bCs/>
          <w:szCs w:val="21"/>
        </w:rPr>
        <w:t>（大写人民币</w:t>
      </w:r>
      <w:r>
        <w:rPr>
          <w:rFonts w:hint="eastAsia" w:ascii="宋体" w:hAnsi="宋体"/>
          <w:b w:val="0"/>
          <w:bCs/>
          <w:szCs w:val="21"/>
          <w:u w:val="single"/>
        </w:rPr>
        <w:t xml:space="preserve">               </w:t>
      </w:r>
      <w:r>
        <w:rPr>
          <w:rFonts w:hint="eastAsia" w:ascii="宋体" w:hAnsi="宋体"/>
          <w:b w:val="0"/>
          <w:bCs/>
          <w:szCs w:val="21"/>
        </w:rPr>
        <w:t>元）</w:t>
      </w:r>
      <w:r>
        <w:rPr>
          <w:rFonts w:hint="eastAsia" w:ascii="宋体" w:hAnsi="宋体"/>
          <w:b w:val="0"/>
          <w:bCs/>
          <w:szCs w:val="21"/>
          <w:lang w:eastAsia="zh-CN"/>
        </w:rPr>
        <w:t>；</w:t>
      </w:r>
    </w:p>
    <w:p>
      <w:pPr>
        <w:snapToGrid w:val="0"/>
        <w:spacing w:line="360" w:lineRule="auto"/>
        <w:ind w:firstLine="420" w:firstLineChars="200"/>
        <w:rPr>
          <w:rFonts w:hint="eastAsia" w:ascii="宋体" w:hAnsi="宋体"/>
          <w:b w:val="0"/>
          <w:bCs/>
          <w:szCs w:val="21"/>
        </w:rPr>
      </w:pPr>
      <w:r>
        <w:rPr>
          <w:rFonts w:hint="eastAsia" w:ascii="宋体" w:hAnsi="宋体"/>
          <w:b w:val="0"/>
          <w:bCs/>
          <w:szCs w:val="21"/>
        </w:rPr>
        <w:t>2、付款方式：</w:t>
      </w:r>
    </w:p>
    <w:p>
      <w:pPr>
        <w:adjustRightInd w:val="0"/>
        <w:snapToGrid w:val="0"/>
        <w:spacing w:line="360" w:lineRule="auto"/>
        <w:ind w:firstLine="472" w:firstLineChars="225"/>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承包人完成本项目内容并通过相关部门验收合格，发包方三个月内支付合同总额9</w:t>
      </w:r>
      <w:r>
        <w:rPr>
          <w:rFonts w:hint="eastAsia" w:ascii="宋体" w:hAnsi="宋体"/>
          <w:szCs w:val="21"/>
          <w:lang w:val="en-US" w:eastAsia="zh-CN"/>
        </w:rPr>
        <w:t>7</w:t>
      </w:r>
      <w:r>
        <w:rPr>
          <w:rFonts w:hint="eastAsia" w:ascii="宋体" w:hAnsi="宋体"/>
          <w:szCs w:val="21"/>
        </w:rPr>
        <w:t>%工程款。</w:t>
      </w:r>
    </w:p>
    <w:p>
      <w:pPr>
        <w:adjustRightInd w:val="0"/>
        <w:snapToGrid w:val="0"/>
        <w:spacing w:line="360" w:lineRule="auto"/>
        <w:ind w:firstLine="472" w:firstLineChars="225"/>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竣工验收后，合同总价</w:t>
      </w:r>
      <w:r>
        <w:rPr>
          <w:rFonts w:hint="eastAsia" w:ascii="宋体" w:hAnsi="宋体"/>
          <w:szCs w:val="21"/>
          <w:lang w:val="en-US" w:eastAsia="zh-CN"/>
        </w:rPr>
        <w:t>3</w:t>
      </w:r>
      <w:r>
        <w:rPr>
          <w:rFonts w:hint="eastAsia" w:ascii="宋体" w:hAnsi="宋体"/>
          <w:szCs w:val="21"/>
        </w:rPr>
        <w:t>%作为保修金，在竣工验收满一年后，承包人履行保修责任后，发包方1个月内归还。</w:t>
      </w:r>
    </w:p>
    <w:p>
      <w:pPr>
        <w:adjustRightInd w:val="0"/>
        <w:snapToGrid w:val="0"/>
        <w:spacing w:line="360" w:lineRule="auto"/>
        <w:ind w:firstLine="472" w:firstLineChars="225"/>
        <w:rPr>
          <w:rFonts w:hint="eastAsia" w:ascii="宋体" w:hAnsi="宋体"/>
          <w:szCs w:val="21"/>
        </w:rPr>
      </w:pPr>
      <w:r>
        <w:rPr>
          <w:rFonts w:hint="eastAsia" w:ascii="宋体" w:hAnsi="宋体"/>
          <w:szCs w:val="21"/>
        </w:rPr>
        <w:t>项目所有保修期内相关保修的业务以承包方为责任方，保修期为一年。在保修期内，承包人应保留设施维护小组（含主管及土、木、水电工人）在现场以随时履行保修义务；保修期间内对工程出现的质量问题中标方要及时响应并根据业主方要求派人到现场。从业主方报修次日开始超过4天中标方未能解决且无正当理由，业主方可单方邀请第三方进行处理，所产生的费用业主方只需在向中标方行口头告知义务后，凭合法单据从中标方的保修金中抵除。若出现中标方的保修金不足，业主方有权利通过合法的途径向中标方追讨。</w:t>
      </w:r>
    </w:p>
    <w:p>
      <w:pPr>
        <w:snapToGrid w:val="0"/>
        <w:spacing w:line="360" w:lineRule="auto"/>
        <w:ind w:firstLine="422" w:firstLineChars="200"/>
        <w:rPr>
          <w:rFonts w:hint="eastAsia" w:ascii="宋体" w:hAnsi="宋体"/>
          <w:b/>
          <w:szCs w:val="21"/>
        </w:rPr>
      </w:pPr>
      <w:r>
        <w:rPr>
          <w:rFonts w:hint="eastAsia" w:ascii="宋体" w:hAnsi="宋体"/>
          <w:b/>
          <w:szCs w:val="21"/>
        </w:rPr>
        <w:t>三、项目清单及技术参数</w:t>
      </w:r>
    </w:p>
    <w:p>
      <w:pPr>
        <w:snapToGrid w:val="0"/>
        <w:spacing w:line="360" w:lineRule="auto"/>
        <w:ind w:firstLine="420" w:firstLineChars="200"/>
        <w:rPr>
          <w:rFonts w:hint="eastAsia" w:ascii="宋体" w:hAnsi="宋体"/>
          <w:szCs w:val="21"/>
        </w:rPr>
      </w:pPr>
      <w:r>
        <w:rPr>
          <w:rFonts w:hint="eastAsia" w:ascii="宋体" w:hAnsi="宋体"/>
          <w:szCs w:val="21"/>
        </w:rPr>
        <w:t>（格式自拟）</w:t>
      </w:r>
    </w:p>
    <w:p>
      <w:pPr>
        <w:snapToGrid w:val="0"/>
        <w:spacing w:line="360" w:lineRule="auto"/>
        <w:ind w:firstLine="420" w:firstLineChars="200"/>
        <w:rPr>
          <w:rFonts w:ascii="宋体" w:hAnsi="宋体"/>
          <w:szCs w:val="21"/>
        </w:rPr>
      </w:pPr>
    </w:p>
    <w:p>
      <w:pPr>
        <w:numPr>
          <w:ilvl w:val="0"/>
          <w:numId w:val="0"/>
        </w:numPr>
        <w:snapToGrid w:val="0"/>
        <w:spacing w:line="360" w:lineRule="auto"/>
        <w:ind w:leftChars="200"/>
        <w:rPr>
          <w:rFonts w:hint="eastAsia" w:ascii="宋体" w:hAnsi="宋体"/>
          <w:szCs w:val="21"/>
          <w:u w:val="none"/>
        </w:rPr>
      </w:pPr>
      <w:r>
        <w:rPr>
          <w:rFonts w:hint="eastAsia" w:ascii="宋体" w:hAnsi="宋体"/>
          <w:b/>
          <w:szCs w:val="21"/>
          <w:lang w:val="en-US" w:eastAsia="zh-CN"/>
        </w:rPr>
        <w:t>四、</w:t>
      </w:r>
      <w:r>
        <w:rPr>
          <w:rFonts w:hint="eastAsia" w:ascii="宋体" w:hAnsi="宋体"/>
          <w:b/>
          <w:szCs w:val="21"/>
        </w:rPr>
        <w:t>项目质保期：</w:t>
      </w:r>
      <w:r>
        <w:rPr>
          <w:rFonts w:hint="eastAsia" w:ascii="宋体" w:hAnsi="宋体"/>
          <w:b/>
          <w:szCs w:val="21"/>
          <w:u w:val="single"/>
          <w:lang w:val="en-US" w:eastAsia="zh-CN"/>
        </w:rPr>
        <w:t xml:space="preserve">        </w:t>
      </w:r>
      <w:r>
        <w:rPr>
          <w:rFonts w:hint="eastAsia" w:ascii="宋体" w:hAnsi="宋体"/>
          <w:b/>
          <w:szCs w:val="21"/>
          <w:u w:val="none"/>
          <w:lang w:val="en-US" w:eastAsia="zh-CN"/>
        </w:rPr>
        <w:t xml:space="preserve">年。    </w:t>
      </w:r>
    </w:p>
    <w:p>
      <w:pPr>
        <w:numPr>
          <w:ilvl w:val="0"/>
          <w:numId w:val="0"/>
        </w:numPr>
        <w:snapToGrid w:val="0"/>
        <w:spacing w:line="360" w:lineRule="auto"/>
        <w:ind w:leftChars="200"/>
        <w:rPr>
          <w:rFonts w:hint="eastAsia" w:ascii="宋体" w:hAnsi="宋体"/>
          <w:b/>
          <w:szCs w:val="21"/>
        </w:rPr>
      </w:pPr>
      <w:r>
        <w:rPr>
          <w:rFonts w:hint="eastAsia" w:ascii="宋体" w:hAnsi="宋体"/>
          <w:b/>
          <w:szCs w:val="21"/>
          <w:lang w:val="en-US" w:eastAsia="zh-CN"/>
        </w:rPr>
        <w:t>五、</w:t>
      </w:r>
      <w:r>
        <w:rPr>
          <w:rFonts w:hint="eastAsia" w:ascii="宋体" w:hAnsi="宋体"/>
          <w:b/>
          <w:szCs w:val="21"/>
        </w:rPr>
        <w:t>项目完成时间</w:t>
      </w:r>
    </w:p>
    <w:p>
      <w:pPr>
        <w:snapToGrid w:val="0"/>
        <w:spacing w:line="360" w:lineRule="auto"/>
        <w:ind w:firstLine="420" w:firstLineChars="200"/>
        <w:rPr>
          <w:rFonts w:ascii="宋体" w:hAnsi="宋体"/>
          <w:szCs w:val="21"/>
        </w:rPr>
      </w:pPr>
      <w:r>
        <w:rPr>
          <w:rFonts w:hint="eastAsia" w:ascii="宋体" w:hAnsi="宋体"/>
          <w:szCs w:val="21"/>
        </w:rPr>
        <w:t>项目工期为</w:t>
      </w:r>
      <w:r>
        <w:rPr>
          <w:rFonts w:hint="eastAsia" w:ascii="宋体" w:hAnsi="宋体"/>
          <w:szCs w:val="21"/>
          <w:lang w:val="en-US" w:eastAsia="zh-CN"/>
        </w:rPr>
        <w:t>30</w:t>
      </w:r>
      <w:r>
        <w:rPr>
          <w:rFonts w:hint="eastAsia" w:ascii="宋体" w:hAnsi="宋体"/>
          <w:szCs w:val="21"/>
        </w:rPr>
        <w:t xml:space="preserve">个日历日。  </w:t>
      </w:r>
    </w:p>
    <w:p>
      <w:pPr>
        <w:snapToGrid w:val="0"/>
        <w:spacing w:line="360" w:lineRule="auto"/>
        <w:ind w:firstLine="422" w:firstLineChars="200"/>
        <w:rPr>
          <w:rFonts w:ascii="宋体" w:hAnsi="宋体"/>
          <w:b/>
          <w:szCs w:val="21"/>
        </w:rPr>
      </w:pPr>
      <w:r>
        <w:rPr>
          <w:rFonts w:hint="eastAsia" w:ascii="宋体" w:hAnsi="宋体"/>
          <w:b/>
          <w:szCs w:val="21"/>
        </w:rPr>
        <w:t>六、</w:t>
      </w:r>
      <w:r>
        <w:rPr>
          <w:rFonts w:hint="eastAsia" w:ascii="宋体" w:hAnsi="宋体"/>
          <w:b/>
          <w:szCs w:val="21"/>
          <w:lang w:val="en-US" w:eastAsia="zh-CN"/>
        </w:rPr>
        <w:t>项目具体要求</w:t>
      </w:r>
    </w:p>
    <w:p>
      <w:pPr>
        <w:snapToGrid w:val="0"/>
        <w:spacing w:line="360" w:lineRule="auto"/>
        <w:ind w:firstLine="420" w:firstLineChars="200"/>
        <w:rPr>
          <w:rFonts w:hint="eastAsia" w:ascii="宋体" w:hAnsi="宋体"/>
          <w:szCs w:val="21"/>
        </w:rPr>
      </w:pPr>
      <w:r>
        <w:rPr>
          <w:rFonts w:hint="eastAsia" w:ascii="宋体" w:hAnsi="宋体"/>
          <w:szCs w:val="21"/>
        </w:rPr>
        <w:t>1、各项目施工过程的一切安全责任均由</w:t>
      </w:r>
      <w:r>
        <w:rPr>
          <w:rFonts w:hint="eastAsia" w:ascii="宋体" w:hAnsi="宋体"/>
          <w:szCs w:val="21"/>
          <w:lang w:val="en-US" w:eastAsia="zh-CN"/>
        </w:rPr>
        <w:t>乙方</w:t>
      </w:r>
      <w:r>
        <w:rPr>
          <w:rFonts w:hint="eastAsia" w:ascii="宋体" w:hAnsi="宋体"/>
          <w:szCs w:val="21"/>
        </w:rPr>
        <w:t>负责。</w:t>
      </w:r>
    </w:p>
    <w:p>
      <w:pPr>
        <w:snapToGrid w:val="0"/>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乙方</w:t>
      </w:r>
      <w:r>
        <w:rPr>
          <w:rFonts w:hint="eastAsia" w:ascii="宋体" w:hAnsi="宋体"/>
          <w:szCs w:val="21"/>
        </w:rPr>
        <w:t>要根据现场周边的医疗情况合理安排施工，不得影响周边科室的正常工作，尽量缩短施工时间。严格控制噪音、灰尘，及时清除施工造成的污物，每天收工前将当天的建筑垃圾清理干净，保持施工现场和周边环境的清洁，如不及时清理，则每天罚款500元。施工时间、材料进场时间段及使用相关医疗通道应按医院规定实行且施工材料需归类整齐堆放。如有发生影响医疗科室的施工行为（如停水、停电、钻孔等）应及时通知科室负责人及物业管理部门。必须按安全要求做好相关安全防护、防尘防水防护等，确保通道安全正常通行。部分施工应该安排在下班后进行。</w:t>
      </w:r>
    </w:p>
    <w:p>
      <w:pPr>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szCs w:val="21"/>
        </w:rPr>
        <w:t>3、各施工部位要求保护好原经过本区域不需改动的水、电、气、弱电线路管路、消防</w:t>
      </w:r>
      <w:r>
        <w:rPr>
          <w:rFonts w:hint="eastAsia" w:ascii="宋体" w:hAnsi="宋体" w:eastAsia="宋体" w:cs="Times New Roman"/>
          <w:szCs w:val="21"/>
          <w:lang w:val="en-US" w:eastAsia="zh-CN"/>
        </w:rPr>
        <w:t>及放射防护设施，如有损坏，负责修复、赔偿和保修。</w:t>
      </w:r>
    </w:p>
    <w:p>
      <w:pPr>
        <w:snapToGrid w:val="0"/>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七、承包按以上各项的内容和要求</w:t>
      </w:r>
    </w:p>
    <w:p>
      <w:pPr>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采用全包的形式，包工、包料、包价格、包工期、包安全（负责本工程的一切安全责任）、包质量、包场地清洁完成本项目，并承诺本项施工不损坏现结构、线路及设备，如有损坏应承担一切无偿修复及赔偿责任。本项目所需的水、电源均由院方提供。供应商应采取有效措施，合理安排，进入病区施工应先与院方联系，并在约定的时间段施工，施工人员应注意举止文明，使本项目施工过程尽可能不影响医院的运作并确保人员和财产的安全。</w:t>
      </w:r>
    </w:p>
    <w:p>
      <w:pPr>
        <w:snapToGrid w:val="0"/>
        <w:spacing w:line="360" w:lineRule="auto"/>
        <w:ind w:firstLine="422" w:firstLineChars="200"/>
        <w:rPr>
          <w:rFonts w:hint="eastAsia" w:ascii="宋体" w:hAnsi="宋体" w:eastAsia="宋体" w:cs="Times New Roman"/>
          <w:b/>
          <w:bCs/>
          <w:szCs w:val="21"/>
          <w:lang w:val="en-US" w:eastAsia="zh-CN"/>
        </w:rPr>
      </w:pPr>
      <w:r>
        <w:rPr>
          <w:rFonts w:hint="eastAsia" w:ascii="宋体" w:hAnsi="宋体" w:cs="Times New Roman"/>
          <w:b/>
          <w:bCs/>
          <w:szCs w:val="21"/>
          <w:lang w:val="en-US" w:eastAsia="zh-CN"/>
        </w:rPr>
        <w:t>八、</w:t>
      </w:r>
      <w:r>
        <w:rPr>
          <w:rFonts w:hint="eastAsia" w:ascii="宋体" w:hAnsi="宋体" w:eastAsia="宋体" w:cs="Times New Roman"/>
          <w:b/>
          <w:bCs/>
          <w:szCs w:val="21"/>
          <w:lang w:val="en-US" w:eastAsia="zh-CN"/>
        </w:rPr>
        <w:t>工程材料供应</w:t>
      </w:r>
    </w:p>
    <w:p>
      <w:pPr>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所用材料（包括成品、配件）由供应商自行采购。报价所采用的材料（包括成品、配件）价格均应为正品、国标优等品价格。供应商的材料（包括成品、配件）入场前应先送样品、检测报告和说明书，经业主认定才可成批采用。若现场发现与要求不符的材料、产品、配件，供应商应无条件给予调离现场，造成的一切损失费用概由供应商负责。</w:t>
      </w:r>
    </w:p>
    <w:p>
      <w:pPr>
        <w:snapToGrid w:val="0"/>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九、质量要求和乙方对质量负责条件和期限</w:t>
      </w:r>
    </w:p>
    <w:p>
      <w:pPr>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乙方提供的所有货物或系统均要求为全新、符合国家质量检测标准和磋商文件的要求。制造商执行的货物制造、检验和验收的标准要达到国标及同等相关标准。并具有完整的原厂家标识、产地证明、使用说明书及相关资料。</w:t>
      </w:r>
    </w:p>
    <w:p>
      <w:pPr>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2、乙方向甲方提供优质咨询和技术支持以有效地解决技术难题，随时电话或书面解答系统使用方面的疑问，并根据需要派人到现场服务。</w:t>
      </w:r>
    </w:p>
    <w:p>
      <w:pPr>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3、质保期内免费三包，处理因质量发生的故障，终身维护（不可抗拒因素除外，如火灾、地震等）。</w:t>
      </w:r>
    </w:p>
    <w:p>
      <w:pPr>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4、不论质保期内外，乙方对甲方提出的质量问题和维修要求，必须在1小时内做出响应，如需上门处理须在24小时内到达现场，及时解决问题，直到故障排除为止。</w:t>
      </w:r>
    </w:p>
    <w:p>
      <w:pPr>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5、保修期内设备的维护由乙方负责，出现设备质量及技术故障问题，由乙方负责无偿保修，经维修仍不能使用的应予以更换，并承担由此引起的实际费用。</w:t>
      </w:r>
    </w:p>
    <w:p>
      <w:pPr>
        <w:snapToGrid w:val="0"/>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十、知识产权</w:t>
      </w:r>
    </w:p>
    <w:p>
      <w:pPr>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乙方应保证其享有其提供设备在知识产权方面的权利，如果在甲方使用过程中一旦发生第三方指控时，应由乙方负责与第三方交涉，并承担由此产生的一切法律和经济上的责任。如果在诉讼或仲裁中被认定构成侵权，程序或设备的使用被禁止，乙方应自行承担费用承担替换或修改程序，使之不再构成侵权，并在实质上用同样的质量进行同样的服务，并赔偿甲方由此所致的经济损失，任何知识产权纠纷与甲方无关。</w:t>
      </w:r>
    </w:p>
    <w:p>
      <w:pPr>
        <w:snapToGrid w:val="0"/>
        <w:spacing w:line="360" w:lineRule="auto"/>
        <w:ind w:firstLine="422" w:firstLineChars="200"/>
        <w:rPr>
          <w:rFonts w:ascii="宋体" w:hAnsi="宋体"/>
          <w:b/>
          <w:szCs w:val="21"/>
        </w:rPr>
      </w:pPr>
      <w:r>
        <w:rPr>
          <w:rFonts w:hint="eastAsia" w:ascii="宋体" w:hAnsi="宋体"/>
          <w:b/>
          <w:szCs w:val="21"/>
          <w:lang w:val="en-US" w:eastAsia="zh-CN"/>
        </w:rPr>
        <w:t>十一</w:t>
      </w:r>
      <w:r>
        <w:rPr>
          <w:rFonts w:hint="eastAsia" w:ascii="宋体" w:hAnsi="宋体"/>
          <w:b/>
          <w:szCs w:val="21"/>
        </w:rPr>
        <w:t>、项目验收</w:t>
      </w:r>
    </w:p>
    <w:p>
      <w:pPr>
        <w:snapToGrid w:val="0"/>
        <w:spacing w:line="360" w:lineRule="auto"/>
        <w:ind w:firstLine="420" w:firstLineChars="200"/>
        <w:rPr>
          <w:rFonts w:ascii="宋体" w:hAnsi="宋体"/>
          <w:szCs w:val="21"/>
        </w:rPr>
      </w:pPr>
      <w:r>
        <w:rPr>
          <w:rFonts w:hint="eastAsia" w:ascii="宋体" w:hAnsi="宋体"/>
          <w:szCs w:val="21"/>
        </w:rPr>
        <w:t>工程质量要求应按现行的建筑、安装施工及验收规范和质量评定标准的规定进行施工及验收。工程质量应达到合格标准，若达不到合格标准不算竣工，</w:t>
      </w:r>
      <w:r>
        <w:rPr>
          <w:rFonts w:hint="eastAsia" w:ascii="宋体" w:hAnsi="宋体"/>
          <w:szCs w:val="21"/>
          <w:lang w:val="en-US" w:eastAsia="zh-CN"/>
        </w:rPr>
        <w:t>乙方</w:t>
      </w:r>
      <w:r>
        <w:rPr>
          <w:rFonts w:hint="eastAsia" w:ascii="宋体" w:hAnsi="宋体"/>
          <w:szCs w:val="21"/>
        </w:rPr>
        <w:t>必须返工至合格标准为止。</w:t>
      </w:r>
    </w:p>
    <w:p>
      <w:pPr>
        <w:snapToGrid w:val="0"/>
        <w:spacing w:line="360" w:lineRule="auto"/>
        <w:ind w:firstLine="422" w:firstLineChars="200"/>
        <w:rPr>
          <w:rFonts w:ascii="宋体" w:hAnsi="宋体"/>
          <w:b/>
          <w:szCs w:val="21"/>
        </w:rPr>
      </w:pPr>
      <w:r>
        <w:rPr>
          <w:rFonts w:hint="eastAsia" w:ascii="宋体" w:hAnsi="宋体"/>
          <w:b/>
          <w:szCs w:val="21"/>
        </w:rPr>
        <w:t>十</w:t>
      </w:r>
      <w:r>
        <w:rPr>
          <w:rFonts w:hint="eastAsia" w:ascii="宋体" w:hAnsi="宋体"/>
          <w:b/>
          <w:szCs w:val="21"/>
          <w:lang w:val="en-US" w:eastAsia="zh-CN"/>
        </w:rPr>
        <w:t>二</w:t>
      </w:r>
      <w:r>
        <w:rPr>
          <w:rFonts w:hint="eastAsia" w:ascii="宋体" w:hAnsi="宋体"/>
          <w:b/>
          <w:szCs w:val="21"/>
        </w:rPr>
        <w:t>、违约责任</w:t>
      </w:r>
    </w:p>
    <w:p>
      <w:pPr>
        <w:widowControl/>
        <w:snapToGrid w:val="0"/>
        <w:spacing w:line="360" w:lineRule="auto"/>
        <w:ind w:firstLine="462" w:firstLineChars="220"/>
        <w:rPr>
          <w:rFonts w:hint="eastAsia" w:ascii="宋体" w:hAnsi="宋体"/>
          <w:szCs w:val="21"/>
        </w:rPr>
      </w:pPr>
      <w:r>
        <w:rPr>
          <w:rFonts w:hint="eastAsia" w:ascii="宋体" w:hAnsi="宋体"/>
          <w:szCs w:val="21"/>
        </w:rPr>
        <w:t>1、乙方逾期交货或完成安装的，甲方在不影响本项目整体的情况下，可从合同未付款中按相应逾期部分设备金额的百分之</w:t>
      </w:r>
      <w:r>
        <w:rPr>
          <w:rFonts w:hint="eastAsia" w:ascii="宋体" w:hAnsi="宋体"/>
          <w:szCs w:val="21"/>
          <w:u w:val="single"/>
        </w:rPr>
        <w:t>三</w:t>
      </w:r>
      <w:r>
        <w:rPr>
          <w:rFonts w:hint="eastAsia" w:ascii="宋体" w:hAnsi="宋体"/>
          <w:szCs w:val="21"/>
        </w:rPr>
        <w:t>扣除违约金。超出</w:t>
      </w:r>
      <w:r>
        <w:rPr>
          <w:rFonts w:hint="eastAsia" w:ascii="宋体" w:hAnsi="宋体"/>
          <w:szCs w:val="21"/>
          <w:u w:val="single"/>
        </w:rPr>
        <w:t>十五</w:t>
      </w:r>
      <w:r>
        <w:rPr>
          <w:rFonts w:hint="eastAsia" w:ascii="宋体" w:hAnsi="宋体"/>
          <w:szCs w:val="21"/>
        </w:rPr>
        <w:t>日，甲方有权单方解除合同。</w:t>
      </w:r>
    </w:p>
    <w:p>
      <w:pPr>
        <w:snapToGrid w:val="0"/>
        <w:spacing w:line="360" w:lineRule="auto"/>
        <w:ind w:firstLine="462" w:firstLineChars="220"/>
        <w:rPr>
          <w:rFonts w:ascii="宋体" w:hAnsi="宋体"/>
          <w:szCs w:val="21"/>
        </w:rPr>
      </w:pPr>
      <w:r>
        <w:rPr>
          <w:rFonts w:hint="eastAsia" w:ascii="宋体" w:hAnsi="宋体"/>
          <w:szCs w:val="21"/>
        </w:rPr>
        <w:t>2、乙方未经甲方同意，验收前擅自启封设备的原包装，甲方有权拒收设备，乙方应向甲方支付相应设备部分金额百分之</w:t>
      </w:r>
      <w:r>
        <w:rPr>
          <w:rFonts w:hint="eastAsia" w:ascii="宋体" w:hAnsi="宋体"/>
          <w:szCs w:val="21"/>
          <w:u w:val="single"/>
        </w:rPr>
        <w:t xml:space="preserve">五 </w:t>
      </w:r>
      <w:r>
        <w:rPr>
          <w:rFonts w:hint="eastAsia" w:ascii="宋体" w:hAnsi="宋体"/>
          <w:szCs w:val="21"/>
        </w:rPr>
        <w:t>的违约金。</w:t>
      </w:r>
    </w:p>
    <w:p>
      <w:pPr>
        <w:snapToGrid w:val="0"/>
        <w:spacing w:line="360" w:lineRule="auto"/>
        <w:ind w:firstLine="462" w:firstLineChars="220"/>
        <w:rPr>
          <w:rFonts w:ascii="宋体" w:hAnsi="宋体"/>
          <w:szCs w:val="21"/>
        </w:rPr>
      </w:pPr>
      <w:r>
        <w:rPr>
          <w:rFonts w:hint="eastAsia" w:ascii="宋体" w:hAnsi="宋体"/>
          <w:szCs w:val="21"/>
        </w:rPr>
        <w:t>3、乙方提供的所有设备必须是原装正品并与设备清单所列型号及技术标准相符；否则，乙方负责更换为符合本合同规定的设备，因此造成延误的，应按相应设备金额百分之</w:t>
      </w:r>
      <w:r>
        <w:rPr>
          <w:rFonts w:hint="eastAsia" w:ascii="宋体" w:hAnsi="宋体"/>
          <w:szCs w:val="21"/>
          <w:u w:val="single"/>
        </w:rPr>
        <w:t>五</w:t>
      </w:r>
      <w:r>
        <w:rPr>
          <w:rFonts w:hint="eastAsia" w:ascii="宋体" w:hAnsi="宋体"/>
          <w:szCs w:val="21"/>
        </w:rPr>
        <w:t>支付违约金。</w:t>
      </w:r>
    </w:p>
    <w:p>
      <w:pPr>
        <w:snapToGrid w:val="0"/>
        <w:spacing w:line="360" w:lineRule="auto"/>
        <w:ind w:firstLine="472" w:firstLineChars="225"/>
        <w:rPr>
          <w:rFonts w:ascii="宋体" w:hAnsi="宋体"/>
          <w:szCs w:val="21"/>
        </w:rPr>
      </w:pPr>
      <w:r>
        <w:rPr>
          <w:rFonts w:hint="eastAsia" w:ascii="宋体" w:hAnsi="宋体"/>
          <w:szCs w:val="21"/>
        </w:rPr>
        <w:t>4、乙方项目质量不符合同规定标准的，甲方有权拒绝验收，乙方应向甲方支付相应设备金额百分之五的违约金。因此造成项目延误的，应按相应设备金额百分之</w:t>
      </w:r>
      <w:r>
        <w:rPr>
          <w:rFonts w:hint="eastAsia" w:ascii="宋体" w:hAnsi="宋体"/>
          <w:szCs w:val="21"/>
          <w:u w:val="single"/>
        </w:rPr>
        <w:t>五</w:t>
      </w:r>
      <w:r>
        <w:rPr>
          <w:rFonts w:hint="eastAsia" w:ascii="宋体" w:hAnsi="宋体"/>
          <w:szCs w:val="21"/>
        </w:rPr>
        <w:t>支付违约金。</w:t>
      </w:r>
    </w:p>
    <w:p>
      <w:pPr>
        <w:snapToGrid w:val="0"/>
        <w:spacing w:line="360" w:lineRule="auto"/>
        <w:ind w:firstLine="472" w:firstLineChars="225"/>
        <w:rPr>
          <w:rFonts w:hint="eastAsia" w:ascii="宋体" w:hAnsi="宋体"/>
          <w:szCs w:val="21"/>
        </w:rPr>
      </w:pPr>
      <w:r>
        <w:rPr>
          <w:rFonts w:hint="eastAsia" w:ascii="宋体" w:hAnsi="宋体"/>
          <w:szCs w:val="21"/>
        </w:rPr>
        <w:t>5、乙方不得向他人转让中标项目，也不得将中标项目肢解后分别向他人转让。否则，甲方有权解除合同，并按合同价款百分之</w:t>
      </w:r>
      <w:r>
        <w:rPr>
          <w:rFonts w:hint="eastAsia" w:ascii="宋体" w:hAnsi="宋体"/>
          <w:szCs w:val="21"/>
          <w:u w:val="single"/>
        </w:rPr>
        <w:t>五</w:t>
      </w:r>
      <w:r>
        <w:rPr>
          <w:rFonts w:hint="eastAsia" w:ascii="宋体" w:hAnsi="宋体"/>
          <w:szCs w:val="21"/>
        </w:rPr>
        <w:t>赔偿甲方损失。</w:t>
      </w:r>
    </w:p>
    <w:p>
      <w:pPr>
        <w:widowControl/>
        <w:snapToGrid w:val="0"/>
        <w:spacing w:line="360" w:lineRule="auto"/>
        <w:ind w:firstLine="420" w:firstLineChars="200"/>
        <w:rPr>
          <w:rFonts w:hint="eastAsia" w:ascii="宋体" w:hAnsi="宋体"/>
          <w:szCs w:val="21"/>
        </w:rPr>
      </w:pPr>
      <w:r>
        <w:rPr>
          <w:rFonts w:hint="eastAsia" w:ascii="宋体" w:hAnsi="宋体"/>
          <w:szCs w:val="21"/>
        </w:rPr>
        <w:t>6、 如果甲方不能按合同约定付款，则乙方有权延期交货；超出</w:t>
      </w:r>
      <w:r>
        <w:rPr>
          <w:rFonts w:hint="eastAsia" w:ascii="宋体" w:hAnsi="宋体"/>
          <w:szCs w:val="21"/>
          <w:u w:val="single"/>
        </w:rPr>
        <w:t>十五</w:t>
      </w:r>
      <w:r>
        <w:rPr>
          <w:rFonts w:hint="eastAsia" w:ascii="宋体" w:hAnsi="宋体"/>
          <w:szCs w:val="21"/>
        </w:rPr>
        <w:t>日，乙方有权单方解除合同并要求甲方按相应款项金额的百分之</w:t>
      </w:r>
      <w:r>
        <w:rPr>
          <w:rFonts w:hint="eastAsia" w:ascii="宋体" w:hAnsi="宋体"/>
          <w:szCs w:val="21"/>
          <w:u w:val="single"/>
        </w:rPr>
        <w:t>三</w:t>
      </w:r>
      <w:r>
        <w:rPr>
          <w:rFonts w:hint="eastAsia" w:ascii="宋体" w:hAnsi="宋体"/>
          <w:szCs w:val="21"/>
        </w:rPr>
        <w:t>计付违约金。</w:t>
      </w:r>
    </w:p>
    <w:p>
      <w:pPr>
        <w:widowControl/>
        <w:snapToGrid w:val="0"/>
        <w:spacing w:line="360" w:lineRule="auto"/>
        <w:ind w:firstLine="420" w:firstLineChars="200"/>
        <w:rPr>
          <w:rFonts w:ascii="宋体" w:hAnsi="宋体"/>
          <w:szCs w:val="21"/>
        </w:rPr>
      </w:pPr>
      <w:r>
        <w:rPr>
          <w:rFonts w:hint="eastAsia" w:ascii="宋体" w:hAnsi="宋体"/>
          <w:szCs w:val="21"/>
        </w:rPr>
        <w:t>7、甲方无正当理由拒收乙方货物的，乙方有权解除本合同，甲方应向乙方偿付合同款总值百分之</w:t>
      </w:r>
      <w:r>
        <w:rPr>
          <w:rFonts w:hint="eastAsia" w:ascii="宋体" w:hAnsi="宋体"/>
          <w:szCs w:val="21"/>
          <w:u w:val="single"/>
        </w:rPr>
        <w:t>五</w:t>
      </w:r>
      <w:r>
        <w:rPr>
          <w:rFonts w:hint="eastAsia" w:ascii="宋体" w:hAnsi="宋体"/>
          <w:szCs w:val="21"/>
        </w:rPr>
        <w:t>的违约金。</w:t>
      </w:r>
    </w:p>
    <w:p>
      <w:pPr>
        <w:snapToGrid w:val="0"/>
        <w:spacing w:line="360" w:lineRule="auto"/>
        <w:ind w:firstLine="422"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三</w:t>
      </w:r>
      <w:r>
        <w:rPr>
          <w:rFonts w:hint="eastAsia" w:ascii="宋体" w:hAnsi="宋体"/>
          <w:b/>
          <w:szCs w:val="21"/>
        </w:rPr>
        <w:t>、争议的解决</w:t>
      </w:r>
    </w:p>
    <w:p>
      <w:pPr>
        <w:widowControl/>
        <w:snapToGrid w:val="0"/>
        <w:spacing w:line="360" w:lineRule="auto"/>
        <w:ind w:firstLine="420" w:firstLineChars="200"/>
        <w:rPr>
          <w:rFonts w:hint="eastAsia" w:ascii="宋体" w:hAnsi="宋体"/>
          <w:szCs w:val="21"/>
        </w:rPr>
      </w:pPr>
      <w:r>
        <w:rPr>
          <w:rFonts w:hint="eastAsia" w:ascii="宋体" w:hAnsi="宋体"/>
          <w:szCs w:val="21"/>
        </w:rPr>
        <w:t>1、 凡与本合同有关的一切争议，甲乙双方应首先通过友好协商解决，如经协商后仍不能达成协议时，任何一方可以向法院提出诉讼。</w:t>
      </w:r>
    </w:p>
    <w:p>
      <w:pPr>
        <w:widowControl/>
        <w:snapToGrid w:val="0"/>
        <w:spacing w:line="360" w:lineRule="auto"/>
        <w:ind w:firstLine="420" w:firstLineChars="200"/>
        <w:rPr>
          <w:rFonts w:hint="eastAsia" w:ascii="宋体" w:hAnsi="宋体"/>
          <w:szCs w:val="21"/>
        </w:rPr>
      </w:pPr>
      <w:r>
        <w:rPr>
          <w:rFonts w:hint="eastAsia" w:ascii="宋体" w:hAnsi="宋体"/>
          <w:szCs w:val="21"/>
        </w:rPr>
        <w:t>2、 本合同的诉讼管辖为交货地法院或甲方所在地（合同未实际履行时）法院。</w:t>
      </w:r>
    </w:p>
    <w:p>
      <w:pPr>
        <w:widowControl/>
        <w:snapToGrid w:val="0"/>
        <w:spacing w:line="360" w:lineRule="auto"/>
        <w:ind w:firstLine="420" w:firstLineChars="200"/>
        <w:rPr>
          <w:rFonts w:hint="eastAsia" w:ascii="宋体" w:hAnsi="宋体"/>
          <w:szCs w:val="21"/>
        </w:rPr>
      </w:pPr>
      <w:r>
        <w:rPr>
          <w:rFonts w:hint="eastAsia" w:ascii="宋体" w:hAnsi="宋体"/>
          <w:szCs w:val="21"/>
        </w:rPr>
        <w:t>3、 在法院审理期间，除提交法院审理的事项外，合同其他部份仍应继续履行。</w:t>
      </w:r>
    </w:p>
    <w:p>
      <w:pPr>
        <w:adjustRightInd w:val="0"/>
        <w:snapToGrid w:val="0"/>
        <w:spacing w:line="360" w:lineRule="auto"/>
        <w:ind w:firstLine="422"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四</w:t>
      </w:r>
      <w:r>
        <w:rPr>
          <w:rFonts w:hint="eastAsia" w:ascii="宋体" w:hAnsi="宋体"/>
          <w:b/>
          <w:szCs w:val="21"/>
        </w:rPr>
        <w:t>、不可抗力</w:t>
      </w:r>
    </w:p>
    <w:p>
      <w:pPr>
        <w:adjustRightInd w:val="0"/>
        <w:snapToGrid w:val="0"/>
        <w:spacing w:line="360" w:lineRule="auto"/>
        <w:ind w:firstLine="411" w:firstLineChars="196"/>
        <w:rPr>
          <w:rFonts w:hint="eastAsia"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由甲方决定是否延期履行或修订合同。由此造成的损失双方各自负。</w:t>
      </w:r>
    </w:p>
    <w:p>
      <w:pPr>
        <w:adjustRightInd w:val="0"/>
        <w:snapToGrid w:val="0"/>
        <w:spacing w:line="360" w:lineRule="auto"/>
        <w:ind w:firstLine="422"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五</w:t>
      </w:r>
      <w:r>
        <w:rPr>
          <w:rFonts w:hint="eastAsia" w:ascii="宋体" w:hAnsi="宋体"/>
          <w:b/>
          <w:szCs w:val="21"/>
        </w:rPr>
        <w:t>、税费</w:t>
      </w:r>
    </w:p>
    <w:p>
      <w:pPr>
        <w:adjustRightInd w:val="0"/>
        <w:snapToGrid w:val="0"/>
        <w:spacing w:line="360" w:lineRule="auto"/>
        <w:ind w:firstLine="411" w:firstLineChars="196"/>
        <w:rPr>
          <w:rFonts w:hint="eastAsia" w:ascii="宋体" w:hAnsi="宋体"/>
          <w:szCs w:val="21"/>
        </w:rPr>
      </w:pPr>
      <w:r>
        <w:rPr>
          <w:rFonts w:hint="eastAsia" w:ascii="宋体" w:hAnsi="宋体"/>
          <w:szCs w:val="21"/>
        </w:rPr>
        <w:t>本合同执行有关的一切税费均由乙方负担。</w:t>
      </w:r>
    </w:p>
    <w:p>
      <w:pPr>
        <w:snapToGrid w:val="0"/>
        <w:spacing w:line="360" w:lineRule="auto"/>
        <w:ind w:firstLine="422"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六</w:t>
      </w:r>
      <w:r>
        <w:rPr>
          <w:rFonts w:hint="eastAsia" w:ascii="宋体" w:hAnsi="宋体"/>
          <w:b/>
          <w:szCs w:val="21"/>
        </w:rPr>
        <w:t>、合同的组成文件</w:t>
      </w:r>
    </w:p>
    <w:p>
      <w:pPr>
        <w:widowControl/>
        <w:snapToGrid w:val="0"/>
        <w:spacing w:line="360" w:lineRule="auto"/>
        <w:ind w:firstLine="420" w:firstLineChars="200"/>
        <w:rPr>
          <w:rFonts w:hint="eastAsia" w:ascii="宋体" w:hAnsi="宋体"/>
          <w:b/>
          <w:bCs/>
        </w:rPr>
      </w:pPr>
      <w:r>
        <w:rPr>
          <w:rFonts w:hint="eastAsia" w:ascii="宋体" w:hAnsi="宋体"/>
          <w:szCs w:val="21"/>
        </w:rPr>
        <w:t>在执行本合同的过程中，所有经甲乙双方签署确认的文件（包括会议纪要、补充协议、合同修改书、中标通知书、投标文件、</w:t>
      </w:r>
      <w:r>
        <w:rPr>
          <w:rFonts w:hint="eastAsia" w:ascii="宋体" w:hAnsi="宋体"/>
          <w:szCs w:val="21"/>
          <w:lang w:eastAsia="zh-CN"/>
        </w:rPr>
        <w:t>磋商文件</w:t>
      </w:r>
      <w:r>
        <w:rPr>
          <w:rFonts w:hint="eastAsia" w:ascii="宋体" w:hAnsi="宋体"/>
          <w:szCs w:val="21"/>
        </w:rPr>
        <w:t>、往来信函及本合同之所有附件等）均为本合同的有效组成部分。</w:t>
      </w:r>
    </w:p>
    <w:p>
      <w:pPr>
        <w:widowControl/>
        <w:spacing w:line="360" w:lineRule="auto"/>
        <w:ind w:firstLine="422" w:firstLineChars="200"/>
        <w:rPr>
          <w:rFonts w:hint="eastAsia" w:ascii="宋体" w:hAnsi="宋体"/>
          <w:szCs w:val="21"/>
        </w:rPr>
      </w:pPr>
      <w:r>
        <w:rPr>
          <w:rFonts w:hint="eastAsia" w:ascii="宋体" w:hAnsi="宋体"/>
          <w:b/>
          <w:szCs w:val="21"/>
        </w:rPr>
        <w:t>十</w:t>
      </w:r>
      <w:r>
        <w:rPr>
          <w:rFonts w:hint="eastAsia" w:ascii="宋体" w:hAnsi="宋体"/>
          <w:b/>
          <w:szCs w:val="21"/>
          <w:lang w:val="en-US" w:eastAsia="zh-CN"/>
        </w:rPr>
        <w:t>七</w:t>
      </w:r>
      <w:r>
        <w:rPr>
          <w:rFonts w:hint="eastAsia" w:ascii="宋体" w:hAnsi="宋体"/>
          <w:b/>
          <w:szCs w:val="21"/>
        </w:rPr>
        <w:t>、</w:t>
      </w:r>
      <w:r>
        <w:rPr>
          <w:rFonts w:hint="eastAsia" w:ascii="宋体" w:hAnsi="宋体"/>
          <w:szCs w:val="21"/>
        </w:rPr>
        <w:t>本合同一式</w:t>
      </w:r>
      <w:r>
        <w:rPr>
          <w:rFonts w:hint="eastAsia" w:ascii="宋体" w:hAnsi="宋体"/>
          <w:szCs w:val="21"/>
          <w:lang w:val="en-US" w:eastAsia="zh-CN"/>
        </w:rPr>
        <w:t>柒</w:t>
      </w:r>
      <w:r>
        <w:rPr>
          <w:rFonts w:hint="eastAsia" w:ascii="宋体" w:hAnsi="宋体"/>
          <w:szCs w:val="21"/>
        </w:rPr>
        <w:t>份，由甲方</w:t>
      </w:r>
      <w:r>
        <w:rPr>
          <w:rFonts w:hint="eastAsia" w:ascii="宋体" w:hAnsi="宋体"/>
          <w:szCs w:val="21"/>
          <w:lang w:val="en-US" w:eastAsia="zh-CN"/>
        </w:rPr>
        <w:t>执伍份</w:t>
      </w:r>
      <w:r>
        <w:rPr>
          <w:rFonts w:hint="eastAsia" w:ascii="宋体" w:hAnsi="宋体"/>
          <w:szCs w:val="21"/>
        </w:rPr>
        <w:t>、乙方执</w:t>
      </w:r>
      <w:r>
        <w:rPr>
          <w:rFonts w:hint="eastAsia" w:ascii="宋体" w:hAnsi="宋体"/>
          <w:szCs w:val="21"/>
          <w:lang w:val="en-US" w:eastAsia="zh-CN"/>
        </w:rPr>
        <w:t>贰</w:t>
      </w:r>
      <w:r>
        <w:rPr>
          <w:rFonts w:hint="eastAsia" w:ascii="宋体" w:hAnsi="宋体"/>
          <w:szCs w:val="21"/>
        </w:rPr>
        <w:t>份，具有同等法律效力。</w:t>
      </w:r>
    </w:p>
    <w:p>
      <w:pPr>
        <w:widowControl/>
        <w:spacing w:line="360" w:lineRule="auto"/>
        <w:rPr>
          <w:rFonts w:ascii="宋体" w:hAnsi="宋体"/>
          <w:szCs w:val="21"/>
        </w:rPr>
      </w:pPr>
    </w:p>
    <w:tbl>
      <w:tblPr>
        <w:tblStyle w:val="24"/>
        <w:tblW w:w="0" w:type="auto"/>
        <w:tblInd w:w="0"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top w:w="0" w:type="dxa"/>
          <w:left w:w="108" w:type="dxa"/>
          <w:bottom w:w="0" w:type="dxa"/>
          <w:right w:w="108" w:type="dxa"/>
        </w:tblCellMar>
      </w:tblPr>
      <w:tblGrid>
        <w:gridCol w:w="4608"/>
        <w:gridCol w:w="4680"/>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甲方：</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乙方：（中标人）</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417"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地址：</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地址：</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法定代表人：</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法定代表人：</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委托代理人：</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委托代理人：</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电话：</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电话：</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传真：</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传真：</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邮政编码：</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邮政编码：</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开户银行：</w:t>
            </w:r>
            <w:r>
              <w:rPr>
                <w:rFonts w:hAnsi="宋体"/>
                <w:sz w:val="21"/>
                <w:szCs w:val="21"/>
              </w:rPr>
              <w:t xml:space="preserve"> </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开户银行：</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0" w:hRule="atLeast"/>
        </w:trPr>
        <w:tc>
          <w:tcPr>
            <w:tcW w:w="4608"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帐号：</w:t>
            </w:r>
          </w:p>
        </w:tc>
        <w:tc>
          <w:tcPr>
            <w:tcW w:w="4680" w:type="dxa"/>
            <w:noWrap w:val="0"/>
            <w:vAlign w:val="center"/>
          </w:tcPr>
          <w:p>
            <w:pPr>
              <w:pStyle w:val="16"/>
              <w:keepNext w:val="0"/>
              <w:keepLines w:val="0"/>
              <w:suppressLineNumbers w:val="0"/>
              <w:snapToGrid w:val="0"/>
              <w:spacing w:before="120" w:beforeLines="50" w:beforeAutospacing="0" w:after="120" w:afterLines="50" w:afterAutospacing="0"/>
              <w:ind w:left="-42" w:leftChars="-20" w:right="0"/>
              <w:rPr>
                <w:rFonts w:hAnsi="宋体"/>
                <w:sz w:val="21"/>
                <w:szCs w:val="21"/>
              </w:rPr>
            </w:pPr>
            <w:r>
              <w:rPr>
                <w:rFonts w:hint="eastAsia" w:hAnsi="宋体"/>
                <w:sz w:val="21"/>
                <w:szCs w:val="21"/>
              </w:rPr>
              <w:t>帐号：</w:t>
            </w:r>
          </w:p>
        </w:tc>
      </w:tr>
    </w:tbl>
    <w:p>
      <w:pPr>
        <w:pStyle w:val="3"/>
        <w:spacing w:line="360" w:lineRule="auto"/>
        <w:rPr>
          <w:rFonts w:hint="eastAsia" w:ascii="宋体" w:hAnsi="宋体"/>
        </w:rPr>
      </w:pPr>
    </w:p>
    <w:p>
      <w:pPr>
        <w:pStyle w:val="23"/>
        <w:rPr>
          <w:rFonts w:hint="eastAsia"/>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pStyle w:val="23"/>
        <w:kinsoku/>
        <w:overflowPunct/>
        <w:topLinePunct w:val="0"/>
        <w:bidi w:val="0"/>
        <w:spacing w:line="360" w:lineRule="auto"/>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p>
    <w:p>
      <w:pPr>
        <w:kinsoku/>
        <w:overflowPunct/>
        <w:topLinePunct w:val="0"/>
        <w:bidi w:val="0"/>
        <w:spacing w:line="360" w:lineRule="auto"/>
        <w:jc w:val="center"/>
        <w:rPr>
          <w:rFonts w:hint="eastAsia" w:eastAsia="黑体"/>
          <w:b/>
          <w:color w:val="auto"/>
          <w:sz w:val="44"/>
        </w:rPr>
      </w:pPr>
      <w:r>
        <w:rPr>
          <w:rFonts w:hint="eastAsia" w:eastAsia="黑体"/>
          <w:b/>
          <w:color w:val="auto"/>
          <w:sz w:val="44"/>
        </w:rPr>
        <w:t>第</w:t>
      </w:r>
      <w:r>
        <w:rPr>
          <w:rFonts w:hint="eastAsia" w:eastAsia="黑体"/>
          <w:b/>
          <w:color w:val="auto"/>
          <w:sz w:val="44"/>
          <w:lang w:val="en-US" w:eastAsia="zh-CN"/>
        </w:rPr>
        <w:t>六</w:t>
      </w:r>
      <w:r>
        <w:rPr>
          <w:rFonts w:hint="eastAsia" w:eastAsia="黑体"/>
          <w:b/>
          <w:color w:val="auto"/>
          <w:sz w:val="44"/>
        </w:rPr>
        <w:t>部分</w:t>
      </w:r>
    </w:p>
    <w:p>
      <w:pPr>
        <w:kinsoku/>
        <w:overflowPunct/>
        <w:topLinePunct w:val="0"/>
        <w:bidi w:val="0"/>
        <w:spacing w:line="360" w:lineRule="auto"/>
        <w:jc w:val="center"/>
        <w:rPr>
          <w:rFonts w:eastAsia="黑体"/>
          <w:b/>
          <w:color w:val="auto"/>
          <w:sz w:val="44"/>
        </w:rPr>
      </w:pPr>
    </w:p>
    <w:p>
      <w:pPr>
        <w:kinsoku/>
        <w:overflowPunct/>
        <w:topLinePunct w:val="0"/>
        <w:bidi w:val="0"/>
        <w:spacing w:line="360" w:lineRule="auto"/>
        <w:jc w:val="center"/>
        <w:rPr>
          <w:rFonts w:eastAsia="黑体"/>
          <w:b/>
          <w:color w:val="auto"/>
          <w:sz w:val="44"/>
        </w:rPr>
      </w:pPr>
    </w:p>
    <w:p>
      <w:pPr>
        <w:pStyle w:val="6"/>
        <w:kinsoku/>
        <w:overflowPunct/>
        <w:topLinePunct w:val="0"/>
        <w:bidi w:val="0"/>
        <w:spacing w:line="360" w:lineRule="auto"/>
        <w:ind w:firstLine="0" w:firstLineChars="0"/>
        <w:jc w:val="center"/>
        <w:rPr>
          <w:rFonts w:hint="eastAsia" w:eastAsia="黑体"/>
          <w:b/>
          <w:color w:val="auto"/>
          <w:sz w:val="44"/>
          <w:lang w:val="en-US" w:eastAsia="zh-CN"/>
        </w:rPr>
      </w:pPr>
      <w:r>
        <w:rPr>
          <w:rFonts w:hint="eastAsia" w:eastAsia="黑体"/>
          <w:b/>
          <w:color w:val="auto"/>
          <w:sz w:val="44"/>
          <w:lang w:val="en-US" w:eastAsia="zh-CN"/>
        </w:rPr>
        <w:t>响应文件格式</w:t>
      </w:r>
    </w:p>
    <w:p>
      <w:pPr>
        <w:rPr>
          <w:rFonts w:hint="eastAsia" w:eastAsia="黑体"/>
          <w:b/>
          <w:color w:val="auto"/>
          <w:sz w:val="44"/>
          <w:lang w:val="en-US" w:eastAsia="zh-CN"/>
        </w:rPr>
      </w:pPr>
      <w:r>
        <w:rPr>
          <w:rFonts w:hint="eastAsia" w:eastAsia="黑体"/>
          <w:b/>
          <w:color w:val="auto"/>
          <w:sz w:val="44"/>
          <w:lang w:val="en-US" w:eastAsia="zh-CN"/>
        </w:rPr>
        <w:br w:type="page"/>
      </w:r>
    </w:p>
    <w:p>
      <w:pPr>
        <w:pStyle w:val="6"/>
        <w:kinsoku/>
        <w:overflowPunct/>
        <w:topLinePunct w:val="0"/>
        <w:bidi w:val="0"/>
        <w:spacing w:line="360" w:lineRule="auto"/>
        <w:ind w:firstLine="0" w:firstLineChars="0"/>
        <w:jc w:val="center"/>
        <w:rPr>
          <w:rFonts w:hint="eastAsia" w:eastAsia="黑体"/>
          <w:b/>
          <w:color w:val="auto"/>
          <w:sz w:val="44"/>
          <w:lang w:val="en-US" w:eastAsia="zh-CN"/>
        </w:rPr>
      </w:pPr>
    </w:p>
    <w:p>
      <w:pPr>
        <w:kinsoku/>
        <w:overflowPunct/>
        <w:topLinePunct w:val="0"/>
        <w:autoSpaceDE w:val="0"/>
        <w:autoSpaceDN w:val="0"/>
        <w:bidi w:val="0"/>
        <w:adjustRightInd w:val="0"/>
        <w:spacing w:line="360" w:lineRule="auto"/>
        <w:jc w:val="center"/>
        <w:outlineLvl w:val="0"/>
        <w:rPr>
          <w:rFonts w:ascii="宋体" w:hAnsi="宋体"/>
          <w:b/>
          <w:sz w:val="72"/>
          <w:szCs w:val="72"/>
        </w:rPr>
      </w:pPr>
      <w:bookmarkStart w:id="46" w:name="_Toc30131"/>
      <w:r>
        <w:rPr>
          <w:rFonts w:hint="eastAsia" w:ascii="宋体" w:hAnsi="宋体"/>
          <w:b/>
          <w:sz w:val="72"/>
          <w:szCs w:val="72"/>
          <w:lang w:val="en-US" w:eastAsia="zh-CN"/>
        </w:rPr>
        <w:t>响应</w:t>
      </w:r>
      <w:r>
        <w:rPr>
          <w:rFonts w:hint="eastAsia" w:ascii="宋体" w:hAnsi="宋体"/>
          <w:b/>
          <w:sz w:val="72"/>
          <w:szCs w:val="72"/>
        </w:rPr>
        <w:t>文件</w:t>
      </w:r>
      <w:bookmarkEnd w:id="46"/>
    </w:p>
    <w:p>
      <w:pPr>
        <w:kinsoku/>
        <w:overflowPunct/>
        <w:topLinePunct w:val="0"/>
        <w:bidi w:val="0"/>
        <w:spacing w:line="360" w:lineRule="auto"/>
        <w:jc w:val="center"/>
        <w:outlineLvl w:val="0"/>
        <w:rPr>
          <w:rFonts w:ascii="宋体" w:hAnsi="宋体"/>
          <w:sz w:val="47"/>
        </w:rPr>
      </w:pPr>
      <w:bookmarkStart w:id="47" w:name="_Toc2353"/>
      <w:r>
        <w:rPr>
          <w:rFonts w:hint="eastAsia" w:ascii="宋体" w:hAnsi="宋体"/>
          <w:sz w:val="47"/>
        </w:rPr>
        <w:t>（正本/副本）</w:t>
      </w:r>
      <w:bookmarkEnd w:id="47"/>
    </w:p>
    <w:p>
      <w:pPr>
        <w:kinsoku/>
        <w:overflowPunct/>
        <w:topLinePunct w:val="0"/>
        <w:autoSpaceDE w:val="0"/>
        <w:autoSpaceDN w:val="0"/>
        <w:bidi w:val="0"/>
        <w:adjustRightInd w:val="0"/>
        <w:spacing w:line="360" w:lineRule="auto"/>
        <w:jc w:val="center"/>
        <w:rPr>
          <w:rFonts w:ascii="宋体" w:hAnsi="宋体"/>
          <w:b/>
          <w:bCs/>
          <w:sz w:val="24"/>
        </w:rPr>
      </w:pPr>
    </w:p>
    <w:p>
      <w:pPr>
        <w:kinsoku/>
        <w:overflowPunct/>
        <w:topLinePunct w:val="0"/>
        <w:autoSpaceDE w:val="0"/>
        <w:autoSpaceDN w:val="0"/>
        <w:bidi w:val="0"/>
        <w:adjustRightInd w:val="0"/>
        <w:spacing w:line="360" w:lineRule="auto"/>
        <w:jc w:val="center"/>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pStyle w:val="23"/>
        <w:rPr>
          <w:rFonts w:ascii="宋体" w:hAnsi="宋体"/>
          <w:b/>
          <w:bCs/>
          <w:sz w:val="24"/>
        </w:rPr>
      </w:pPr>
    </w:p>
    <w:p>
      <w:pPr>
        <w:kinsoku/>
        <w:overflowPunct/>
        <w:topLinePunct w:val="0"/>
        <w:bidi w:val="0"/>
        <w:spacing w:line="360" w:lineRule="auto"/>
        <w:ind w:firstLine="360" w:firstLineChars="100"/>
        <w:jc w:val="both"/>
        <w:outlineLvl w:val="0"/>
        <w:rPr>
          <w:rFonts w:hint="eastAsia" w:ascii="宋体" w:hAnsi="宋体"/>
          <w:sz w:val="36"/>
          <w:lang w:val="en-US" w:eastAsia="zh-CN"/>
        </w:rPr>
      </w:pPr>
    </w:p>
    <w:p>
      <w:pPr>
        <w:kinsoku/>
        <w:overflowPunct/>
        <w:topLinePunct w:val="0"/>
        <w:bidi w:val="0"/>
        <w:spacing w:line="360" w:lineRule="auto"/>
        <w:ind w:firstLine="360" w:firstLineChars="100"/>
        <w:jc w:val="both"/>
        <w:outlineLvl w:val="0"/>
        <w:rPr>
          <w:rFonts w:hint="eastAsia" w:ascii="宋体" w:hAnsi="宋体"/>
          <w:sz w:val="24"/>
          <w:szCs w:val="24"/>
          <w:u w:val="single"/>
          <w:lang w:val="en-US" w:eastAsia="zh-CN"/>
        </w:rPr>
      </w:pPr>
      <w:bookmarkStart w:id="48" w:name="_Toc23001"/>
      <w:r>
        <w:rPr>
          <w:rFonts w:hint="eastAsia" w:ascii="宋体" w:hAnsi="宋体"/>
          <w:sz w:val="36"/>
          <w:lang w:val="en-US" w:eastAsia="zh-CN"/>
        </w:rPr>
        <w:t xml:space="preserve"> </w:t>
      </w:r>
      <w:r>
        <w:rPr>
          <w:rFonts w:hint="eastAsia" w:ascii="宋体" w:hAnsi="宋体"/>
          <w:sz w:val="28"/>
          <w:szCs w:val="28"/>
          <w:lang w:val="en-US" w:eastAsia="zh-CN"/>
        </w:rPr>
        <w:t>项目名称：</w:t>
      </w:r>
      <w:bookmarkEnd w:id="48"/>
      <w:bookmarkStart w:id="49" w:name="_Toc31583"/>
      <w:r>
        <w:rPr>
          <w:rFonts w:ascii="宋体" w:hAnsi="宋体"/>
          <w:b/>
          <w:sz w:val="28"/>
          <w:szCs w:val="28"/>
          <w:u w:val="single"/>
        </w:rPr>
        <w:t xml:space="preserve">                                      </w:t>
      </w:r>
    </w:p>
    <w:p>
      <w:pPr>
        <w:kinsoku/>
        <w:overflowPunct/>
        <w:topLinePunct w:val="0"/>
        <w:bidi w:val="0"/>
        <w:spacing w:line="360" w:lineRule="auto"/>
        <w:ind w:firstLine="560" w:firstLineChars="200"/>
        <w:jc w:val="both"/>
        <w:outlineLvl w:val="0"/>
        <w:rPr>
          <w:rFonts w:hint="default" w:ascii="宋体" w:hAnsi="宋体"/>
          <w:sz w:val="28"/>
          <w:szCs w:val="28"/>
          <w:u w:val="single"/>
          <w:lang w:val="en-US"/>
        </w:rPr>
      </w:pPr>
      <w:r>
        <w:rPr>
          <w:rFonts w:hint="eastAsia" w:ascii="宋体" w:hAnsi="宋体"/>
          <w:sz w:val="28"/>
          <w:szCs w:val="28"/>
          <w:lang w:val="en-US" w:eastAsia="zh-CN"/>
        </w:rPr>
        <w:t>项目</w:t>
      </w:r>
      <w:r>
        <w:rPr>
          <w:rFonts w:hint="eastAsia" w:ascii="宋体" w:hAnsi="宋体"/>
          <w:sz w:val="28"/>
          <w:szCs w:val="28"/>
        </w:rPr>
        <w:t>编号：</w:t>
      </w:r>
      <w:bookmarkEnd w:id="49"/>
      <w:r>
        <w:rPr>
          <w:rFonts w:ascii="宋体" w:hAnsi="宋体"/>
          <w:b/>
          <w:sz w:val="28"/>
          <w:szCs w:val="28"/>
          <w:u w:val="single"/>
        </w:rPr>
        <w:t xml:space="preserve">                 </w:t>
      </w:r>
    </w:p>
    <w:p>
      <w:pPr>
        <w:tabs>
          <w:tab w:val="left" w:pos="284"/>
          <w:tab w:val="left" w:pos="851"/>
        </w:tabs>
        <w:kinsoku/>
        <w:overflowPunct/>
        <w:topLinePunct w:val="0"/>
        <w:bidi w:val="0"/>
        <w:spacing w:line="360" w:lineRule="auto"/>
        <w:ind w:firstLine="560" w:firstLineChars="200"/>
        <w:jc w:val="left"/>
        <w:outlineLvl w:val="0"/>
        <w:rPr>
          <w:rFonts w:ascii="宋体" w:hAnsi="宋体"/>
          <w:sz w:val="28"/>
          <w:szCs w:val="28"/>
        </w:rPr>
      </w:pPr>
      <w:bookmarkStart w:id="50" w:name="_Toc27525"/>
      <w:r>
        <w:rPr>
          <w:rFonts w:hint="eastAsia" w:ascii="宋体" w:hAnsi="宋体"/>
          <w:sz w:val="28"/>
          <w:szCs w:val="28"/>
          <w:lang w:eastAsia="zh-CN"/>
        </w:rPr>
        <w:t>响应供应商</w:t>
      </w:r>
      <w:r>
        <w:rPr>
          <w:rFonts w:hint="eastAsia" w:ascii="宋体" w:hAnsi="宋体"/>
          <w:sz w:val="28"/>
          <w:szCs w:val="28"/>
          <w:lang w:val="en-US" w:eastAsia="zh-CN"/>
        </w:rPr>
        <w:t>名称</w:t>
      </w:r>
      <w:r>
        <w:rPr>
          <w:rFonts w:hint="eastAsia" w:ascii="宋体" w:hAnsi="宋体"/>
          <w:sz w:val="28"/>
          <w:szCs w:val="28"/>
        </w:rPr>
        <w:t>：</w:t>
      </w:r>
      <w:bookmarkEnd w:id="50"/>
      <w:r>
        <w:rPr>
          <w:rFonts w:ascii="宋体" w:hAnsi="宋体"/>
          <w:b/>
          <w:sz w:val="28"/>
          <w:szCs w:val="28"/>
          <w:u w:val="single"/>
        </w:rPr>
        <w:t xml:space="preserve">                                      </w:t>
      </w:r>
    </w:p>
    <w:p>
      <w:pPr>
        <w:tabs>
          <w:tab w:val="left" w:pos="284"/>
          <w:tab w:val="left" w:pos="851"/>
        </w:tabs>
        <w:kinsoku/>
        <w:overflowPunct/>
        <w:topLinePunct w:val="0"/>
        <w:bidi w:val="0"/>
        <w:spacing w:line="360" w:lineRule="auto"/>
        <w:ind w:firstLine="560" w:firstLineChars="200"/>
        <w:jc w:val="left"/>
        <w:outlineLvl w:val="0"/>
        <w:rPr>
          <w:rFonts w:hint="eastAsia" w:ascii="宋体" w:hAnsi="宋体"/>
          <w:sz w:val="28"/>
          <w:szCs w:val="28"/>
        </w:rPr>
      </w:pPr>
      <w:bookmarkStart w:id="51" w:name="_Toc12562"/>
      <w:r>
        <w:rPr>
          <w:rFonts w:hint="eastAsia" w:ascii="宋体" w:hAnsi="宋体"/>
          <w:sz w:val="28"/>
          <w:szCs w:val="28"/>
          <w:lang w:eastAsia="zh-CN"/>
        </w:rPr>
        <w:t>响应供应商</w:t>
      </w:r>
      <w:r>
        <w:rPr>
          <w:rFonts w:hint="eastAsia" w:ascii="宋体" w:hAnsi="宋体"/>
          <w:sz w:val="28"/>
          <w:szCs w:val="28"/>
        </w:rPr>
        <w:t>地址：</w:t>
      </w:r>
      <w:bookmarkEnd w:id="51"/>
      <w:r>
        <w:rPr>
          <w:rFonts w:ascii="宋体" w:hAnsi="宋体"/>
          <w:b/>
          <w:sz w:val="28"/>
          <w:szCs w:val="28"/>
          <w:u w:val="single"/>
        </w:rPr>
        <w:t xml:space="preserve">                                   </w:t>
      </w:r>
    </w:p>
    <w:p>
      <w:pPr>
        <w:tabs>
          <w:tab w:val="left" w:pos="284"/>
          <w:tab w:val="left" w:pos="851"/>
        </w:tabs>
        <w:kinsoku/>
        <w:overflowPunct/>
        <w:topLinePunct w:val="0"/>
        <w:bidi w:val="0"/>
        <w:spacing w:line="360" w:lineRule="auto"/>
        <w:ind w:firstLine="560" w:firstLineChars="200"/>
        <w:outlineLvl w:val="0"/>
        <w:rPr>
          <w:rFonts w:ascii="宋体" w:hAnsi="宋体"/>
          <w:sz w:val="28"/>
          <w:szCs w:val="28"/>
        </w:rPr>
      </w:pPr>
      <w:bookmarkStart w:id="52" w:name="_Toc21148"/>
      <w:r>
        <w:rPr>
          <w:rFonts w:hint="eastAsia" w:ascii="宋体" w:hAnsi="宋体"/>
          <w:sz w:val="28"/>
          <w:szCs w:val="28"/>
          <w:lang w:val="en-US" w:eastAsia="zh-CN"/>
        </w:rPr>
        <w:t>递交</w:t>
      </w:r>
      <w:r>
        <w:rPr>
          <w:rFonts w:hint="eastAsia" w:ascii="宋体" w:hAnsi="宋体"/>
          <w:sz w:val="28"/>
          <w:szCs w:val="28"/>
        </w:rPr>
        <w:t>地点：</w:t>
      </w:r>
      <w:bookmarkEnd w:id="52"/>
      <w:r>
        <w:rPr>
          <w:rFonts w:ascii="宋体" w:hAnsi="宋体"/>
          <w:b/>
          <w:sz w:val="28"/>
          <w:szCs w:val="28"/>
          <w:u w:val="single"/>
        </w:rPr>
        <w:t xml:space="preserve">                                      </w:t>
      </w:r>
    </w:p>
    <w:p>
      <w:pPr>
        <w:tabs>
          <w:tab w:val="left" w:pos="284"/>
          <w:tab w:val="left" w:pos="851"/>
        </w:tabs>
        <w:kinsoku/>
        <w:overflowPunct/>
        <w:topLinePunct w:val="0"/>
        <w:bidi w:val="0"/>
        <w:spacing w:line="360" w:lineRule="auto"/>
        <w:ind w:firstLine="560" w:firstLineChars="200"/>
        <w:outlineLvl w:val="0"/>
        <w:rPr>
          <w:rFonts w:ascii="宋体" w:hAnsi="宋体"/>
          <w:b/>
          <w:sz w:val="28"/>
          <w:szCs w:val="28"/>
          <w:u w:val="single"/>
        </w:rPr>
      </w:pPr>
      <w:bookmarkStart w:id="53" w:name="_Toc15064"/>
      <w:r>
        <w:rPr>
          <w:rFonts w:hint="eastAsia" w:ascii="宋体" w:hAnsi="宋体"/>
          <w:sz w:val="28"/>
          <w:szCs w:val="28"/>
          <w:lang w:val="en-US" w:eastAsia="zh-CN"/>
        </w:rPr>
        <w:t>递交</w:t>
      </w:r>
      <w:r>
        <w:rPr>
          <w:rFonts w:hint="eastAsia" w:ascii="宋体" w:hAnsi="宋体"/>
          <w:sz w:val="28"/>
          <w:szCs w:val="28"/>
        </w:rPr>
        <w:t>时间：</w:t>
      </w:r>
      <w:r>
        <w:rPr>
          <w:rFonts w:ascii="宋体" w:hAnsi="宋体"/>
          <w:b/>
          <w:sz w:val="28"/>
          <w:szCs w:val="28"/>
          <w:u w:val="single"/>
        </w:rPr>
        <w:t xml:space="preserve">      </w:t>
      </w:r>
      <w:r>
        <w:rPr>
          <w:rFonts w:hint="eastAsia" w:ascii="宋体" w:hAnsi="宋体"/>
          <w:sz w:val="24"/>
          <w:szCs w:val="24"/>
          <w:u w:val="single"/>
          <w:lang w:val="en-US" w:eastAsia="zh-CN"/>
        </w:rPr>
        <w:t xml:space="preserve">  年      月      日        </w:t>
      </w:r>
      <w:r>
        <w:rPr>
          <w:rFonts w:ascii="宋体" w:hAnsi="宋体"/>
          <w:b/>
          <w:sz w:val="28"/>
          <w:szCs w:val="28"/>
          <w:u w:val="single"/>
        </w:rPr>
        <w:t xml:space="preserve">    </w:t>
      </w:r>
    </w:p>
    <w:p>
      <w:pPr>
        <w:rPr>
          <w:rFonts w:ascii="宋体" w:hAnsi="宋体"/>
          <w:b/>
          <w:sz w:val="24"/>
          <w:u w:val="single"/>
        </w:rPr>
      </w:pPr>
      <w:r>
        <w:rPr>
          <w:rFonts w:ascii="宋体" w:hAnsi="宋体"/>
          <w:b/>
          <w:sz w:val="24"/>
          <w:u w:val="single"/>
        </w:rPr>
        <w:br w:type="page"/>
      </w:r>
    </w:p>
    <w:p>
      <w:pPr>
        <w:pStyle w:val="23"/>
      </w:pPr>
    </w:p>
    <w:p>
      <w:pPr>
        <w:tabs>
          <w:tab w:val="left" w:pos="284"/>
          <w:tab w:val="left" w:pos="851"/>
        </w:tabs>
        <w:kinsoku/>
        <w:overflowPunct/>
        <w:topLinePunct w:val="0"/>
        <w:bidi w:val="0"/>
        <w:spacing w:line="360" w:lineRule="auto"/>
        <w:ind w:firstLine="482" w:firstLineChars="200"/>
        <w:outlineLvl w:val="0"/>
        <w:rPr>
          <w:rFonts w:ascii="宋体" w:hAnsi="宋体"/>
          <w:b/>
          <w:sz w:val="24"/>
          <w:u w:val="single"/>
        </w:rPr>
      </w:pPr>
    </w:p>
    <w:p>
      <w:pPr>
        <w:pStyle w:val="6"/>
        <w:kinsoku/>
        <w:overflowPunct/>
        <w:topLinePunct w:val="0"/>
        <w:bidi w:val="0"/>
        <w:spacing w:line="360" w:lineRule="auto"/>
        <w:ind w:firstLine="0" w:firstLineChars="0"/>
        <w:jc w:val="center"/>
        <w:rPr>
          <w:rFonts w:hint="eastAsia" w:eastAsia="黑体"/>
          <w:b/>
          <w:color w:val="auto"/>
          <w:sz w:val="44"/>
          <w:lang w:val="en-US" w:eastAsia="zh-CN"/>
        </w:rPr>
      </w:pPr>
    </w:p>
    <w:p>
      <w:pPr>
        <w:pStyle w:val="6"/>
        <w:kinsoku/>
        <w:overflowPunct/>
        <w:topLinePunct w:val="0"/>
        <w:bidi w:val="0"/>
        <w:spacing w:line="360" w:lineRule="auto"/>
        <w:ind w:firstLine="0" w:firstLineChars="0"/>
        <w:jc w:val="center"/>
        <w:rPr>
          <w:rFonts w:hint="eastAsia" w:eastAsia="黑体"/>
          <w:b/>
          <w:color w:val="auto"/>
          <w:sz w:val="44"/>
          <w:lang w:val="en-US" w:eastAsia="zh-CN"/>
        </w:rPr>
      </w:pPr>
    </w:p>
    <w:p>
      <w:pPr>
        <w:pStyle w:val="6"/>
        <w:kinsoku/>
        <w:overflowPunct/>
        <w:topLinePunct w:val="0"/>
        <w:bidi w:val="0"/>
        <w:spacing w:line="360" w:lineRule="auto"/>
        <w:ind w:firstLine="0" w:firstLineChars="0"/>
        <w:jc w:val="center"/>
        <w:rPr>
          <w:rFonts w:hint="eastAsia" w:eastAsia="黑体"/>
          <w:b/>
          <w:color w:val="auto"/>
          <w:sz w:val="44"/>
          <w:lang w:val="en-US" w:eastAsia="zh-CN"/>
        </w:rPr>
      </w:pPr>
    </w:p>
    <w:p>
      <w:pPr>
        <w:kinsoku/>
        <w:overflowPunct/>
        <w:topLinePunct w:val="0"/>
        <w:bidi w:val="0"/>
        <w:spacing w:line="360" w:lineRule="auto"/>
        <w:jc w:val="left"/>
        <w:rPr>
          <w:rFonts w:ascii="宋体" w:hAnsi="宋体"/>
          <w:sz w:val="28"/>
          <w:szCs w:val="28"/>
        </w:rPr>
      </w:pPr>
    </w:p>
    <w:p>
      <w:pPr>
        <w:kinsoku/>
        <w:overflowPunct/>
        <w:topLinePunct w:val="0"/>
        <w:bidi w:val="0"/>
        <w:spacing w:line="360" w:lineRule="auto"/>
        <w:ind w:left="2520" w:leftChars="1200"/>
        <w:jc w:val="left"/>
        <w:outlineLvl w:val="0"/>
        <w:rPr>
          <w:rFonts w:hint="eastAsia" w:ascii="宋体" w:hAnsi="宋体"/>
          <w:sz w:val="28"/>
          <w:szCs w:val="28"/>
        </w:rPr>
      </w:pPr>
      <w:bookmarkStart w:id="54" w:name="_Toc16102"/>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bookmarkEnd w:id="54"/>
    </w:p>
    <w:p>
      <w:pPr>
        <w:kinsoku/>
        <w:overflowPunct/>
        <w:topLinePunct w:val="0"/>
        <w:bidi w:val="0"/>
        <w:spacing w:line="360" w:lineRule="auto"/>
        <w:ind w:left="2520" w:leftChars="1200"/>
        <w:jc w:val="left"/>
        <w:outlineLvl w:val="0"/>
        <w:rPr>
          <w:rFonts w:ascii="宋体" w:hAnsi="宋体"/>
          <w:sz w:val="28"/>
          <w:szCs w:val="28"/>
        </w:rPr>
      </w:pPr>
      <w:bookmarkStart w:id="55" w:name="_Toc7314"/>
      <w:r>
        <w:rPr>
          <w:rFonts w:hint="eastAsia" w:ascii="宋体" w:hAnsi="宋体"/>
          <w:sz w:val="28"/>
          <w:szCs w:val="28"/>
        </w:rPr>
        <w:t>二、  资格</w:t>
      </w:r>
      <w:r>
        <w:rPr>
          <w:rFonts w:hint="eastAsia" w:ascii="宋体" w:hAnsi="宋体"/>
          <w:sz w:val="28"/>
          <w:szCs w:val="28"/>
          <w:lang w:val="en-US" w:eastAsia="zh-CN"/>
        </w:rPr>
        <w:t>性</w:t>
      </w:r>
      <w:r>
        <w:rPr>
          <w:rFonts w:hint="eastAsia" w:ascii="宋体" w:hAnsi="宋体"/>
          <w:sz w:val="28"/>
          <w:szCs w:val="28"/>
        </w:rPr>
        <w:t>文件</w:t>
      </w:r>
      <w:bookmarkEnd w:id="55"/>
    </w:p>
    <w:p>
      <w:pPr>
        <w:kinsoku/>
        <w:overflowPunct/>
        <w:topLinePunct w:val="0"/>
        <w:bidi w:val="0"/>
        <w:spacing w:line="360" w:lineRule="auto"/>
        <w:ind w:left="2520" w:leftChars="1200"/>
        <w:jc w:val="left"/>
        <w:outlineLvl w:val="0"/>
        <w:rPr>
          <w:rFonts w:ascii="宋体" w:hAnsi="宋体"/>
          <w:sz w:val="28"/>
          <w:szCs w:val="28"/>
        </w:rPr>
      </w:pPr>
      <w:bookmarkStart w:id="56" w:name="_Toc17775"/>
      <w:r>
        <w:rPr>
          <w:rFonts w:ascii="宋体" w:hAnsi="宋体"/>
          <w:sz w:val="28"/>
          <w:szCs w:val="28"/>
        </w:rPr>
        <w:fldChar w:fldCharType="begin"/>
      </w:r>
      <w:r>
        <w:rPr>
          <w:rFonts w:ascii="宋体" w:hAnsi="宋体"/>
          <w:sz w:val="28"/>
          <w:szCs w:val="28"/>
        </w:rPr>
        <w:instrText xml:space="preserve">HYPERLINK \l "_Toc175110017"</w:instrText>
      </w:r>
      <w:r>
        <w:rPr>
          <w:rFonts w:ascii="宋体" w:hAnsi="宋体"/>
          <w:sz w:val="28"/>
          <w:szCs w:val="28"/>
        </w:rPr>
        <w:fldChar w:fldCharType="separate"/>
      </w:r>
      <w:r>
        <w:rPr>
          <w:rFonts w:hint="eastAsia" w:ascii="宋体" w:hAnsi="宋体"/>
          <w:sz w:val="28"/>
          <w:szCs w:val="28"/>
        </w:rPr>
        <w:t xml:space="preserve">三、  </w:t>
      </w:r>
      <w:r>
        <w:rPr>
          <w:rFonts w:ascii="宋体" w:hAnsi="宋体"/>
          <w:sz w:val="28"/>
          <w:szCs w:val="28"/>
        </w:rPr>
        <w:fldChar w:fldCharType="end"/>
      </w:r>
      <w:r>
        <w:rPr>
          <w:rFonts w:hint="eastAsia" w:ascii="宋体" w:hAnsi="宋体"/>
          <w:sz w:val="28"/>
          <w:szCs w:val="28"/>
        </w:rPr>
        <w:t>符合性文件</w:t>
      </w:r>
      <w:bookmarkEnd w:id="56"/>
    </w:p>
    <w:p>
      <w:pPr>
        <w:numPr>
          <w:ilvl w:val="0"/>
          <w:numId w:val="5"/>
        </w:numPr>
        <w:kinsoku/>
        <w:overflowPunct/>
        <w:topLinePunct w:val="0"/>
        <w:bidi w:val="0"/>
        <w:spacing w:line="360" w:lineRule="auto"/>
        <w:ind w:left="2520" w:leftChars="1200"/>
        <w:jc w:val="left"/>
        <w:outlineLvl w:val="0"/>
        <w:rPr>
          <w:rFonts w:hint="eastAsia" w:ascii="宋体" w:hAnsi="宋体"/>
          <w:sz w:val="28"/>
          <w:szCs w:val="28"/>
        </w:rPr>
      </w:pPr>
      <w:bookmarkStart w:id="57" w:name="_Toc4010"/>
      <w:r>
        <w:rPr>
          <w:rFonts w:hint="eastAsia" w:ascii="宋体" w:hAnsi="宋体"/>
          <w:sz w:val="28"/>
          <w:szCs w:val="28"/>
        </w:rPr>
        <w:t xml:space="preserve"> 商务响应文件</w:t>
      </w:r>
      <w:bookmarkEnd w:id="57"/>
    </w:p>
    <w:p>
      <w:pPr>
        <w:numPr>
          <w:ilvl w:val="0"/>
          <w:numId w:val="5"/>
        </w:numPr>
        <w:kinsoku/>
        <w:overflowPunct/>
        <w:topLinePunct w:val="0"/>
        <w:bidi w:val="0"/>
        <w:spacing w:line="360" w:lineRule="auto"/>
        <w:ind w:left="2520" w:leftChars="1200" w:firstLine="0" w:firstLineChars="0"/>
        <w:jc w:val="left"/>
        <w:outlineLvl w:val="0"/>
        <w:rPr>
          <w:rFonts w:hint="default" w:ascii="宋体" w:hAnsi="宋体"/>
          <w:sz w:val="28"/>
          <w:szCs w:val="28"/>
          <w:lang w:val="en-US" w:eastAsia="zh-CN"/>
        </w:rPr>
      </w:pPr>
      <w:r>
        <w:rPr>
          <w:rFonts w:hint="eastAsia" w:ascii="宋体" w:hAnsi="宋体"/>
          <w:sz w:val="28"/>
          <w:szCs w:val="28"/>
          <w:lang w:val="en-US" w:eastAsia="zh-CN"/>
        </w:rPr>
        <w:t xml:space="preserve"> 技术部分文件</w:t>
      </w:r>
    </w:p>
    <w:p>
      <w:pPr>
        <w:kinsoku/>
        <w:overflowPunct/>
        <w:topLinePunct w:val="0"/>
        <w:bidi w:val="0"/>
        <w:spacing w:line="360" w:lineRule="auto"/>
        <w:ind w:left="2520" w:leftChars="1200"/>
        <w:jc w:val="left"/>
        <w:outlineLvl w:val="0"/>
        <w:rPr>
          <w:rFonts w:ascii="宋体" w:hAnsi="宋体"/>
          <w:sz w:val="28"/>
          <w:szCs w:val="28"/>
        </w:rPr>
      </w:pPr>
      <w:bookmarkStart w:id="58" w:name="_Toc822"/>
      <w:r>
        <w:rPr>
          <w:rFonts w:hint="eastAsia" w:ascii="宋体" w:hAnsi="宋体"/>
          <w:sz w:val="28"/>
          <w:szCs w:val="28"/>
          <w:lang w:val="en-US" w:eastAsia="zh-CN"/>
        </w:rPr>
        <w:t>六</w:t>
      </w:r>
      <w:r>
        <w:rPr>
          <w:rFonts w:hint="eastAsia" w:ascii="宋体" w:hAnsi="宋体"/>
          <w:sz w:val="28"/>
          <w:szCs w:val="28"/>
        </w:rPr>
        <w:t xml:space="preserve">、 </w:t>
      </w:r>
      <w:bookmarkEnd w:id="58"/>
      <w:r>
        <w:rPr>
          <w:rFonts w:hint="eastAsia" w:ascii="宋体" w:hAnsi="宋体"/>
          <w:sz w:val="28"/>
          <w:szCs w:val="28"/>
          <w:lang w:val="en-US" w:eastAsia="zh-CN"/>
        </w:rPr>
        <w:t xml:space="preserve"> </w:t>
      </w:r>
      <w:r>
        <w:rPr>
          <w:rFonts w:hint="eastAsia" w:ascii="宋体" w:hAnsi="宋体"/>
          <w:sz w:val="28"/>
          <w:szCs w:val="28"/>
        </w:rPr>
        <w:t>报价文件</w:t>
      </w:r>
    </w:p>
    <w:p>
      <w:pPr>
        <w:kinsoku/>
        <w:overflowPunct/>
        <w:topLinePunct w:val="0"/>
        <w:bidi w:val="0"/>
        <w:spacing w:line="360" w:lineRule="auto"/>
        <w:ind w:left="2520" w:leftChars="1200"/>
        <w:jc w:val="left"/>
        <w:outlineLvl w:val="0"/>
        <w:rPr>
          <w:rFonts w:ascii="宋体" w:hAnsi="宋体"/>
          <w:sz w:val="21"/>
          <w:szCs w:val="21"/>
        </w:rPr>
      </w:pPr>
    </w:p>
    <w:p>
      <w:pPr>
        <w:kinsoku/>
        <w:overflowPunct/>
        <w:topLinePunct w:val="0"/>
        <w:bidi w:val="0"/>
        <w:spacing w:line="360" w:lineRule="auto"/>
        <w:jc w:val="left"/>
        <w:rPr>
          <w:rFonts w:hint="eastAsia" w:ascii="宋体" w:hAnsi="宋体"/>
          <w:sz w:val="21"/>
          <w:szCs w:val="21"/>
        </w:rPr>
      </w:pPr>
    </w:p>
    <w:p>
      <w:pPr>
        <w:kinsoku/>
        <w:overflowPunct/>
        <w:topLinePunct w:val="0"/>
        <w:bidi w:val="0"/>
        <w:spacing w:line="360" w:lineRule="auto"/>
        <w:rPr>
          <w:rFonts w:ascii="宋体" w:hAnsi="宋体"/>
          <w:sz w:val="21"/>
          <w:szCs w:val="21"/>
        </w:rPr>
      </w:pPr>
      <w:r>
        <w:rPr>
          <w:rFonts w:hint="eastAsia" w:ascii="宋体" w:hAnsi="宋体"/>
          <w:sz w:val="21"/>
          <w:szCs w:val="21"/>
        </w:rPr>
        <w:t>注：1. 请</w:t>
      </w:r>
      <w:r>
        <w:rPr>
          <w:rFonts w:hint="eastAsia" w:ascii="宋体" w:hAnsi="宋体"/>
          <w:sz w:val="21"/>
          <w:szCs w:val="21"/>
          <w:lang w:val="en-US" w:eastAsia="zh-CN"/>
        </w:rPr>
        <w:t>响应</w:t>
      </w:r>
      <w:r>
        <w:rPr>
          <w:rFonts w:hint="eastAsia" w:ascii="宋体" w:hAnsi="宋体"/>
          <w:sz w:val="21"/>
          <w:szCs w:val="21"/>
        </w:rPr>
        <w:t>人按照以下文件的要求格式、内容，顺序制作</w:t>
      </w:r>
      <w:r>
        <w:rPr>
          <w:rFonts w:hint="eastAsia" w:ascii="宋体" w:hAnsi="宋体"/>
          <w:sz w:val="21"/>
          <w:szCs w:val="21"/>
          <w:lang w:eastAsia="zh-CN"/>
        </w:rPr>
        <w:t>响应文件</w:t>
      </w:r>
      <w:r>
        <w:rPr>
          <w:rFonts w:hint="eastAsia" w:ascii="宋体" w:hAnsi="宋体"/>
          <w:sz w:val="21"/>
          <w:szCs w:val="21"/>
        </w:rPr>
        <w:t>，并请编制目录及页码，否则可能将影响对</w:t>
      </w:r>
      <w:r>
        <w:rPr>
          <w:rFonts w:hint="eastAsia" w:ascii="宋体" w:hAnsi="宋体"/>
          <w:sz w:val="21"/>
          <w:szCs w:val="21"/>
          <w:lang w:val="en-US" w:eastAsia="zh-CN"/>
        </w:rPr>
        <w:t>响应</w:t>
      </w:r>
      <w:r>
        <w:rPr>
          <w:rFonts w:hint="eastAsia" w:ascii="宋体" w:hAnsi="宋体"/>
          <w:sz w:val="21"/>
          <w:szCs w:val="21"/>
        </w:rPr>
        <w:t>文件的评价。</w:t>
      </w:r>
    </w:p>
    <w:p>
      <w:pPr>
        <w:kinsoku/>
        <w:overflowPunct/>
        <w:topLinePunct w:val="0"/>
        <w:bidi w:val="0"/>
        <w:spacing w:line="360" w:lineRule="auto"/>
        <w:ind w:firstLine="420" w:firstLineChars="200"/>
        <w:rPr>
          <w:rFonts w:ascii="宋体" w:hAnsi="宋体"/>
          <w:sz w:val="21"/>
          <w:szCs w:val="21"/>
        </w:rPr>
      </w:pPr>
      <w:r>
        <w:rPr>
          <w:rFonts w:hint="eastAsia" w:ascii="宋体" w:hAnsi="宋体"/>
          <w:sz w:val="21"/>
          <w:szCs w:val="21"/>
        </w:rPr>
        <w:t>2.《</w:t>
      </w:r>
      <w:r>
        <w:rPr>
          <w:rFonts w:hint="eastAsia" w:ascii="宋体" w:hAnsi="宋体"/>
          <w:sz w:val="21"/>
          <w:szCs w:val="21"/>
          <w:lang w:val="en-US" w:eastAsia="zh-CN"/>
        </w:rPr>
        <w:t>响应报价</w:t>
      </w:r>
      <w:r>
        <w:rPr>
          <w:rFonts w:hint="eastAsia" w:ascii="宋体" w:hAnsi="宋体"/>
          <w:sz w:val="21"/>
          <w:szCs w:val="21"/>
        </w:rPr>
        <w:t>一览表》</w:t>
      </w:r>
      <w:r>
        <w:rPr>
          <w:rFonts w:hint="eastAsia" w:ascii="宋体" w:hAnsi="宋体"/>
          <w:sz w:val="21"/>
          <w:szCs w:val="21"/>
          <w:lang w:val="en-US" w:eastAsia="zh-CN"/>
        </w:rPr>
        <w:t>与U盘或光盘（存储响应文件电子版）</w:t>
      </w:r>
      <w:r>
        <w:rPr>
          <w:rFonts w:hint="eastAsia" w:ascii="宋体" w:hAnsi="宋体"/>
          <w:sz w:val="21"/>
          <w:szCs w:val="21"/>
        </w:rPr>
        <w:t>单独封装在开标信封中。</w:t>
      </w:r>
    </w:p>
    <w:p>
      <w:pPr>
        <w:tabs>
          <w:tab w:val="left" w:pos="284"/>
          <w:tab w:val="left" w:pos="851"/>
        </w:tabs>
        <w:kinsoku/>
        <w:overflowPunct/>
        <w:topLinePunct w:val="0"/>
        <w:bidi w:val="0"/>
        <w:spacing w:line="360" w:lineRule="auto"/>
        <w:outlineLvl w:val="0"/>
        <w:rPr>
          <w:rFonts w:hint="eastAsia" w:ascii="宋体" w:hAnsi="宋体"/>
          <w:b/>
          <w:sz w:val="21"/>
          <w:szCs w:val="21"/>
        </w:rPr>
      </w:pPr>
      <w:r>
        <w:rPr>
          <w:rFonts w:ascii="宋体" w:hAnsi="宋体"/>
          <w:b/>
          <w:sz w:val="28"/>
          <w:szCs w:val="28"/>
        </w:rPr>
        <w:br w:type="page"/>
      </w:r>
      <w:r>
        <w:rPr>
          <w:rFonts w:hint="eastAsia" w:ascii="宋体" w:hAnsi="宋体"/>
          <w:b/>
          <w:sz w:val="21"/>
          <w:szCs w:val="21"/>
        </w:rPr>
        <w:t>一、自查表</w:t>
      </w:r>
      <w:bookmarkEnd w:id="53"/>
    </w:p>
    <w:p>
      <w:pPr>
        <w:kinsoku/>
        <w:overflowPunct/>
        <w:topLinePunct w:val="0"/>
        <w:bidi w:val="0"/>
        <w:spacing w:line="360" w:lineRule="auto"/>
        <w:outlineLvl w:val="0"/>
        <w:rPr>
          <w:rFonts w:ascii="宋体" w:hAnsi="宋体"/>
          <w:b/>
          <w:bCs/>
          <w:sz w:val="21"/>
          <w:szCs w:val="21"/>
        </w:rPr>
      </w:pPr>
      <w:bookmarkStart w:id="59" w:name="_Toc16251"/>
      <w:bookmarkStart w:id="60" w:name="_Toc24054"/>
      <w:r>
        <w:rPr>
          <w:rFonts w:hint="eastAsia" w:ascii="宋体" w:hAnsi="宋体"/>
          <w:b/>
          <w:bCs/>
          <w:sz w:val="21"/>
          <w:szCs w:val="21"/>
        </w:rPr>
        <w:t>1.1资格自查表</w:t>
      </w:r>
      <w:bookmarkEnd w:id="59"/>
      <w:bookmarkEnd w:id="60"/>
    </w:p>
    <w:tbl>
      <w:tblPr>
        <w:tblStyle w:val="24"/>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6536"/>
        <w:gridCol w:w="1166"/>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序号</w:t>
            </w:r>
          </w:p>
        </w:tc>
        <w:tc>
          <w:tcPr>
            <w:tcW w:w="653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jc w:val="center"/>
              <w:rPr>
                <w:rFonts w:hint="default" w:ascii="宋体" w:hAnsi="宋体"/>
                <w:szCs w:val="21"/>
                <w:lang w:val="en-US" w:eastAsia="zh-CN"/>
              </w:rPr>
            </w:pPr>
            <w:r>
              <w:rPr>
                <w:rFonts w:hint="eastAsia" w:ascii="宋体" w:hAnsi="宋体"/>
                <w:szCs w:val="21"/>
                <w:lang w:val="en-US" w:eastAsia="zh-CN"/>
              </w:rPr>
              <w:t>自查内容</w:t>
            </w:r>
          </w:p>
        </w:tc>
        <w:tc>
          <w:tcPr>
            <w:tcW w:w="116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自查结论</w:t>
            </w:r>
          </w:p>
        </w:tc>
        <w:tc>
          <w:tcPr>
            <w:tcW w:w="1211"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jc w:val="center"/>
              <w:rPr>
                <w:rFonts w:hint="eastAsia" w:ascii="宋体" w:hAnsi="宋体"/>
                <w:szCs w:val="21"/>
                <w:lang w:val="en-US" w:eastAsia="zh-CN"/>
              </w:rPr>
            </w:pPr>
            <w:r>
              <w:rPr>
                <w:rFonts w:hint="eastAsia" w:ascii="宋体" w:hAnsi="宋体"/>
                <w:szCs w:val="21"/>
                <w:lang w:val="en-US" w:eastAsia="zh-CN"/>
              </w:rPr>
              <w:t>1</w:t>
            </w:r>
          </w:p>
        </w:tc>
        <w:tc>
          <w:tcPr>
            <w:tcW w:w="6536" w:type="dxa"/>
            <w:noWrap w:val="0"/>
            <w:vAlign w:val="top"/>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响应供应商应是在中华人民共和国境内注册的具有独立承担民事责任能力的法人或其他组织。独立于采购人和采购代理机构的且具备采购项目经营资格的供应商。（响应供应商企业营业执照或事业单位法人证书、税务登记证及组织机构代码证复印件（已办理三证合一或五证合一的响应供应商则只需提供营业执照））。</w:t>
            </w:r>
          </w:p>
        </w:tc>
        <w:tc>
          <w:tcPr>
            <w:tcW w:w="116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sym w:font="Wingdings 2" w:char="00A3"/>
            </w:r>
            <w:r>
              <w:rPr>
                <w:rFonts w:hint="eastAsia" w:ascii="宋体" w:hAnsi="宋体"/>
                <w:szCs w:val="21"/>
                <w:lang w:val="en-US" w:eastAsia="zh-CN"/>
              </w:rPr>
              <w:t>通过</w:t>
            </w:r>
          </w:p>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□不通过</w:t>
            </w:r>
          </w:p>
        </w:tc>
        <w:tc>
          <w:tcPr>
            <w:tcW w:w="1211"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jc w:val="center"/>
              <w:rPr>
                <w:rFonts w:hint="eastAsia" w:ascii="宋体" w:hAnsi="宋体"/>
                <w:szCs w:val="21"/>
                <w:lang w:val="en-US" w:eastAsia="zh-CN"/>
              </w:rPr>
            </w:pPr>
            <w:r>
              <w:rPr>
                <w:rFonts w:hint="eastAsia" w:ascii="宋体" w:hAnsi="宋体"/>
                <w:szCs w:val="21"/>
                <w:lang w:val="en-US" w:eastAsia="zh-CN"/>
              </w:rPr>
              <w:t>2</w:t>
            </w:r>
          </w:p>
        </w:tc>
        <w:tc>
          <w:tcPr>
            <w:tcW w:w="653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有依法缴纳税收和社会保障资金的良好记录。提供投标截止日前6个月内任意1个月依法缴纳税收和社会保障资金的相关材料。如依法免税或不需要缴纳社会保障资金的，提供相应证明材料。</w:t>
            </w:r>
          </w:p>
        </w:tc>
        <w:tc>
          <w:tcPr>
            <w:tcW w:w="116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sym w:font="Wingdings 2" w:char="00A3"/>
            </w:r>
            <w:r>
              <w:rPr>
                <w:rFonts w:hint="eastAsia" w:ascii="宋体" w:hAnsi="宋体"/>
                <w:szCs w:val="21"/>
                <w:lang w:val="en-US" w:eastAsia="zh-CN"/>
              </w:rPr>
              <w:t>通过</w:t>
            </w:r>
          </w:p>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□不通过</w:t>
            </w:r>
          </w:p>
        </w:tc>
        <w:tc>
          <w:tcPr>
            <w:tcW w:w="1211"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jc w:val="center"/>
              <w:rPr>
                <w:rFonts w:hint="eastAsia" w:ascii="宋体" w:hAnsi="宋体"/>
                <w:szCs w:val="21"/>
                <w:lang w:val="en-US" w:eastAsia="zh-CN"/>
              </w:rPr>
            </w:pPr>
            <w:r>
              <w:rPr>
                <w:rFonts w:hint="eastAsia" w:ascii="宋体" w:hAnsi="宋体"/>
                <w:szCs w:val="21"/>
                <w:lang w:val="en-US" w:eastAsia="zh-CN"/>
              </w:rPr>
              <w:t>3</w:t>
            </w:r>
          </w:p>
        </w:tc>
        <w:tc>
          <w:tcPr>
            <w:tcW w:w="653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具备履行合同所必需的设备和专业技术能力。</w:t>
            </w:r>
          </w:p>
        </w:tc>
        <w:tc>
          <w:tcPr>
            <w:tcW w:w="116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sym w:font="Wingdings 2" w:char="00A3"/>
            </w:r>
            <w:r>
              <w:rPr>
                <w:rFonts w:hint="eastAsia" w:ascii="宋体" w:hAnsi="宋体"/>
                <w:szCs w:val="21"/>
                <w:lang w:val="en-US" w:eastAsia="zh-CN"/>
              </w:rPr>
              <w:t>通过</w:t>
            </w:r>
          </w:p>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□不通过</w:t>
            </w:r>
          </w:p>
        </w:tc>
        <w:tc>
          <w:tcPr>
            <w:tcW w:w="1211"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jc w:val="center"/>
              <w:rPr>
                <w:rFonts w:hint="eastAsia" w:ascii="宋体" w:hAnsi="宋体"/>
                <w:szCs w:val="21"/>
                <w:lang w:val="en-US" w:eastAsia="zh-CN"/>
              </w:rPr>
            </w:pPr>
            <w:r>
              <w:rPr>
                <w:rFonts w:hint="eastAsia" w:ascii="宋体" w:hAnsi="宋体"/>
                <w:szCs w:val="21"/>
                <w:lang w:val="en-US" w:eastAsia="zh-CN"/>
              </w:rPr>
              <w:t>4</w:t>
            </w:r>
          </w:p>
        </w:tc>
        <w:tc>
          <w:tcPr>
            <w:tcW w:w="653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c>
          <w:tcPr>
            <w:tcW w:w="116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sym w:font="Wingdings 2" w:char="00A3"/>
            </w:r>
            <w:r>
              <w:rPr>
                <w:rFonts w:hint="eastAsia" w:ascii="宋体" w:hAnsi="宋体"/>
                <w:szCs w:val="21"/>
                <w:lang w:val="en-US" w:eastAsia="zh-CN"/>
              </w:rPr>
              <w:t>通过</w:t>
            </w:r>
          </w:p>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□不通过</w:t>
            </w:r>
          </w:p>
        </w:tc>
        <w:tc>
          <w:tcPr>
            <w:tcW w:w="1211"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jc w:val="center"/>
              <w:rPr>
                <w:rFonts w:hint="eastAsia" w:ascii="宋体" w:hAnsi="宋体"/>
                <w:szCs w:val="21"/>
                <w:lang w:val="en-US" w:eastAsia="zh-CN"/>
              </w:rPr>
            </w:pPr>
            <w:r>
              <w:rPr>
                <w:rFonts w:hint="eastAsia" w:ascii="宋体" w:hAnsi="宋体"/>
                <w:szCs w:val="21"/>
                <w:lang w:val="en-US" w:eastAsia="zh-CN"/>
              </w:rPr>
              <w:t>5</w:t>
            </w:r>
          </w:p>
        </w:tc>
        <w:tc>
          <w:tcPr>
            <w:tcW w:w="653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投标人参加本采购项目前三年内，在经营活动中没有重大违法记录的书面声明。</w:t>
            </w:r>
          </w:p>
        </w:tc>
        <w:tc>
          <w:tcPr>
            <w:tcW w:w="116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sym w:font="Wingdings 2" w:char="00A3"/>
            </w:r>
            <w:r>
              <w:rPr>
                <w:rFonts w:hint="eastAsia" w:ascii="宋体" w:hAnsi="宋体"/>
                <w:szCs w:val="21"/>
                <w:lang w:val="en-US" w:eastAsia="zh-CN"/>
              </w:rPr>
              <w:t>通过</w:t>
            </w:r>
          </w:p>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□不通过</w:t>
            </w:r>
          </w:p>
        </w:tc>
        <w:tc>
          <w:tcPr>
            <w:tcW w:w="1211"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jc w:val="center"/>
              <w:rPr>
                <w:rFonts w:hint="eastAsia" w:ascii="宋体" w:hAnsi="宋体"/>
                <w:szCs w:val="21"/>
                <w:lang w:val="en-US" w:eastAsia="zh-CN"/>
              </w:rPr>
            </w:pPr>
            <w:r>
              <w:rPr>
                <w:rFonts w:hint="eastAsia" w:ascii="宋体" w:hAnsi="宋体"/>
                <w:szCs w:val="21"/>
                <w:lang w:val="en-US" w:eastAsia="zh-CN"/>
              </w:rPr>
              <w:t>6</w:t>
            </w:r>
          </w:p>
        </w:tc>
        <w:tc>
          <w:tcPr>
            <w:tcW w:w="653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不接受联合体投标。</w:t>
            </w:r>
          </w:p>
        </w:tc>
        <w:tc>
          <w:tcPr>
            <w:tcW w:w="116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sym w:font="Wingdings 2" w:char="00A3"/>
            </w:r>
            <w:r>
              <w:rPr>
                <w:rFonts w:hint="eastAsia" w:ascii="宋体" w:hAnsi="宋体"/>
                <w:szCs w:val="21"/>
                <w:lang w:val="en-US" w:eastAsia="zh-CN"/>
              </w:rPr>
              <w:t>通过</w:t>
            </w:r>
          </w:p>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□不通过</w:t>
            </w:r>
          </w:p>
        </w:tc>
        <w:tc>
          <w:tcPr>
            <w:tcW w:w="1211"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74"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jc w:val="center"/>
              <w:rPr>
                <w:rFonts w:hint="eastAsia" w:ascii="宋体" w:hAnsi="宋体"/>
                <w:szCs w:val="21"/>
                <w:lang w:val="en-US" w:eastAsia="zh-CN"/>
              </w:rPr>
            </w:pPr>
            <w:r>
              <w:rPr>
                <w:rFonts w:hint="eastAsia" w:ascii="宋体" w:hAnsi="宋体"/>
                <w:szCs w:val="21"/>
                <w:lang w:val="en-US" w:eastAsia="zh-CN"/>
              </w:rPr>
              <w:t>7</w:t>
            </w:r>
          </w:p>
        </w:tc>
        <w:tc>
          <w:tcPr>
            <w:tcW w:w="653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在磋商文件规定的时间内报名并登记成功。(获取采购文件的具体方式详见本项目公告)。</w:t>
            </w:r>
          </w:p>
        </w:tc>
        <w:tc>
          <w:tcPr>
            <w:tcW w:w="1166"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sym w:font="Wingdings 2" w:char="00A3"/>
            </w:r>
            <w:r>
              <w:rPr>
                <w:rFonts w:hint="eastAsia" w:ascii="宋体" w:hAnsi="宋体"/>
                <w:szCs w:val="21"/>
                <w:lang w:val="en-US" w:eastAsia="zh-CN"/>
              </w:rPr>
              <w:t>通过</w:t>
            </w:r>
          </w:p>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□不通过</w:t>
            </w:r>
          </w:p>
        </w:tc>
        <w:tc>
          <w:tcPr>
            <w:tcW w:w="1211" w:type="dxa"/>
            <w:noWrap w:val="0"/>
            <w:vAlign w:val="center"/>
          </w:tcPr>
          <w:p>
            <w:pPr>
              <w:keepNext w:val="0"/>
              <w:keepLines w:val="0"/>
              <w:suppressLineNumbers w:val="0"/>
              <w:kinsoku/>
              <w:overflowPunct/>
              <w:topLinePunct w:val="0"/>
              <w:bidi w:val="0"/>
              <w:spacing w:before="0" w:beforeAutospacing="0" w:after="0" w:afterAutospacing="0" w:line="240" w:lineRule="auto"/>
              <w:ind w:left="36" w:leftChars="17" w:right="0"/>
              <w:rPr>
                <w:rFonts w:hint="eastAsia" w:ascii="宋体" w:hAnsi="宋体"/>
                <w:szCs w:val="21"/>
                <w:lang w:val="en-US" w:eastAsia="zh-CN"/>
              </w:rPr>
            </w:pPr>
            <w:r>
              <w:rPr>
                <w:rFonts w:hint="eastAsia" w:ascii="宋体" w:hAnsi="宋体"/>
                <w:szCs w:val="21"/>
                <w:lang w:val="en-US" w:eastAsia="zh-CN"/>
              </w:rPr>
              <w:t>见响应文件第( )页</w:t>
            </w:r>
          </w:p>
        </w:tc>
      </w:tr>
    </w:tbl>
    <w:p>
      <w:pPr>
        <w:kinsoku/>
        <w:overflowPunct/>
        <w:topLinePunct w:val="0"/>
        <w:bidi w:val="0"/>
        <w:adjustRightInd w:val="0"/>
        <w:snapToGrid w:val="0"/>
        <w:spacing w:line="360" w:lineRule="auto"/>
        <w:rPr>
          <w:rFonts w:hint="eastAsia" w:ascii="宋体" w:hAnsi="宋体"/>
          <w:sz w:val="21"/>
          <w:szCs w:val="21"/>
        </w:rPr>
      </w:pPr>
      <w:r>
        <w:rPr>
          <w:rFonts w:hint="eastAsia" w:ascii="宋体" w:hAnsi="宋体"/>
          <w:sz w:val="21"/>
          <w:szCs w:val="21"/>
        </w:rPr>
        <w:t>注：以上材料将作为</w:t>
      </w:r>
      <w:r>
        <w:rPr>
          <w:rFonts w:hint="eastAsia" w:ascii="宋体" w:hAnsi="宋体"/>
          <w:sz w:val="21"/>
          <w:szCs w:val="21"/>
          <w:lang w:eastAsia="zh-CN"/>
        </w:rPr>
        <w:t>响应供应商</w:t>
      </w:r>
      <w:r>
        <w:rPr>
          <w:rFonts w:hint="eastAsia" w:ascii="宋体" w:hAnsi="宋体"/>
          <w:sz w:val="21"/>
          <w:szCs w:val="21"/>
        </w:rPr>
        <w:t>资格审核的重要内容之一，</w:t>
      </w:r>
      <w:r>
        <w:rPr>
          <w:rFonts w:hint="eastAsia" w:ascii="宋体" w:hAnsi="宋体"/>
          <w:sz w:val="21"/>
          <w:szCs w:val="21"/>
          <w:lang w:eastAsia="zh-CN"/>
        </w:rPr>
        <w:t>响应供应商</w:t>
      </w:r>
      <w:r>
        <w:rPr>
          <w:rFonts w:hint="eastAsia" w:ascii="宋体" w:hAnsi="宋体"/>
          <w:sz w:val="21"/>
          <w:szCs w:val="21"/>
        </w:rPr>
        <w:t>必须严格按照其内容及序列要求在</w:t>
      </w:r>
      <w:r>
        <w:rPr>
          <w:rFonts w:hint="eastAsia" w:ascii="宋体" w:hAnsi="宋体"/>
          <w:sz w:val="21"/>
          <w:szCs w:val="21"/>
          <w:lang w:eastAsia="zh-CN"/>
        </w:rPr>
        <w:t>响应文件</w:t>
      </w:r>
      <w:r>
        <w:rPr>
          <w:rFonts w:hint="eastAsia" w:ascii="宋体" w:hAnsi="宋体"/>
          <w:sz w:val="21"/>
          <w:szCs w:val="21"/>
        </w:rPr>
        <w:t>中对应如实提供，对缺漏和不符合项将会直接导致无效投标！在对应的□打“√”。</w:t>
      </w:r>
    </w:p>
    <w:p>
      <w:pPr>
        <w:kinsoku/>
        <w:overflowPunct/>
        <w:topLinePunct w:val="0"/>
        <w:bidi w:val="0"/>
        <w:adjustRightInd w:val="0"/>
        <w:snapToGrid w:val="0"/>
        <w:spacing w:line="360" w:lineRule="auto"/>
        <w:rPr>
          <w:rFonts w:hint="eastAsia" w:ascii="宋体" w:hAnsi="宋体"/>
          <w:sz w:val="21"/>
          <w:szCs w:val="21"/>
        </w:rPr>
      </w:pPr>
    </w:p>
    <w:p>
      <w:pPr>
        <w:kinsoku/>
        <w:overflowPunct/>
        <w:topLinePunct w:val="0"/>
        <w:bidi w:val="0"/>
        <w:adjustRightInd w:val="0"/>
        <w:snapToGrid w:val="0"/>
        <w:spacing w:line="360" w:lineRule="auto"/>
        <w:jc w:val="right"/>
        <w:rPr>
          <w:rFonts w:hint="eastAsia" w:ascii="宋体" w:hAnsi="宋体"/>
          <w:sz w:val="21"/>
          <w:szCs w:val="21"/>
        </w:rPr>
      </w:pPr>
      <w:r>
        <w:rPr>
          <w:rFonts w:hint="eastAsia" w:ascii="宋体" w:hAnsi="宋体"/>
          <w:sz w:val="21"/>
          <w:szCs w:val="21"/>
          <w:lang w:eastAsia="zh-CN"/>
        </w:rPr>
        <w:t>响应供应商</w:t>
      </w:r>
      <w:r>
        <w:rPr>
          <w:rFonts w:hint="eastAsia" w:ascii="宋体" w:hAnsi="宋体"/>
          <w:sz w:val="21"/>
          <w:szCs w:val="21"/>
        </w:rPr>
        <w:t xml:space="preserve">法定代表人（或法定代表人授权代表）签字：       </w:t>
      </w:r>
    </w:p>
    <w:p>
      <w:pPr>
        <w:kinsoku/>
        <w:overflowPunct/>
        <w:topLinePunct w:val="0"/>
        <w:bidi w:val="0"/>
        <w:adjustRightInd w:val="0"/>
        <w:snapToGrid w:val="0"/>
        <w:spacing w:line="360" w:lineRule="auto"/>
        <w:jc w:val="right"/>
        <w:rPr>
          <w:rFonts w:hint="eastAsia" w:ascii="宋体" w:hAnsi="宋体"/>
          <w:sz w:val="21"/>
          <w:szCs w:val="21"/>
        </w:rPr>
      </w:pPr>
      <w:r>
        <w:rPr>
          <w:rFonts w:hint="eastAsia" w:ascii="宋体" w:hAnsi="宋体"/>
          <w:sz w:val="21"/>
          <w:szCs w:val="21"/>
          <w:lang w:eastAsia="zh-CN"/>
        </w:rPr>
        <w:t>响应供应商</w:t>
      </w:r>
      <w:r>
        <w:rPr>
          <w:rFonts w:hint="eastAsia" w:ascii="宋体" w:hAnsi="宋体"/>
          <w:sz w:val="21"/>
          <w:szCs w:val="21"/>
        </w:rPr>
        <w:t>名称（加盖公章）：</w:t>
      </w:r>
    </w:p>
    <w:p>
      <w:pPr>
        <w:tabs>
          <w:tab w:val="left" w:pos="3960"/>
        </w:tabs>
        <w:kinsoku/>
        <w:overflowPunct/>
        <w:topLinePunct w:val="0"/>
        <w:bidi w:val="0"/>
        <w:spacing w:line="360" w:lineRule="auto"/>
        <w:ind w:right="301"/>
        <w:jc w:val="right"/>
        <w:rPr>
          <w:rFonts w:hint="eastAsia"/>
          <w:sz w:val="21"/>
          <w:szCs w:val="21"/>
          <w:highlight w:val="none"/>
        </w:rPr>
      </w:pPr>
      <w:r>
        <w:rPr>
          <w:rFonts w:hint="eastAsia"/>
          <w:sz w:val="21"/>
          <w:szCs w:val="21"/>
          <w:highlight w:val="none"/>
        </w:rPr>
        <w:t>日期：   年   月   日</w:t>
      </w:r>
    </w:p>
    <w:p>
      <w:pPr>
        <w:tabs>
          <w:tab w:val="left" w:pos="3960"/>
        </w:tabs>
        <w:kinsoku/>
        <w:overflowPunct/>
        <w:topLinePunct w:val="0"/>
        <w:bidi w:val="0"/>
        <w:spacing w:line="360" w:lineRule="auto"/>
        <w:ind w:right="301"/>
        <w:jc w:val="left"/>
        <w:rPr>
          <w:rFonts w:ascii="宋体" w:hAnsi="宋体"/>
          <w:b/>
          <w:bCs/>
          <w:sz w:val="24"/>
        </w:rPr>
      </w:pPr>
      <w:r>
        <w:rPr>
          <w:rFonts w:hint="eastAsia" w:ascii="宋体" w:hAnsi="宋体"/>
          <w:sz w:val="24"/>
        </w:rPr>
        <w:br w:type="page"/>
      </w:r>
      <w:r>
        <w:rPr>
          <w:rFonts w:hint="eastAsia" w:ascii="宋体" w:hAnsi="宋体"/>
          <w:b/>
          <w:sz w:val="21"/>
          <w:szCs w:val="21"/>
        </w:rPr>
        <w:t xml:space="preserve"> </w:t>
      </w:r>
      <w:bookmarkStart w:id="61" w:name="_Toc897"/>
      <w:bookmarkStart w:id="62" w:name="_Toc32601"/>
      <w:r>
        <w:rPr>
          <w:rFonts w:hint="eastAsia" w:ascii="宋体" w:hAnsi="宋体"/>
          <w:b/>
          <w:bCs/>
          <w:sz w:val="21"/>
          <w:szCs w:val="21"/>
        </w:rPr>
        <w:t>1.2符合性自查表</w:t>
      </w:r>
      <w:bookmarkEnd w:id="61"/>
      <w:bookmarkEnd w:id="62"/>
    </w:p>
    <w:tbl>
      <w:tblPr>
        <w:tblStyle w:val="24"/>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5571"/>
        <w:gridCol w:w="110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3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b/>
                <w:bCs/>
                <w:szCs w:val="21"/>
                <w:lang w:eastAsia="zh-CN"/>
              </w:rPr>
            </w:pPr>
            <w:r>
              <w:rPr>
                <w:rFonts w:hint="eastAsia" w:ascii="宋体" w:hAnsi="宋体"/>
                <w:b/>
                <w:bCs/>
                <w:szCs w:val="21"/>
                <w:lang w:val="en-US" w:eastAsia="zh-CN"/>
              </w:rPr>
              <w:t>序号</w:t>
            </w:r>
          </w:p>
        </w:tc>
        <w:tc>
          <w:tcPr>
            <w:tcW w:w="557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9" w:firstLineChars="9"/>
              <w:jc w:val="center"/>
              <w:rPr>
                <w:rFonts w:ascii="宋体" w:hAnsi="宋体"/>
                <w:b/>
                <w:bCs/>
                <w:szCs w:val="21"/>
              </w:rPr>
            </w:pPr>
            <w:r>
              <w:rPr>
                <w:rFonts w:hint="eastAsia" w:ascii="宋体" w:hAnsi="宋体"/>
                <w:b/>
                <w:bCs/>
                <w:szCs w:val="21"/>
                <w:lang w:val="en-US" w:eastAsia="zh-CN"/>
              </w:rPr>
              <w:t>自查内容</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自查结论</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83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szCs w:val="21"/>
              </w:rPr>
            </w:pPr>
            <w:r>
              <w:rPr>
                <w:rFonts w:hint="eastAsia" w:ascii="宋体" w:hAnsi="宋体"/>
                <w:kern w:val="0"/>
                <w:szCs w:val="21"/>
                <w:lang w:val="en-US" w:eastAsia="zh-CN"/>
              </w:rPr>
              <w:t>1</w:t>
            </w:r>
          </w:p>
        </w:tc>
        <w:tc>
          <w:tcPr>
            <w:tcW w:w="5571"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报价：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1）报价未超过本项目最高采购限价</w:t>
            </w:r>
          </w:p>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color w:val="auto"/>
                <w:szCs w:val="21"/>
                <w:lang w:val="en-US" w:eastAsia="zh-CN"/>
              </w:rPr>
            </w:pPr>
            <w:r>
              <w:rPr>
                <w:rFonts w:hint="eastAsia" w:ascii="宋体" w:hAnsi="宋体"/>
                <w:color w:val="auto"/>
                <w:szCs w:val="21"/>
                <w:lang w:val="en-US" w:eastAsia="zh-CN"/>
              </w:rPr>
              <w:t>2) 对本项目的全部内容进行报价</w:t>
            </w:r>
          </w:p>
          <w:p>
            <w:pPr>
              <w:keepNext w:val="0"/>
              <w:keepLines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color w:val="auto"/>
                <w:szCs w:val="21"/>
                <w:lang w:val="en-US" w:eastAsia="zh-CN"/>
              </w:rPr>
              <w:t>3）报价是唯一确定的</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3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szCs w:val="21"/>
                <w:lang w:eastAsia="zh-CN"/>
              </w:rPr>
            </w:pPr>
            <w:r>
              <w:rPr>
                <w:rFonts w:hint="eastAsia" w:ascii="宋体" w:hAnsi="宋体"/>
                <w:szCs w:val="21"/>
                <w:lang w:val="en-US" w:eastAsia="zh-CN"/>
              </w:rPr>
              <w:t>2</w:t>
            </w:r>
          </w:p>
        </w:tc>
        <w:tc>
          <w:tcPr>
            <w:tcW w:w="557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color w:val="auto"/>
                <w:szCs w:val="21"/>
                <w:lang w:val="en-US" w:eastAsia="zh-CN"/>
              </w:rPr>
              <w:t>法定代表人证明书及授权委托书：按对应格式文件签署、盖章(原件)</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w:t>
            </w:r>
            <w:r>
              <w:rPr>
                <w:rFonts w:hint="eastAsia" w:ascii="宋体" w:hAnsi="宋体"/>
                <w:szCs w:val="21"/>
                <w:lang w:val="en-US" w:eastAsia="zh-CN"/>
              </w:rPr>
              <w:t>响应</w:t>
            </w:r>
            <w:r>
              <w:rPr>
                <w:rFonts w:hint="eastAsia" w:ascii="宋体" w:hAnsi="宋体"/>
                <w:szCs w:val="21"/>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3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kern w:val="0"/>
                <w:szCs w:val="21"/>
              </w:rPr>
            </w:pPr>
            <w:r>
              <w:rPr>
                <w:rFonts w:hint="eastAsia" w:ascii="宋体" w:hAnsi="宋体"/>
                <w:kern w:val="0"/>
                <w:szCs w:val="21"/>
                <w:lang w:val="en-US" w:eastAsia="zh-CN"/>
              </w:rPr>
              <w:t>3</w:t>
            </w:r>
          </w:p>
        </w:tc>
        <w:tc>
          <w:tcPr>
            <w:tcW w:w="557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left"/>
              <w:rPr>
                <w:rFonts w:hint="eastAsia" w:ascii="宋体" w:hAnsi="宋体"/>
                <w:kern w:val="0"/>
                <w:szCs w:val="21"/>
              </w:rPr>
            </w:pPr>
            <w:r>
              <w:rPr>
                <w:rFonts w:hint="eastAsia" w:ascii="宋体" w:hAnsi="宋体"/>
                <w:color w:val="auto"/>
                <w:szCs w:val="21"/>
                <w:lang w:val="en-US" w:eastAsia="zh-CN"/>
              </w:rPr>
              <w:t>响应文件按照磋商文件规定要求签署、盖章。</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w:t>
            </w:r>
            <w:r>
              <w:rPr>
                <w:rFonts w:hint="eastAsia" w:ascii="宋体" w:hAnsi="宋体"/>
                <w:szCs w:val="21"/>
                <w:lang w:val="en-US" w:eastAsia="zh-CN"/>
              </w:rPr>
              <w:t>响应</w:t>
            </w:r>
            <w:r>
              <w:rPr>
                <w:rFonts w:hint="eastAsia" w:ascii="宋体" w:hAnsi="宋体"/>
                <w:szCs w:val="21"/>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3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kern w:val="0"/>
                <w:szCs w:val="21"/>
                <w:lang w:val="en-US" w:eastAsia="zh-CN"/>
              </w:rPr>
            </w:pPr>
            <w:r>
              <w:rPr>
                <w:rFonts w:hint="eastAsia" w:ascii="宋体" w:hAnsi="宋体"/>
                <w:kern w:val="0"/>
                <w:szCs w:val="21"/>
                <w:lang w:val="en-US" w:eastAsia="zh-CN"/>
              </w:rPr>
              <w:t>4</w:t>
            </w:r>
          </w:p>
        </w:tc>
        <w:tc>
          <w:tcPr>
            <w:tcW w:w="557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left"/>
              <w:rPr>
                <w:rFonts w:hint="eastAsia" w:ascii="宋体" w:hAnsi="宋体"/>
                <w:kern w:val="0"/>
                <w:szCs w:val="21"/>
              </w:rPr>
            </w:pPr>
            <w:r>
              <w:rPr>
                <w:rFonts w:hint="eastAsia" w:ascii="宋体" w:hAnsi="宋体"/>
                <w:kern w:val="0"/>
                <w:szCs w:val="21"/>
              </w:rPr>
              <w:t>工期符合要求</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ightChars="0"/>
              <w:rPr>
                <w:rFonts w:hint="eastAsia"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178" w:rightChars="-85"/>
              <w:rPr>
                <w:rFonts w:hint="eastAsia" w:ascii="宋体" w:hAnsi="宋体"/>
                <w:szCs w:val="21"/>
              </w:rPr>
            </w:pPr>
            <w:r>
              <w:rPr>
                <w:rFonts w:hint="eastAsia" w:ascii="宋体" w:hAnsi="宋体"/>
                <w:szCs w:val="21"/>
              </w:rPr>
              <w:t>见</w:t>
            </w:r>
            <w:r>
              <w:rPr>
                <w:rFonts w:hint="eastAsia" w:ascii="宋体" w:hAnsi="宋体"/>
                <w:szCs w:val="21"/>
                <w:lang w:val="en-US" w:eastAsia="zh-CN"/>
              </w:rPr>
              <w:t>响应</w:t>
            </w:r>
            <w:r>
              <w:rPr>
                <w:rFonts w:hint="eastAsia" w:ascii="宋体" w:hAnsi="宋体"/>
                <w:szCs w:val="21"/>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3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kern w:val="0"/>
                <w:szCs w:val="21"/>
                <w:lang w:val="en-US" w:eastAsia="zh-CN"/>
              </w:rPr>
            </w:pPr>
            <w:r>
              <w:rPr>
                <w:rFonts w:hint="eastAsia" w:ascii="宋体" w:hAnsi="宋体"/>
                <w:kern w:val="0"/>
                <w:szCs w:val="21"/>
                <w:lang w:val="en-US" w:eastAsia="zh-CN"/>
              </w:rPr>
              <w:t>5</w:t>
            </w:r>
          </w:p>
        </w:tc>
        <w:tc>
          <w:tcPr>
            <w:tcW w:w="557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left"/>
              <w:rPr>
                <w:rFonts w:hint="eastAsia" w:ascii="宋体" w:hAnsi="宋体"/>
                <w:kern w:val="0"/>
                <w:szCs w:val="21"/>
              </w:rPr>
            </w:pPr>
            <w:r>
              <w:rPr>
                <w:rFonts w:hint="eastAsia" w:ascii="宋体" w:hAnsi="宋体"/>
                <w:kern w:val="0"/>
                <w:szCs w:val="21"/>
              </w:rPr>
              <w:t>工程质量符合要求</w:t>
            </w:r>
          </w:p>
        </w:tc>
        <w:tc>
          <w:tcPr>
            <w:tcW w:w="1105" w:type="dxa"/>
            <w:noWrap w:val="0"/>
            <w:vAlign w:val="center"/>
          </w:tcPr>
          <w:p>
            <w:pPr>
              <w:keepNext w:val="0"/>
              <w:keepLines w:val="0"/>
              <w:suppressLineNumbers w:val="0"/>
              <w:kinsoku/>
              <w:overflowPunct/>
              <w:topLinePunct w:val="0"/>
              <w:bidi w:val="0"/>
              <w:spacing w:before="0" w:beforeAutospacing="0" w:after="0" w:afterAutospacing="0" w:line="360" w:lineRule="auto"/>
              <w:ind w:left="36"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suppressLineNumbers w:val="0"/>
              <w:kinsoku/>
              <w:overflowPunct/>
              <w:topLinePunct w:val="0"/>
              <w:bidi w:val="0"/>
              <w:spacing w:before="0" w:beforeAutospacing="0" w:after="0" w:afterAutospacing="0" w:line="360" w:lineRule="auto"/>
              <w:ind w:left="36" w:leftChars="17" w:right="0" w:rightChars="0"/>
              <w:rPr>
                <w:rFonts w:hint="eastAsia"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178" w:rightChars="-85"/>
              <w:rPr>
                <w:rFonts w:hint="eastAsia" w:ascii="宋体" w:hAnsi="宋体"/>
                <w:szCs w:val="21"/>
              </w:rPr>
            </w:pPr>
            <w:r>
              <w:rPr>
                <w:rFonts w:hint="eastAsia" w:ascii="宋体" w:hAnsi="宋体"/>
                <w:szCs w:val="21"/>
              </w:rPr>
              <w:t>见</w:t>
            </w:r>
            <w:r>
              <w:rPr>
                <w:rFonts w:hint="eastAsia" w:ascii="宋体" w:hAnsi="宋体"/>
                <w:szCs w:val="21"/>
                <w:lang w:val="en-US" w:eastAsia="zh-CN"/>
              </w:rPr>
              <w:t>响应</w:t>
            </w:r>
            <w:r>
              <w:rPr>
                <w:rFonts w:hint="eastAsia" w:ascii="宋体" w:hAnsi="宋体"/>
                <w:szCs w:val="21"/>
              </w:rPr>
              <w:t>文件第( )页</w:t>
            </w:r>
          </w:p>
        </w:tc>
      </w:tr>
    </w:tbl>
    <w:p>
      <w:pPr>
        <w:kinsoku/>
        <w:overflowPunct/>
        <w:topLinePunct w:val="0"/>
        <w:bidi w:val="0"/>
        <w:adjustRightInd w:val="0"/>
        <w:snapToGrid w:val="0"/>
        <w:spacing w:line="360" w:lineRule="auto"/>
        <w:rPr>
          <w:rFonts w:hint="eastAsia" w:ascii="宋体" w:hAnsi="宋体"/>
          <w:sz w:val="21"/>
          <w:szCs w:val="21"/>
          <w:lang w:eastAsia="zh-CN"/>
        </w:rPr>
      </w:pPr>
      <w:r>
        <w:rPr>
          <w:rFonts w:hint="eastAsia" w:ascii="宋体" w:hAnsi="宋体"/>
          <w:sz w:val="21"/>
          <w:szCs w:val="21"/>
          <w:lang w:eastAsia="zh-CN"/>
        </w:rPr>
        <w:t>注：以上材料将作为响应供应商符合性审核的重要内容之一，响应供应商必须严格按照其内容及序列要求在响应文件中对应如实提供，对缺漏和不符合项将会直接导致无效投标！在对应的□打“√”。</w:t>
      </w:r>
    </w:p>
    <w:p>
      <w:pPr>
        <w:pStyle w:val="10"/>
        <w:kinsoku/>
        <w:overflowPunct/>
        <w:topLinePunct w:val="0"/>
        <w:bidi w:val="0"/>
        <w:spacing w:line="360" w:lineRule="auto"/>
        <w:rPr>
          <w:rFonts w:hint="eastAsia"/>
          <w:color w:val="auto"/>
          <w:sz w:val="21"/>
          <w:szCs w:val="21"/>
        </w:rPr>
      </w:pPr>
    </w:p>
    <w:p>
      <w:pPr>
        <w:kinsoku/>
        <w:overflowPunct/>
        <w:topLinePunct w:val="0"/>
        <w:bidi w:val="0"/>
        <w:adjustRightInd w:val="0"/>
        <w:snapToGrid w:val="0"/>
        <w:spacing w:line="360" w:lineRule="auto"/>
        <w:jc w:val="right"/>
        <w:rPr>
          <w:rFonts w:ascii="宋体" w:hAnsi="宋体"/>
          <w:sz w:val="21"/>
          <w:szCs w:val="21"/>
          <w:u w:val="single"/>
        </w:rPr>
      </w:pPr>
      <w:r>
        <w:rPr>
          <w:rFonts w:hint="eastAsia" w:ascii="宋体" w:hAnsi="宋体"/>
          <w:sz w:val="21"/>
          <w:szCs w:val="21"/>
          <w:lang w:eastAsia="zh-CN"/>
        </w:rPr>
        <w:t>响应供应商</w:t>
      </w:r>
      <w:r>
        <w:rPr>
          <w:rFonts w:hint="eastAsia" w:ascii="宋体" w:hAnsi="宋体"/>
          <w:sz w:val="21"/>
          <w:szCs w:val="21"/>
        </w:rPr>
        <w:t>法定代表人（或法定代表人授权代表）签字：</w:t>
      </w:r>
      <w:r>
        <w:rPr>
          <w:rFonts w:ascii="宋体" w:hAnsi="宋体"/>
          <w:sz w:val="21"/>
          <w:szCs w:val="21"/>
          <w:u w:val="single"/>
        </w:rPr>
        <w:t xml:space="preserve">       </w:t>
      </w:r>
    </w:p>
    <w:p>
      <w:pPr>
        <w:kinsoku/>
        <w:overflowPunct/>
        <w:topLinePunct w:val="0"/>
        <w:bidi w:val="0"/>
        <w:adjustRightInd w:val="0"/>
        <w:snapToGrid w:val="0"/>
        <w:spacing w:line="360" w:lineRule="auto"/>
        <w:jc w:val="right"/>
        <w:rPr>
          <w:rFonts w:ascii="宋体" w:hAnsi="宋体"/>
          <w:sz w:val="21"/>
          <w:szCs w:val="21"/>
          <w:u w:val="single"/>
        </w:rPr>
      </w:pPr>
      <w:r>
        <w:rPr>
          <w:rFonts w:hint="eastAsia" w:ascii="宋体" w:hAnsi="宋体"/>
          <w:sz w:val="21"/>
          <w:szCs w:val="21"/>
          <w:lang w:eastAsia="zh-CN"/>
        </w:rPr>
        <w:t>响应供应商</w:t>
      </w:r>
      <w:r>
        <w:rPr>
          <w:rFonts w:hint="eastAsia" w:ascii="宋体" w:hAnsi="宋体"/>
          <w:sz w:val="21"/>
          <w:szCs w:val="21"/>
        </w:rPr>
        <w:t>名称（加盖公章）：</w:t>
      </w:r>
    </w:p>
    <w:p>
      <w:pPr>
        <w:kinsoku/>
        <w:overflowPunct/>
        <w:topLinePunct w:val="0"/>
        <w:bidi w:val="0"/>
        <w:adjustRightInd w:val="0"/>
        <w:snapToGrid w:val="0"/>
        <w:spacing w:line="360" w:lineRule="auto"/>
        <w:jc w:val="right"/>
        <w:rPr>
          <w:rFonts w:hint="eastAsia" w:ascii="宋体" w:hAnsi="宋体"/>
          <w:sz w:val="21"/>
          <w:szCs w:val="21"/>
          <w:lang w:eastAsia="zh-CN"/>
        </w:rPr>
      </w:pPr>
      <w:r>
        <w:rPr>
          <w:rFonts w:hint="eastAsia" w:ascii="宋体" w:hAnsi="宋体"/>
          <w:sz w:val="21"/>
          <w:szCs w:val="21"/>
          <w:lang w:eastAsia="zh-CN"/>
        </w:rPr>
        <w:t>日期：   年   月   日</w:t>
      </w:r>
    </w:p>
    <w:p>
      <w:pPr>
        <w:rPr>
          <w:rFonts w:hint="eastAsia" w:ascii="宋体" w:hAnsi="宋体"/>
          <w:sz w:val="21"/>
          <w:szCs w:val="21"/>
          <w:lang w:eastAsia="zh-CN"/>
        </w:rPr>
      </w:pPr>
      <w:r>
        <w:rPr>
          <w:rFonts w:hint="eastAsia" w:ascii="宋体" w:hAnsi="宋体"/>
          <w:sz w:val="21"/>
          <w:szCs w:val="21"/>
          <w:lang w:eastAsia="zh-CN"/>
        </w:rPr>
        <w:br w:type="page"/>
      </w:r>
    </w:p>
    <w:p>
      <w:pPr>
        <w:pStyle w:val="23"/>
        <w:rPr>
          <w:rFonts w:hint="eastAsia"/>
          <w:lang w:eastAsia="zh-CN"/>
        </w:rPr>
      </w:pPr>
    </w:p>
    <w:p>
      <w:pPr>
        <w:kinsoku/>
        <w:overflowPunct/>
        <w:topLinePunct w:val="0"/>
        <w:bidi w:val="0"/>
        <w:spacing w:line="360" w:lineRule="auto"/>
        <w:rPr>
          <w:rFonts w:hint="eastAsia"/>
          <w:bCs/>
          <w:i/>
          <w:sz w:val="21"/>
          <w:szCs w:val="21"/>
          <w:highlight w:val="none"/>
        </w:rPr>
      </w:pPr>
      <w:r>
        <w:rPr>
          <w:rFonts w:hint="eastAsia"/>
          <w:b/>
          <w:bCs/>
          <w:sz w:val="21"/>
          <w:szCs w:val="21"/>
          <w:highlight w:val="none"/>
        </w:rPr>
        <w:t>1</w:t>
      </w:r>
      <w:r>
        <w:rPr>
          <w:rFonts w:hint="eastAsia"/>
          <w:b/>
          <w:bCs/>
          <w:sz w:val="21"/>
          <w:szCs w:val="21"/>
          <w:highlight w:val="none"/>
          <w:lang w:val="en-US" w:eastAsia="zh-CN"/>
        </w:rPr>
        <w:t>.3</w:t>
      </w:r>
      <w:r>
        <w:rPr>
          <w:rFonts w:hint="eastAsia"/>
          <w:b/>
          <w:bCs/>
          <w:sz w:val="21"/>
          <w:szCs w:val="21"/>
          <w:highlight w:val="none"/>
        </w:rPr>
        <w:t>技术商务评审自查表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548"/>
        <w:gridCol w:w="4134"/>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序号</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评审分项</w:t>
            </w:r>
          </w:p>
        </w:tc>
        <w:tc>
          <w:tcPr>
            <w:tcW w:w="413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内容</w:t>
            </w:r>
          </w:p>
        </w:tc>
        <w:tc>
          <w:tcPr>
            <w:tcW w:w="21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1</w:t>
            </w:r>
          </w:p>
        </w:tc>
        <w:tc>
          <w:tcPr>
            <w:tcW w:w="1548" w:type="dxa"/>
            <w:noWrap w:val="0"/>
            <w:vAlign w:val="center"/>
          </w:tcPr>
          <w:p>
            <w:pPr>
              <w:pStyle w:val="34"/>
              <w:keepNext w:val="0"/>
              <w:keepLines w:val="0"/>
              <w:suppressLineNumbers w:val="0"/>
              <w:kinsoku/>
              <w:overflowPunct/>
              <w:topLinePunct w:val="0"/>
              <w:bidi w:val="0"/>
              <w:spacing w:beforeAutospacing="0" w:afterAutospacing="0" w:line="360" w:lineRule="auto"/>
              <w:ind w:left="0" w:right="0"/>
              <w:jc w:val="both"/>
              <w:rPr>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b/>
                <w:bCs/>
                <w:i/>
                <w:iCs/>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2</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3</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b/>
                <w:bCs/>
                <w:i/>
                <w:iCs/>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4</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5</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6</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7</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hAnsi="宋体"/>
                <w:sz w:val="21"/>
                <w:szCs w:val="21"/>
                <w:highlight w:val="none"/>
              </w:rPr>
            </w:pPr>
            <w:r>
              <w:rPr>
                <w:rFonts w:hint="eastAsia" w:ascii="宋体" w:hAnsi="宋体"/>
                <w:sz w:val="21"/>
                <w:szCs w:val="21"/>
                <w:highlight w:val="none"/>
              </w:rPr>
              <w:t>…</w:t>
            </w:r>
          </w:p>
        </w:tc>
        <w:tc>
          <w:tcPr>
            <w:tcW w:w="15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4134"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2181" w:type="dxa"/>
            <w:noWrap w:val="0"/>
            <w:vAlign w:val="center"/>
          </w:tcPr>
          <w:p>
            <w:pPr>
              <w:pStyle w:val="20"/>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见响应文件第（）页</w:t>
            </w:r>
          </w:p>
        </w:tc>
      </w:tr>
    </w:tbl>
    <w:p>
      <w:pPr>
        <w:pStyle w:val="10"/>
        <w:kinsoku/>
        <w:overflowPunct/>
        <w:topLinePunct w:val="0"/>
        <w:bidi w:val="0"/>
        <w:spacing w:after="0" w:line="360" w:lineRule="auto"/>
        <w:ind w:left="424" w:hanging="424" w:hangingChars="202"/>
        <w:rPr>
          <w:rFonts w:hint="eastAsia" w:ascii="宋体" w:hAnsi="宋体"/>
          <w:sz w:val="21"/>
          <w:szCs w:val="21"/>
          <w:highlight w:val="none"/>
          <w:lang w:val="en-GB"/>
        </w:rPr>
      </w:pPr>
      <w:r>
        <w:rPr>
          <w:rFonts w:hint="eastAsia" w:ascii="宋体" w:hAnsi="宋体"/>
          <w:sz w:val="21"/>
          <w:szCs w:val="21"/>
          <w:highlight w:val="none"/>
          <w:lang w:val="en-GB"/>
        </w:rPr>
        <w:t>注：</w:t>
      </w:r>
      <w:r>
        <w:rPr>
          <w:rFonts w:hint="eastAsia"/>
          <w:sz w:val="21"/>
          <w:szCs w:val="21"/>
          <w:highlight w:val="none"/>
        </w:rPr>
        <w:t>供应商</w:t>
      </w:r>
      <w:r>
        <w:rPr>
          <w:rFonts w:hint="eastAsia" w:ascii="宋体" w:hAnsi="宋体"/>
          <w:sz w:val="21"/>
          <w:szCs w:val="21"/>
          <w:highlight w:val="none"/>
        </w:rPr>
        <w:t>应根据《技术商务评审表》的各项内容填写此表</w:t>
      </w:r>
      <w:r>
        <w:rPr>
          <w:rFonts w:hint="eastAsia" w:ascii="宋体" w:hAnsi="宋体"/>
          <w:sz w:val="21"/>
          <w:szCs w:val="21"/>
          <w:highlight w:val="none"/>
          <w:lang w:val="en-GB"/>
        </w:rPr>
        <w:t>。</w:t>
      </w:r>
    </w:p>
    <w:p>
      <w:pPr>
        <w:kinsoku/>
        <w:overflowPunct/>
        <w:topLinePunct w:val="0"/>
        <w:bidi w:val="0"/>
        <w:adjustRightInd w:val="0"/>
        <w:snapToGrid w:val="0"/>
        <w:spacing w:before="240" w:beforeLines="100" w:line="360" w:lineRule="auto"/>
        <w:jc w:val="right"/>
        <w:rPr>
          <w:rFonts w:hint="eastAsia"/>
          <w:sz w:val="21"/>
          <w:szCs w:val="21"/>
          <w:highlight w:val="none"/>
          <w:u w:val="singl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   年   月   日</w:t>
      </w:r>
    </w:p>
    <w:p>
      <w:pPr>
        <w:kinsoku/>
        <w:overflowPunct/>
        <w:topLinePunct w:val="0"/>
        <w:bidi w:val="0"/>
        <w:adjustRightInd w:val="0"/>
        <w:snapToGrid w:val="0"/>
        <w:spacing w:line="360" w:lineRule="auto"/>
        <w:rPr>
          <w:rFonts w:hint="eastAsia" w:ascii="宋体" w:hAnsi="宋体"/>
          <w:b/>
          <w:sz w:val="21"/>
          <w:szCs w:val="21"/>
        </w:rPr>
      </w:pPr>
      <w:r>
        <w:rPr>
          <w:rFonts w:hint="eastAsia" w:ascii="宋体" w:hAnsi="宋体"/>
          <w:sz w:val="24"/>
          <w:lang w:eastAsia="zh-CN"/>
        </w:rPr>
        <w:br w:type="page"/>
      </w:r>
      <w:bookmarkStart w:id="63" w:name="_Toc25104"/>
      <w:bookmarkStart w:id="64" w:name="_Toc202819878"/>
      <w:bookmarkStart w:id="65" w:name="_Toc202254105"/>
      <w:bookmarkStart w:id="66" w:name="_Toc24329"/>
      <w:bookmarkStart w:id="67" w:name="_Toc202251700"/>
      <w:bookmarkStart w:id="68" w:name="_Toc202816996"/>
      <w:bookmarkStart w:id="69" w:name="_Toc202820351"/>
      <w:bookmarkStart w:id="70" w:name="_Toc202252034"/>
      <w:bookmarkStart w:id="71" w:name="_Toc202251075"/>
      <w:r>
        <w:rPr>
          <w:rFonts w:hint="eastAsia" w:ascii="宋体" w:hAnsi="宋体"/>
          <w:b/>
          <w:sz w:val="21"/>
          <w:szCs w:val="21"/>
        </w:rPr>
        <w:t>二、资格</w:t>
      </w:r>
      <w:r>
        <w:rPr>
          <w:rFonts w:hint="eastAsia" w:ascii="宋体" w:hAnsi="宋体"/>
          <w:b/>
          <w:sz w:val="21"/>
          <w:szCs w:val="21"/>
          <w:lang w:eastAsia="zh-CN"/>
        </w:rPr>
        <w:t>性</w:t>
      </w:r>
      <w:r>
        <w:rPr>
          <w:rFonts w:hint="eastAsia" w:ascii="宋体" w:hAnsi="宋体"/>
          <w:b/>
          <w:sz w:val="21"/>
          <w:szCs w:val="21"/>
        </w:rPr>
        <w:t>文件</w:t>
      </w:r>
      <w:bookmarkEnd w:id="63"/>
      <w:bookmarkEnd w:id="64"/>
      <w:bookmarkEnd w:id="65"/>
      <w:bookmarkEnd w:id="66"/>
      <w:bookmarkEnd w:id="67"/>
      <w:bookmarkEnd w:id="68"/>
      <w:bookmarkEnd w:id="69"/>
      <w:bookmarkEnd w:id="70"/>
      <w:bookmarkEnd w:id="71"/>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1"/>
          <w:szCs w:val="21"/>
        </w:rPr>
      </w:pPr>
      <w:r>
        <w:rPr>
          <w:rFonts w:hint="eastAsia" w:ascii="宋体" w:hAnsi="宋体"/>
          <w:b/>
          <w:sz w:val="21"/>
          <w:szCs w:val="21"/>
        </w:rPr>
        <w:t>2.</w:t>
      </w:r>
      <w:r>
        <w:rPr>
          <w:rFonts w:ascii="宋体" w:hAnsi="宋体"/>
          <w:b/>
          <w:sz w:val="21"/>
          <w:szCs w:val="21"/>
        </w:rPr>
        <w:t xml:space="preserve">1 </w:t>
      </w:r>
      <w:r>
        <w:rPr>
          <w:rFonts w:hint="eastAsia" w:ascii="宋体" w:hAnsi="宋体"/>
          <w:b/>
          <w:sz w:val="21"/>
          <w:szCs w:val="21"/>
        </w:rPr>
        <w:t>资格声明函</w:t>
      </w:r>
    </w:p>
    <w:p>
      <w:pPr>
        <w:kinsoku/>
        <w:overflowPunct/>
        <w:topLinePunct w:val="0"/>
        <w:bidi w:val="0"/>
        <w:spacing w:line="360" w:lineRule="auto"/>
        <w:jc w:val="center"/>
        <w:rPr>
          <w:rFonts w:hint="eastAsia"/>
          <w:sz w:val="21"/>
          <w:szCs w:val="21"/>
          <w:highlight w:val="none"/>
        </w:rPr>
      </w:pPr>
      <w:r>
        <w:rPr>
          <w:rFonts w:hint="eastAsia"/>
          <w:b/>
          <w:sz w:val="21"/>
          <w:szCs w:val="21"/>
          <w:highlight w:val="none"/>
        </w:rPr>
        <w:t>资格声明函</w:t>
      </w:r>
    </w:p>
    <w:p>
      <w:pPr>
        <w:kinsoku/>
        <w:overflowPunct/>
        <w:topLinePunct w:val="0"/>
        <w:bidi w:val="0"/>
        <w:spacing w:line="360" w:lineRule="auto"/>
        <w:rPr>
          <w:rFonts w:hint="eastAsia"/>
          <w:sz w:val="21"/>
          <w:szCs w:val="21"/>
          <w:highlight w:val="none"/>
        </w:rPr>
      </w:pPr>
      <w:r>
        <w:rPr>
          <w:rFonts w:hint="eastAsia"/>
          <w:sz w:val="21"/>
          <w:szCs w:val="21"/>
          <w:highlight w:val="none"/>
        </w:rPr>
        <w:t>致：</w:t>
      </w:r>
      <w:r>
        <w:rPr>
          <w:rFonts w:hint="eastAsia"/>
          <w:sz w:val="21"/>
          <w:szCs w:val="21"/>
          <w:highlight w:val="none"/>
          <w:u w:val="single"/>
        </w:rPr>
        <w:t>（采购人/采购代理机构）</w:t>
      </w:r>
    </w:p>
    <w:p>
      <w:pPr>
        <w:kinsoku/>
        <w:overflowPunct/>
        <w:topLinePunct w:val="0"/>
        <w:bidi w:val="0"/>
        <w:spacing w:line="360" w:lineRule="auto"/>
        <w:ind w:firstLine="555"/>
        <w:rPr>
          <w:rFonts w:hint="eastAsia"/>
          <w:sz w:val="21"/>
          <w:szCs w:val="21"/>
          <w:highlight w:val="none"/>
        </w:rPr>
      </w:pPr>
      <w:r>
        <w:rPr>
          <w:rFonts w:hint="eastAsia"/>
          <w:sz w:val="21"/>
          <w:szCs w:val="21"/>
          <w:highlight w:val="none"/>
        </w:rPr>
        <w:t>关于贵方采购项目名称：</w:t>
      </w:r>
      <w:r>
        <w:rPr>
          <w:rFonts w:hint="eastAsia"/>
          <w:sz w:val="21"/>
          <w:szCs w:val="21"/>
          <w:highlight w:val="none"/>
          <w:u w:val="single"/>
        </w:rPr>
        <w:t xml:space="preserve">                    </w:t>
      </w:r>
      <w:r>
        <w:rPr>
          <w:rFonts w:hint="eastAsia"/>
          <w:sz w:val="21"/>
          <w:szCs w:val="21"/>
          <w:highlight w:val="none"/>
        </w:rPr>
        <w:t xml:space="preserve">（项目编号: </w:t>
      </w:r>
      <w:r>
        <w:rPr>
          <w:rFonts w:hint="eastAsia"/>
          <w:sz w:val="21"/>
          <w:szCs w:val="21"/>
          <w:highlight w:val="none"/>
          <w:u w:val="single"/>
        </w:rPr>
        <w:t xml:space="preserve">                </w:t>
      </w:r>
      <w:r>
        <w:rPr>
          <w:rFonts w:hint="eastAsia"/>
          <w:sz w:val="21"/>
          <w:szCs w:val="21"/>
          <w:highlight w:val="none"/>
        </w:rPr>
        <w:t>）磋商，本单位愿意提交</w:t>
      </w:r>
      <w:r>
        <w:rPr>
          <w:rFonts w:hint="eastAsia" w:ascii="宋体" w:hAnsi="宋体" w:cs="宋体"/>
          <w:sz w:val="21"/>
          <w:szCs w:val="21"/>
          <w:highlight w:val="none"/>
        </w:rPr>
        <w:t>响应文件</w:t>
      </w:r>
      <w:r>
        <w:rPr>
          <w:rFonts w:hint="eastAsia"/>
          <w:sz w:val="21"/>
          <w:szCs w:val="21"/>
          <w:highlight w:val="none"/>
        </w:rPr>
        <w:t>，并证明提交的下列文件和说明是准确的和真实的。</w:t>
      </w:r>
    </w:p>
    <w:p>
      <w:pPr>
        <w:widowControl w:val="0"/>
        <w:numPr>
          <w:ilvl w:val="0"/>
          <w:numId w:val="6"/>
        </w:numPr>
        <w:kinsoku/>
        <w:overflowPunct/>
        <w:topLinePunct w:val="0"/>
        <w:bidi w:val="0"/>
        <w:spacing w:line="360" w:lineRule="auto"/>
        <w:jc w:val="both"/>
        <w:rPr>
          <w:rFonts w:hint="eastAsia"/>
          <w:sz w:val="21"/>
          <w:szCs w:val="21"/>
          <w:highlight w:val="none"/>
        </w:rPr>
      </w:pPr>
      <w:r>
        <w:rPr>
          <w:rFonts w:hint="eastAsia"/>
          <w:sz w:val="21"/>
          <w:szCs w:val="21"/>
          <w:highlight w:val="none"/>
        </w:rPr>
        <w:t>我方为本次报价所提交的所有证明其合格及资格的文件、问题的回答是真实的和正确的，并愿为其真实性和正确性承担法律责任；</w:t>
      </w:r>
    </w:p>
    <w:p>
      <w:pPr>
        <w:widowControl w:val="0"/>
        <w:numPr>
          <w:ilvl w:val="0"/>
          <w:numId w:val="6"/>
        </w:numPr>
        <w:kinsoku/>
        <w:overflowPunct/>
        <w:topLinePunct w:val="0"/>
        <w:bidi w:val="0"/>
        <w:spacing w:line="360" w:lineRule="auto"/>
        <w:jc w:val="both"/>
        <w:rPr>
          <w:rFonts w:hint="eastAsia"/>
          <w:sz w:val="21"/>
          <w:szCs w:val="21"/>
          <w:highlight w:val="none"/>
        </w:rPr>
      </w:pPr>
      <w:r>
        <w:rPr>
          <w:rFonts w:hint="eastAsia"/>
          <w:sz w:val="21"/>
          <w:szCs w:val="21"/>
          <w:highlight w:val="none"/>
        </w:rPr>
        <w:t>我方是依法注册的法人，在法律上、财务上和运作上完全独立</w:t>
      </w:r>
      <w:r>
        <w:rPr>
          <w:rFonts w:hint="eastAsia"/>
          <w:b/>
          <w:sz w:val="21"/>
          <w:szCs w:val="21"/>
          <w:highlight w:val="none"/>
          <w:u w:val="single"/>
        </w:rPr>
        <w:t xml:space="preserve">   </w:t>
      </w:r>
      <w:r>
        <w:rPr>
          <w:rFonts w:hint="eastAsia"/>
          <w:sz w:val="21"/>
          <w:szCs w:val="21"/>
          <w:highlight w:val="none"/>
        </w:rPr>
        <w:t>；</w:t>
      </w:r>
    </w:p>
    <w:p>
      <w:pPr>
        <w:widowControl w:val="0"/>
        <w:numPr>
          <w:ilvl w:val="0"/>
          <w:numId w:val="6"/>
        </w:numPr>
        <w:kinsoku/>
        <w:overflowPunct/>
        <w:topLinePunct w:val="0"/>
        <w:bidi w:val="0"/>
        <w:spacing w:line="360" w:lineRule="auto"/>
        <w:jc w:val="both"/>
        <w:rPr>
          <w:rFonts w:hint="eastAsia"/>
          <w:sz w:val="21"/>
          <w:szCs w:val="21"/>
          <w:highlight w:val="none"/>
        </w:rPr>
      </w:pPr>
      <w:r>
        <w:rPr>
          <w:rFonts w:hint="eastAsia"/>
          <w:sz w:val="21"/>
          <w:szCs w:val="21"/>
          <w:highlight w:val="none"/>
        </w:rPr>
        <w:t>我方在参加本次报价前</w:t>
      </w:r>
      <w:r>
        <w:rPr>
          <w:rFonts w:hint="eastAsia"/>
          <w:sz w:val="21"/>
          <w:szCs w:val="21"/>
          <w:highlight w:val="none"/>
          <w:u w:val="single"/>
        </w:rPr>
        <w:t xml:space="preserve"> 3 </w:t>
      </w:r>
      <w:r>
        <w:rPr>
          <w:rFonts w:hint="eastAsia"/>
          <w:sz w:val="21"/>
          <w:szCs w:val="21"/>
          <w:highlight w:val="none"/>
        </w:rPr>
        <w:t>年内，在经营活动中没有重大违法活动及涉嫌违规行为，并没有因而被有关部门警告或处分的记录。</w:t>
      </w:r>
    </w:p>
    <w:p>
      <w:pPr>
        <w:widowControl w:val="0"/>
        <w:numPr>
          <w:ilvl w:val="0"/>
          <w:numId w:val="6"/>
        </w:numPr>
        <w:kinsoku/>
        <w:overflowPunct/>
        <w:topLinePunct w:val="0"/>
        <w:bidi w:val="0"/>
        <w:spacing w:line="360" w:lineRule="auto"/>
        <w:jc w:val="both"/>
        <w:rPr>
          <w:rFonts w:hint="eastAsia"/>
          <w:sz w:val="21"/>
          <w:szCs w:val="21"/>
          <w:highlight w:val="none"/>
        </w:rPr>
      </w:pPr>
      <w:r>
        <w:rPr>
          <w:rFonts w:hint="eastAsia"/>
          <w:sz w:val="21"/>
          <w:szCs w:val="21"/>
          <w:highlight w:val="none"/>
          <w:u w:val="single"/>
        </w:rPr>
        <w:t xml:space="preserve">                                                    </w:t>
      </w:r>
      <w:r>
        <w:rPr>
          <w:rFonts w:hint="eastAsia" w:ascii="宋体" w:hAnsi="宋体"/>
          <w:sz w:val="21"/>
          <w:szCs w:val="21"/>
          <w:highlight w:val="none"/>
        </w:rPr>
        <w:t>；</w:t>
      </w:r>
    </w:p>
    <w:p>
      <w:pPr>
        <w:widowControl w:val="0"/>
        <w:numPr>
          <w:ilvl w:val="0"/>
          <w:numId w:val="6"/>
        </w:numPr>
        <w:kinsoku/>
        <w:overflowPunct/>
        <w:topLinePunct w:val="0"/>
        <w:bidi w:val="0"/>
        <w:spacing w:line="360" w:lineRule="auto"/>
        <w:jc w:val="both"/>
        <w:rPr>
          <w:rFonts w:hint="eastAsia"/>
          <w:sz w:val="21"/>
          <w:szCs w:val="21"/>
          <w:highlight w:val="none"/>
        </w:rPr>
      </w:pPr>
      <w:r>
        <w:rPr>
          <w:rFonts w:hint="eastAsia" w:ascii="宋体" w:hAnsi="宋体"/>
          <w:sz w:val="21"/>
          <w:szCs w:val="21"/>
          <w:highlight w:val="none"/>
          <w:u w:val="single"/>
        </w:rPr>
        <w:t xml:space="preserve">                                                    </w:t>
      </w:r>
      <w:r>
        <w:rPr>
          <w:rFonts w:hint="eastAsia" w:ascii="宋体" w:hAnsi="宋体"/>
          <w:sz w:val="21"/>
          <w:szCs w:val="21"/>
          <w:highlight w:val="none"/>
        </w:rPr>
        <w:t>。</w:t>
      </w:r>
    </w:p>
    <w:p>
      <w:pPr>
        <w:kinsoku/>
        <w:overflowPunct/>
        <w:topLinePunct w:val="0"/>
        <w:bidi w:val="0"/>
        <w:spacing w:line="360" w:lineRule="auto"/>
        <w:ind w:firstLine="555"/>
        <w:rPr>
          <w:rFonts w:hint="eastAsia"/>
          <w:sz w:val="21"/>
          <w:szCs w:val="21"/>
          <w:highlight w:val="none"/>
        </w:rPr>
      </w:pPr>
    </w:p>
    <w:p>
      <w:pPr>
        <w:kinsoku/>
        <w:overflowPunct/>
        <w:topLinePunct w:val="0"/>
        <w:bidi w:val="0"/>
        <w:adjustRightInd w:val="0"/>
        <w:snapToGrid w:val="0"/>
        <w:spacing w:line="360" w:lineRule="auto"/>
        <w:rPr>
          <w:rFonts w:hint="eastAsia"/>
          <w:b/>
          <w:sz w:val="21"/>
          <w:szCs w:val="21"/>
          <w:highlight w:val="none"/>
        </w:rPr>
      </w:pPr>
      <w:r>
        <w:rPr>
          <w:rFonts w:hint="eastAsia"/>
          <w:b/>
          <w:sz w:val="21"/>
          <w:szCs w:val="21"/>
          <w:highlight w:val="none"/>
        </w:rPr>
        <w:t>附</w:t>
      </w:r>
      <w:r>
        <w:rPr>
          <w:rFonts w:hint="eastAsia" w:ascii="宋体" w:hAnsi="宋体"/>
          <w:b/>
          <w:sz w:val="21"/>
          <w:szCs w:val="21"/>
          <w:highlight w:val="none"/>
        </w:rPr>
        <w:t>相关</w:t>
      </w:r>
      <w:r>
        <w:rPr>
          <w:rFonts w:hint="eastAsia"/>
          <w:b/>
          <w:sz w:val="21"/>
          <w:szCs w:val="21"/>
          <w:highlight w:val="none"/>
        </w:rPr>
        <w:t>文件如下：</w:t>
      </w:r>
    </w:p>
    <w:p>
      <w:pPr>
        <w:kinsoku/>
        <w:overflowPunct/>
        <w:topLinePunct w:val="0"/>
        <w:autoSpaceDE w:val="0"/>
        <w:autoSpaceDN w:val="0"/>
        <w:bidi w:val="0"/>
        <w:adjustRightInd w:val="0"/>
        <w:spacing w:line="360" w:lineRule="auto"/>
        <w:ind w:left="510"/>
        <w:textAlignment w:val="baseline"/>
        <w:rPr>
          <w:rFonts w:hint="eastAsia"/>
          <w:b/>
          <w:sz w:val="21"/>
          <w:szCs w:val="21"/>
          <w:highlight w:val="none"/>
        </w:rPr>
      </w:pPr>
      <w:r>
        <w:rPr>
          <w:rFonts w:hint="eastAsia"/>
          <w:b/>
          <w:sz w:val="21"/>
          <w:szCs w:val="21"/>
          <w:highlight w:val="none"/>
        </w:rPr>
        <w:t>（1）《营业执照》；</w:t>
      </w:r>
    </w:p>
    <w:p>
      <w:pPr>
        <w:kinsoku/>
        <w:overflowPunct/>
        <w:topLinePunct w:val="0"/>
        <w:autoSpaceDE w:val="0"/>
        <w:autoSpaceDN w:val="0"/>
        <w:bidi w:val="0"/>
        <w:adjustRightInd w:val="0"/>
        <w:spacing w:line="360" w:lineRule="auto"/>
        <w:ind w:left="510"/>
        <w:textAlignment w:val="baseline"/>
        <w:rPr>
          <w:rFonts w:hint="eastAsia" w:ascii="宋体" w:hAnsi="宋体"/>
          <w:sz w:val="21"/>
          <w:szCs w:val="21"/>
          <w:highlight w:val="none"/>
        </w:rPr>
      </w:pPr>
      <w:r>
        <w:rPr>
          <w:rFonts w:hint="eastAsia"/>
          <w:sz w:val="21"/>
          <w:szCs w:val="21"/>
          <w:highlight w:val="none"/>
        </w:rPr>
        <w:t>（</w:t>
      </w:r>
      <w:r>
        <w:rPr>
          <w:rFonts w:hint="eastAsia"/>
          <w:sz w:val="21"/>
          <w:szCs w:val="21"/>
          <w:highlight w:val="none"/>
          <w:lang w:val="en-US" w:eastAsia="zh-CN"/>
        </w:rPr>
        <w:t>2</w:t>
      </w:r>
      <w:r>
        <w:rPr>
          <w:rFonts w:hint="eastAsia"/>
          <w:sz w:val="21"/>
          <w:szCs w:val="21"/>
          <w:highlight w:val="none"/>
        </w:rPr>
        <w:t>）</w:t>
      </w:r>
      <w:r>
        <w:rPr>
          <w:rFonts w:hint="eastAsia" w:ascii="宋体" w:hAnsi="宋体"/>
          <w:sz w:val="21"/>
          <w:szCs w:val="21"/>
          <w:highlight w:val="none"/>
          <w:u w:val="single"/>
        </w:rPr>
        <w:t xml:space="preserve">                                                    </w:t>
      </w:r>
      <w:r>
        <w:rPr>
          <w:rFonts w:hint="eastAsia" w:ascii="宋体" w:hAnsi="宋体"/>
          <w:sz w:val="21"/>
          <w:szCs w:val="21"/>
          <w:highlight w:val="none"/>
        </w:rPr>
        <w:t>；</w:t>
      </w:r>
    </w:p>
    <w:p>
      <w:pPr>
        <w:kinsoku/>
        <w:overflowPunct/>
        <w:topLinePunct w:val="0"/>
        <w:autoSpaceDE w:val="0"/>
        <w:autoSpaceDN w:val="0"/>
        <w:bidi w:val="0"/>
        <w:adjustRightInd w:val="0"/>
        <w:spacing w:line="360" w:lineRule="auto"/>
        <w:ind w:left="510"/>
        <w:textAlignment w:val="baseline"/>
        <w:rPr>
          <w:rFonts w:hint="eastAsia"/>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3</w:t>
      </w:r>
      <w:r>
        <w:rPr>
          <w:rFonts w:hint="eastAsia" w:ascii="宋体" w:hAnsi="宋体"/>
          <w:sz w:val="21"/>
          <w:szCs w:val="21"/>
          <w:highlight w:val="none"/>
        </w:rPr>
        <w:t>）</w:t>
      </w:r>
      <w:r>
        <w:rPr>
          <w:rFonts w:hint="eastAsia" w:ascii="宋体" w:hAnsi="宋体"/>
          <w:sz w:val="21"/>
          <w:szCs w:val="21"/>
          <w:highlight w:val="none"/>
          <w:u w:val="single"/>
        </w:rPr>
        <w:t xml:space="preserve">                                                    </w:t>
      </w:r>
      <w:r>
        <w:rPr>
          <w:rFonts w:hint="eastAsia"/>
          <w:sz w:val="21"/>
          <w:szCs w:val="21"/>
          <w:highlight w:val="none"/>
        </w:rPr>
        <w:t>；</w:t>
      </w:r>
    </w:p>
    <w:p>
      <w:pPr>
        <w:kinsoku/>
        <w:overflowPunct/>
        <w:topLinePunct w:val="0"/>
        <w:autoSpaceDE w:val="0"/>
        <w:autoSpaceDN w:val="0"/>
        <w:bidi w:val="0"/>
        <w:adjustRightInd w:val="0"/>
        <w:spacing w:line="360" w:lineRule="auto"/>
        <w:ind w:left="510"/>
        <w:textAlignment w:val="baseline"/>
        <w:rPr>
          <w:rFonts w:hint="eastAsia"/>
          <w:sz w:val="21"/>
          <w:szCs w:val="21"/>
          <w:highlight w:val="none"/>
        </w:rPr>
      </w:pPr>
      <w:r>
        <w:rPr>
          <w:rFonts w:hint="eastAsia"/>
          <w:sz w:val="21"/>
          <w:szCs w:val="21"/>
          <w:highlight w:val="none"/>
        </w:rPr>
        <w:t>（</w:t>
      </w:r>
      <w:r>
        <w:rPr>
          <w:rFonts w:hint="eastAsia"/>
          <w:sz w:val="21"/>
          <w:szCs w:val="21"/>
          <w:highlight w:val="none"/>
          <w:lang w:val="en-US" w:eastAsia="zh-CN"/>
        </w:rPr>
        <w:t>4</w:t>
      </w:r>
      <w:r>
        <w:rPr>
          <w:rFonts w:hint="eastAsia"/>
          <w:sz w:val="21"/>
          <w:szCs w:val="21"/>
          <w:highlight w:val="none"/>
        </w:rPr>
        <w:t>）</w:t>
      </w:r>
      <w:r>
        <w:rPr>
          <w:rFonts w:hint="eastAsia" w:ascii="宋体" w:hAnsi="宋体"/>
          <w:sz w:val="21"/>
          <w:szCs w:val="21"/>
          <w:highlight w:val="none"/>
          <w:u w:val="single"/>
        </w:rPr>
        <w:t xml:space="preserve">                                                    </w:t>
      </w:r>
      <w:r>
        <w:rPr>
          <w:rFonts w:hint="eastAsia" w:ascii="宋体" w:hAnsi="宋体"/>
          <w:sz w:val="21"/>
          <w:szCs w:val="21"/>
          <w:highlight w:val="none"/>
        </w:rPr>
        <w:t>；</w:t>
      </w:r>
    </w:p>
    <w:p>
      <w:pPr>
        <w:kinsoku/>
        <w:overflowPunct/>
        <w:topLinePunct w:val="0"/>
        <w:autoSpaceDE w:val="0"/>
        <w:autoSpaceDN w:val="0"/>
        <w:bidi w:val="0"/>
        <w:adjustRightInd w:val="0"/>
        <w:spacing w:line="360" w:lineRule="auto"/>
        <w:ind w:left="510"/>
        <w:textAlignment w:val="baseline"/>
        <w:rPr>
          <w:rFonts w:hint="eastAsia"/>
          <w:sz w:val="21"/>
          <w:szCs w:val="21"/>
          <w:highlight w:val="none"/>
        </w:rPr>
      </w:pPr>
    </w:p>
    <w:p>
      <w:pPr>
        <w:kinsoku/>
        <w:overflowPunct/>
        <w:topLinePunct w:val="0"/>
        <w:bidi w:val="0"/>
        <w:adjustRightInd w:val="0"/>
        <w:snapToGrid w:val="0"/>
        <w:spacing w:line="360" w:lineRule="auto"/>
        <w:rPr>
          <w:rFonts w:hint="eastAsia"/>
          <w:sz w:val="21"/>
          <w:szCs w:val="21"/>
          <w:highlight w:val="none"/>
        </w:rPr>
      </w:pP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供应商法定代表人（或法定代表人授权代表）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jc w:val="right"/>
        <w:rPr>
          <w:rFonts w:hint="eastAsia"/>
          <w:sz w:val="21"/>
          <w:szCs w:val="21"/>
          <w:highlight w:val="none"/>
        </w:rPr>
      </w:pPr>
      <w:r>
        <w:rPr>
          <w:rFonts w:hint="eastAsia"/>
          <w:sz w:val="21"/>
          <w:szCs w:val="21"/>
          <w:highlight w:val="none"/>
        </w:rPr>
        <w:br w:type="page"/>
      </w:r>
    </w:p>
    <w:p>
      <w:pPr>
        <w:pStyle w:val="23"/>
        <w:rPr>
          <w:rFonts w:hint="eastAsia"/>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eastAsia="宋体"/>
          <w:b/>
          <w:sz w:val="21"/>
          <w:szCs w:val="21"/>
          <w:lang w:eastAsia="zh-CN"/>
        </w:rPr>
      </w:pPr>
      <w:r>
        <w:rPr>
          <w:rFonts w:hint="eastAsia" w:ascii="宋体" w:hAnsi="宋体"/>
          <w:b/>
          <w:sz w:val="21"/>
          <w:szCs w:val="21"/>
        </w:rPr>
        <w:t>2</w:t>
      </w:r>
      <w:r>
        <w:rPr>
          <w:rFonts w:ascii="宋体" w:hAnsi="宋体"/>
          <w:b/>
          <w:sz w:val="21"/>
          <w:szCs w:val="21"/>
        </w:rPr>
        <w:t xml:space="preserve">.2 </w:t>
      </w:r>
      <w:r>
        <w:rPr>
          <w:rFonts w:hint="eastAsia" w:ascii="宋体" w:hAnsi="宋体"/>
          <w:b/>
          <w:sz w:val="21"/>
          <w:szCs w:val="21"/>
        </w:rPr>
        <w:t>有效的营业执照副本复印件</w:t>
      </w:r>
      <w:r>
        <w:rPr>
          <w:rFonts w:hint="eastAsia" w:ascii="宋体" w:hAnsi="宋体"/>
          <w:sz w:val="21"/>
          <w:szCs w:val="21"/>
        </w:rPr>
        <w:t>（如非“三证合一”证照，同时提供税务登记证副本复印件）（加盖公章）</w:t>
      </w:r>
      <w:r>
        <w:rPr>
          <w:rFonts w:hint="eastAsia" w:ascii="宋体" w:hAnsi="宋体"/>
          <w:sz w:val="21"/>
          <w:szCs w:val="21"/>
          <w:lang w:eastAsia="zh-CN"/>
        </w:rPr>
        <w:t>。</w:t>
      </w: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cs="Times New Roman"/>
          <w:sz w:val="21"/>
          <w:szCs w:val="21"/>
        </w:rPr>
      </w:pPr>
      <w:r>
        <w:rPr>
          <w:rFonts w:hint="eastAsia" w:ascii="宋体" w:hAnsi="宋体"/>
          <w:b/>
          <w:sz w:val="21"/>
          <w:szCs w:val="21"/>
        </w:rPr>
        <w:t>2</w:t>
      </w:r>
      <w:r>
        <w:rPr>
          <w:rFonts w:ascii="宋体" w:hAnsi="宋体"/>
          <w:b/>
          <w:sz w:val="21"/>
          <w:szCs w:val="21"/>
        </w:rPr>
        <w:t xml:space="preserve">.3 </w:t>
      </w:r>
      <w:r>
        <w:rPr>
          <w:rFonts w:hint="eastAsia" w:ascii="宋体" w:hAnsi="宋体"/>
          <w:b/>
          <w:sz w:val="21"/>
          <w:szCs w:val="21"/>
        </w:rPr>
        <w:t>缴纳税款证明。</w:t>
      </w:r>
      <w:r>
        <w:rPr>
          <w:rFonts w:hint="eastAsia" w:ascii="宋体" w:hAnsi="宋体" w:cs="Times New Roman"/>
          <w:sz w:val="21"/>
          <w:szCs w:val="21"/>
        </w:rPr>
        <w:t>提供投标截止日前6个月内任意1个月依法缴纳税收和社会保障资金的相关材料。如依法免税或不需要缴纳社会保障资金的，提供相应证明材料。</w:t>
      </w: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eastAsia="宋体"/>
          <w:sz w:val="21"/>
          <w:szCs w:val="21"/>
          <w:lang w:eastAsia="zh-CN"/>
        </w:rPr>
      </w:pPr>
      <w:r>
        <w:rPr>
          <w:rFonts w:hint="eastAsia" w:ascii="宋体" w:hAnsi="宋体"/>
          <w:b/>
          <w:sz w:val="21"/>
          <w:szCs w:val="21"/>
        </w:rPr>
        <w:t>2</w:t>
      </w:r>
      <w:r>
        <w:rPr>
          <w:rFonts w:ascii="宋体" w:hAnsi="宋体"/>
          <w:b/>
          <w:sz w:val="21"/>
          <w:szCs w:val="21"/>
        </w:rPr>
        <w:t xml:space="preserve">.4 </w:t>
      </w:r>
      <w:r>
        <w:rPr>
          <w:rFonts w:hint="eastAsia" w:ascii="宋体" w:hAnsi="宋体"/>
          <w:b/>
          <w:sz w:val="21"/>
          <w:szCs w:val="21"/>
        </w:rPr>
        <w:t>缴纳社保证明。</w:t>
      </w:r>
      <w:r>
        <w:rPr>
          <w:rFonts w:hint="eastAsia" w:ascii="宋体" w:hAnsi="宋体"/>
          <w:sz w:val="21"/>
          <w:szCs w:val="21"/>
          <w:lang w:eastAsia="zh-CN"/>
        </w:rPr>
        <w:t>响应供应商</w:t>
      </w:r>
      <w:r>
        <w:rPr>
          <w:rFonts w:hint="eastAsia" w:ascii="宋体" w:hAnsi="宋体"/>
          <w:sz w:val="21"/>
          <w:szCs w:val="21"/>
        </w:rPr>
        <w:t>缴纳的自</w:t>
      </w:r>
      <w:r>
        <w:rPr>
          <w:rFonts w:ascii="宋体" w:hAnsi="宋体"/>
          <w:sz w:val="21"/>
          <w:szCs w:val="21"/>
        </w:rPr>
        <w:t>2021</w:t>
      </w:r>
      <w:r>
        <w:rPr>
          <w:rFonts w:hint="eastAsia" w:ascii="宋体" w:hAnsi="宋体"/>
          <w:sz w:val="21"/>
          <w:szCs w:val="21"/>
        </w:rPr>
        <w:t>年以来任意</w:t>
      </w:r>
      <w:r>
        <w:rPr>
          <w:rFonts w:ascii="宋体" w:hAnsi="宋体"/>
          <w:sz w:val="21"/>
          <w:szCs w:val="21"/>
        </w:rPr>
        <w:t>1</w:t>
      </w:r>
      <w:r>
        <w:rPr>
          <w:rFonts w:hint="eastAsia" w:ascii="宋体" w:hAnsi="宋体"/>
          <w:sz w:val="21"/>
          <w:szCs w:val="21"/>
        </w:rPr>
        <w:t>个月社会保障资金的证明材料（如向社保局缴纳社会保障资金的发票或地税局代收社会保障资金的税票等证明材料。依法不需要缴纳社会保障基金的</w:t>
      </w:r>
      <w:r>
        <w:rPr>
          <w:rFonts w:hint="eastAsia" w:ascii="宋体" w:hAnsi="宋体"/>
          <w:sz w:val="21"/>
          <w:szCs w:val="21"/>
          <w:lang w:eastAsia="zh-CN"/>
        </w:rPr>
        <w:t>响应供应商</w:t>
      </w:r>
      <w:r>
        <w:rPr>
          <w:rFonts w:hint="eastAsia" w:ascii="宋体" w:hAnsi="宋体"/>
          <w:sz w:val="21"/>
          <w:szCs w:val="21"/>
        </w:rPr>
        <w:t>应提供相应免缴证明文件）</w:t>
      </w:r>
      <w:r>
        <w:rPr>
          <w:rFonts w:hint="eastAsia" w:ascii="宋体" w:hAnsi="宋体"/>
          <w:sz w:val="21"/>
          <w:szCs w:val="21"/>
          <w:lang w:eastAsia="zh-CN"/>
        </w:rPr>
        <w:t>。</w:t>
      </w:r>
    </w:p>
    <w:p>
      <w:pPr>
        <w:pStyle w:val="30"/>
        <w:kinsoku/>
        <w:overflowPunct/>
        <w:topLinePunct w:val="0"/>
        <w:bidi w:val="0"/>
        <w:spacing w:line="360" w:lineRule="auto"/>
        <w:rPr>
          <w:rFonts w:hint="eastAsia" w:hAnsi="宋体"/>
          <w:sz w:val="21"/>
          <w:szCs w:val="21"/>
          <w:lang w:val="en-US" w:eastAsia="zh-CN"/>
        </w:rPr>
      </w:pPr>
    </w:p>
    <w:p>
      <w:pPr>
        <w:pStyle w:val="30"/>
        <w:kinsoku/>
        <w:overflowPunct/>
        <w:topLinePunct w:val="0"/>
        <w:bidi w:val="0"/>
        <w:spacing w:line="360" w:lineRule="auto"/>
        <w:rPr>
          <w:rFonts w:hint="default" w:hAnsi="宋体"/>
          <w:sz w:val="21"/>
          <w:szCs w:val="21"/>
          <w:lang w:val="en-US" w:eastAsia="zh-CN"/>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lang w:val="en-US" w:eastAsia="zh-CN"/>
        </w:rPr>
        <w:t>5</w:t>
      </w:r>
      <w:r>
        <w:rPr>
          <w:rFonts w:hint="eastAsia" w:ascii="宋体" w:hAnsi="宋体"/>
          <w:b/>
          <w:sz w:val="21"/>
          <w:szCs w:val="21"/>
          <w:lang w:eastAsia="zh-CN"/>
        </w:rPr>
        <w:t>响应供应商</w:t>
      </w:r>
      <w:r>
        <w:rPr>
          <w:rFonts w:hint="eastAsia" w:ascii="宋体" w:hAnsi="宋体"/>
          <w:b/>
          <w:sz w:val="21"/>
          <w:szCs w:val="21"/>
        </w:rPr>
        <w:t>履行合同所必需的场所和专业技术能力的证明材料</w:t>
      </w:r>
      <w:r>
        <w:rPr>
          <w:rFonts w:hint="eastAsia" w:ascii="宋体" w:hAnsi="宋体"/>
          <w:sz w:val="21"/>
          <w:szCs w:val="21"/>
        </w:rPr>
        <w:t>（如履行合同的设备、场地、技术人员、声明材料等）；</w:t>
      </w: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left"/>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eastAsia="宋体"/>
          <w:b/>
          <w:sz w:val="21"/>
          <w:szCs w:val="21"/>
          <w:lang w:eastAsia="zh-CN"/>
        </w:rPr>
      </w:pPr>
      <w:r>
        <w:rPr>
          <w:rFonts w:hint="eastAsia" w:ascii="宋体" w:hAnsi="宋体"/>
          <w:b/>
          <w:sz w:val="21"/>
          <w:szCs w:val="21"/>
        </w:rPr>
        <w:t xml:space="preserve"> 2.</w:t>
      </w:r>
      <w:r>
        <w:rPr>
          <w:rFonts w:hint="eastAsia" w:ascii="宋体" w:hAnsi="宋体"/>
          <w:b/>
          <w:sz w:val="21"/>
          <w:szCs w:val="21"/>
          <w:lang w:val="en-US" w:eastAsia="zh-CN"/>
        </w:rPr>
        <w:t>6</w:t>
      </w:r>
      <w:r>
        <w:rPr>
          <w:rFonts w:hint="eastAsia" w:ascii="宋体" w:hAnsi="宋体"/>
          <w:b/>
          <w:sz w:val="21"/>
          <w:szCs w:val="21"/>
        </w:rPr>
        <w:t>信用中国、中国政府采购网信用查询页面截图（备注：网上信用记录须打印放</w:t>
      </w:r>
      <w:r>
        <w:rPr>
          <w:rFonts w:hint="eastAsia" w:ascii="宋体" w:hAnsi="宋体"/>
          <w:b/>
          <w:sz w:val="21"/>
          <w:szCs w:val="21"/>
          <w:lang w:eastAsia="zh-CN"/>
        </w:rPr>
        <w:t>响应文件</w:t>
      </w:r>
      <w:r>
        <w:rPr>
          <w:rFonts w:hint="eastAsia" w:ascii="宋体" w:hAnsi="宋体"/>
          <w:b/>
          <w:sz w:val="21"/>
          <w:szCs w:val="21"/>
        </w:rPr>
        <w:t>中，招标方将对函件内容及网页证明的真实性和有效性进行审查、验证，如有造假或情况不一致，将导致投标无效！）</w:t>
      </w:r>
      <w:r>
        <w:rPr>
          <w:rFonts w:hint="eastAsia" w:ascii="宋体" w:hAnsi="宋体"/>
          <w:b/>
          <w:sz w:val="21"/>
          <w:szCs w:val="21"/>
          <w:lang w:eastAsia="zh-CN"/>
        </w:rPr>
        <w:t>。</w:t>
      </w:r>
    </w:p>
    <w:p>
      <w:pPr>
        <w:rPr>
          <w:rFonts w:hint="eastAsia"/>
          <w:lang w:val="en-US" w:eastAsia="zh-CN"/>
        </w:rPr>
      </w:pPr>
      <w:r>
        <w:rPr>
          <w:rFonts w:hint="eastAsia"/>
          <w:lang w:val="en-US" w:eastAsia="zh-CN"/>
        </w:rPr>
        <w:br w:type="page"/>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r>
        <w:rPr>
          <w:rFonts w:hint="eastAsia" w:ascii="宋体" w:hAnsi="宋体"/>
          <w:sz w:val="21"/>
          <w:szCs w:val="21"/>
          <w:lang w:val="en-US" w:eastAsia="zh-CN"/>
        </w:rPr>
        <w:t>2.9</w:t>
      </w:r>
      <w:r>
        <w:rPr>
          <w:rFonts w:hint="eastAsia" w:ascii="宋体" w:hAnsi="宋体"/>
          <w:sz w:val="21"/>
          <w:szCs w:val="21"/>
          <w:lang w:val="zh-CN"/>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本公司郑重声明，根据《政府采购促进中小企业发展管理办法》（财库[2020]46号）的规定。本公司为</w:t>
      </w:r>
      <w:r>
        <w:rPr>
          <w:rFonts w:hint="eastAsia" w:ascii="宋体" w:hAnsi="宋体"/>
          <w:sz w:val="21"/>
          <w:szCs w:val="21"/>
          <w:u w:val="single"/>
        </w:rPr>
        <w:t xml:space="preserve">                 </w:t>
      </w:r>
      <w:r>
        <w:rPr>
          <w:rFonts w:hint="eastAsia" w:ascii="宋体" w:hAnsi="宋体"/>
          <w:sz w:val="21"/>
          <w:szCs w:val="21"/>
        </w:rPr>
        <w:t>（请填写：中型、小型、微型）企业。即，本公司同时满足以下条件：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1.根据《工业和信息化部、国家统计局、国家发展和改革磋商小组、财政部关于印发中小企业划型标准规定的通知》（工信部联企业[2011]300号）规定的划分标准， 本公司为</w:t>
      </w:r>
      <w:r>
        <w:rPr>
          <w:rFonts w:hint="eastAsia" w:ascii="宋体" w:hAnsi="宋体"/>
          <w:sz w:val="21"/>
          <w:szCs w:val="21"/>
          <w:u w:val="single"/>
        </w:rPr>
        <w:t xml:space="preserve">                 </w:t>
      </w:r>
      <w:r>
        <w:rPr>
          <w:rFonts w:hint="eastAsia" w:ascii="宋体" w:hAnsi="宋体"/>
          <w:sz w:val="21"/>
          <w:szCs w:val="21"/>
        </w:rPr>
        <w:t>（请填写：中型、小型、微型）企业。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2.本公司参加</w:t>
      </w:r>
      <w:r>
        <w:rPr>
          <w:rFonts w:hint="eastAsia" w:ascii="宋体" w:hAnsi="宋体"/>
          <w:sz w:val="21"/>
          <w:szCs w:val="21"/>
          <w:u w:val="single"/>
        </w:rPr>
        <w:t xml:space="preserve">                          </w:t>
      </w:r>
      <w:r>
        <w:rPr>
          <w:rFonts w:hint="eastAsia" w:ascii="宋体" w:hAnsi="宋体"/>
          <w:sz w:val="21"/>
          <w:szCs w:val="21"/>
        </w:rPr>
        <w:t xml:space="preserve"> 项目（项目编号：</w:t>
      </w:r>
      <w:r>
        <w:rPr>
          <w:rFonts w:hint="eastAsia" w:ascii="宋体" w:hAnsi="宋体"/>
          <w:sz w:val="21"/>
          <w:szCs w:val="21"/>
          <w:u w:val="single"/>
        </w:rPr>
        <w:t xml:space="preserve">            </w:t>
      </w:r>
      <w:r>
        <w:rPr>
          <w:rFonts w:hint="eastAsia" w:ascii="宋体" w:hAnsi="宋体"/>
          <w:sz w:val="21"/>
          <w:szCs w:val="21"/>
        </w:rPr>
        <w:t>）采购活动时提供的是本企业的产品（包括由本企业承担的工程和提供的服务），或者提供的是其他</w:t>
      </w:r>
      <w:r>
        <w:rPr>
          <w:rFonts w:hint="eastAsia" w:ascii="宋体" w:hAnsi="宋体"/>
          <w:sz w:val="21"/>
          <w:szCs w:val="21"/>
          <w:u w:val="single"/>
        </w:rPr>
        <w:t xml:space="preserve">                 </w:t>
      </w:r>
      <w:r>
        <w:rPr>
          <w:rFonts w:hint="eastAsia" w:ascii="宋体" w:hAnsi="宋体"/>
          <w:sz w:val="21"/>
          <w:szCs w:val="21"/>
        </w:rPr>
        <w:t>（请填写：中型、小型、微型）企业制造的产品。本条所称的产品不包括使用大型企业注册商标的货物。</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right"/>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right"/>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right"/>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right"/>
        <w:rPr>
          <w:rFonts w:hint="eastAsia" w:ascii="宋体" w:hAnsi="宋体"/>
          <w:sz w:val="21"/>
          <w:szCs w:val="21"/>
          <w:lang w:val="zh-CN"/>
        </w:rPr>
      </w:pPr>
      <w:r>
        <w:rPr>
          <w:rFonts w:hint="eastAsia" w:ascii="宋体" w:hAnsi="宋体"/>
          <w:sz w:val="21"/>
          <w:szCs w:val="21"/>
          <w:lang w:val="en-US" w:eastAsia="zh-CN"/>
        </w:rPr>
        <w:t xml:space="preserve">                        </w:t>
      </w:r>
      <w:r>
        <w:rPr>
          <w:rFonts w:hint="eastAsia" w:ascii="宋体" w:hAnsi="宋体"/>
          <w:sz w:val="21"/>
          <w:szCs w:val="21"/>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r>
        <w:rPr>
          <w:rFonts w:hint="eastAsia" w:ascii="宋体" w:hAnsi="宋体"/>
          <w:sz w:val="21"/>
          <w:szCs w:val="21"/>
          <w:lang w:val="zh-CN"/>
        </w:rPr>
        <w:br w:type="page"/>
      </w:r>
      <w:r>
        <w:rPr>
          <w:rFonts w:hint="eastAsia" w:ascii="宋体" w:hAnsi="宋体"/>
          <w:sz w:val="21"/>
          <w:szCs w:val="21"/>
          <w:lang w:val="en-US" w:eastAsia="zh-CN"/>
        </w:rPr>
        <w:t>2.10</w:t>
      </w:r>
      <w:r>
        <w:rPr>
          <w:rFonts w:hint="eastAsia" w:ascii="宋体" w:hAnsi="宋体"/>
          <w:sz w:val="21"/>
          <w:szCs w:val="21"/>
          <w:lang w:val="zh-CN"/>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本公司郑重声明，根据《关于政府采购支持监狱企业发展有关问题的通知》（财库[2014]68号）的规定，本公司为监狱企业。即，本公司同时满足以下条件：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2.本公司参加</w:t>
      </w:r>
      <w:r>
        <w:rPr>
          <w:rFonts w:hint="eastAsia" w:ascii="宋体" w:hAnsi="宋体"/>
          <w:sz w:val="21"/>
          <w:szCs w:val="21"/>
          <w:u w:val="single"/>
        </w:rPr>
        <w:t xml:space="preserve">                           </w:t>
      </w:r>
      <w:r>
        <w:rPr>
          <w:rFonts w:hint="eastAsia" w:ascii="宋体" w:hAnsi="宋体"/>
          <w:sz w:val="21"/>
          <w:szCs w:val="21"/>
        </w:rPr>
        <w:t>项目（项目编号：</w:t>
      </w:r>
      <w:r>
        <w:rPr>
          <w:rFonts w:hint="eastAsia" w:ascii="宋体" w:hAnsi="宋体"/>
          <w:sz w:val="21"/>
          <w:szCs w:val="21"/>
          <w:u w:val="single"/>
        </w:rPr>
        <w:t xml:space="preserve">            </w:t>
      </w:r>
      <w:r>
        <w:rPr>
          <w:rFonts w:hint="eastAsia" w:ascii="宋体" w:hAnsi="宋体"/>
          <w:sz w:val="21"/>
          <w:szCs w:val="21"/>
        </w:rPr>
        <w:t>）采购活动时提供的是本企业的产品（包括由本企业承担的工程和提供的服务），或者提供的是其他监狱企业制造的产品。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附件：省级以上监狱管理局、戒毒管理局(含新疆生产建设兵团)出具的属于监狱企业的证明文件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right"/>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right"/>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right"/>
        <w:rPr>
          <w:rFonts w:hint="eastAsia" w:ascii="宋体" w:hAnsi="宋体"/>
          <w:sz w:val="21"/>
          <w:szCs w:val="21"/>
          <w:lang w:val="zh-CN"/>
        </w:rPr>
      </w:pPr>
      <w:r>
        <w:rPr>
          <w:rFonts w:hint="eastAsia" w:ascii="宋体" w:hAnsi="宋体"/>
          <w:sz w:val="21"/>
          <w:szCs w:val="21"/>
          <w:lang w:val="en-US" w:eastAsia="zh-CN"/>
        </w:rPr>
        <w:t xml:space="preserve">                     </w:t>
      </w:r>
      <w:r>
        <w:rPr>
          <w:rFonts w:hint="eastAsia" w:ascii="宋体" w:hAnsi="宋体"/>
          <w:sz w:val="21"/>
          <w:szCs w:val="21"/>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r>
        <w:rPr>
          <w:rFonts w:hint="eastAsia" w:ascii="宋体" w:hAnsi="宋体"/>
          <w:sz w:val="21"/>
          <w:szCs w:val="21"/>
          <w:lang w:val="zh-CN"/>
        </w:rPr>
        <w:br w:type="page"/>
      </w:r>
      <w:r>
        <w:rPr>
          <w:rFonts w:hint="eastAsia" w:ascii="宋体" w:hAnsi="宋体"/>
          <w:sz w:val="21"/>
          <w:szCs w:val="21"/>
          <w:lang w:val="en-US" w:eastAsia="zh-CN"/>
        </w:rPr>
        <w:t>2.11</w:t>
      </w:r>
      <w:r>
        <w:rPr>
          <w:rFonts w:hint="eastAsia" w:ascii="宋体" w:hAnsi="宋体"/>
          <w:sz w:val="21"/>
          <w:szCs w:val="21"/>
          <w:lang w:val="zh-CN"/>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1"/>
          <w:szCs w:val="21"/>
        </w:rPr>
      </w:pPr>
      <w:r>
        <w:rPr>
          <w:rFonts w:hint="eastAsia" w:ascii="宋体" w:hAnsi="宋体"/>
          <w:sz w:val="21"/>
          <w:szCs w:val="21"/>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本单位郑重声明，根据《关于促进残疾人就业政府采购政策的通知》（财库[2017]141号）的规定，本单位为残疾人福利性单位。即，本单位同时满足以下条件：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1.安置的残疾人占本单位在职职工人数的比例不低于25%（含25%），并且安置的残疾人人数不少于10人（含10人）；</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2.本单位依法与安置的每位残疾人签订了一年以上（含一年）的劳动合同或服务协议；</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3.本单位为安置的每位残疾人按月足额缴纳了基本养老保险、基本医疗保险、失业保险、工伤保险和生育保险等社会保险费；</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4.本单位通过银行等金融机构向安置的每位残疾人，按月支付了不低于单位所在区县适用的经省级人民政府批准的月最低工资标准的工资；</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5.本单位参加</w:t>
      </w:r>
      <w:r>
        <w:rPr>
          <w:rFonts w:hint="eastAsia" w:ascii="宋体" w:hAnsi="宋体"/>
          <w:sz w:val="21"/>
          <w:szCs w:val="21"/>
          <w:u w:val="single"/>
        </w:rPr>
        <w:t xml:space="preserve">                           </w:t>
      </w:r>
      <w:r>
        <w:rPr>
          <w:rFonts w:hint="eastAsia" w:ascii="宋体" w:hAnsi="宋体"/>
          <w:sz w:val="21"/>
          <w:szCs w:val="21"/>
        </w:rPr>
        <w:t>项目（项目编号：</w:t>
      </w:r>
      <w:r>
        <w:rPr>
          <w:rFonts w:hint="eastAsia" w:ascii="宋体" w:hAnsi="宋体"/>
          <w:sz w:val="21"/>
          <w:szCs w:val="21"/>
          <w:u w:val="single"/>
        </w:rPr>
        <w:t xml:space="preserve">            </w:t>
      </w:r>
      <w:r>
        <w:rPr>
          <w:rFonts w:hint="eastAsia" w:ascii="宋体" w:hAnsi="宋体"/>
          <w:sz w:val="21"/>
          <w:szCs w:val="21"/>
        </w:rPr>
        <w:t>）采购活动时提供的是本单位的产品（包括由本单位承担的工程和提供的服务），或者提供的是其他残疾人福利性单位制造的产品。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附件：近三个月依法为安置残疾人缴纳社会保障资金的证明文件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right"/>
        <w:rPr>
          <w:rFonts w:hint="eastAsia" w:ascii="宋体" w:hAnsi="宋体"/>
          <w:sz w:val="21"/>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right"/>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right"/>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right"/>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日   期：     年    月   日</w:t>
      </w:r>
    </w:p>
    <w:p>
      <w:pPr>
        <w:rPr>
          <w:rFonts w:hint="eastAsia" w:ascii="宋体" w:hAnsi="宋体"/>
          <w:sz w:val="21"/>
          <w:szCs w:val="21"/>
        </w:rPr>
      </w:pPr>
      <w:r>
        <w:rPr>
          <w:rFonts w:hint="eastAsia" w:ascii="宋体" w:hAnsi="宋体"/>
          <w:sz w:val="21"/>
          <w:szCs w:val="21"/>
        </w:rPr>
        <w:br w:type="page"/>
      </w:r>
    </w:p>
    <w:p>
      <w:pPr>
        <w:pStyle w:val="23"/>
        <w:rPr>
          <w:rFonts w:hint="eastAsia"/>
          <w:lang w:val="zh-CN"/>
        </w:rPr>
      </w:pPr>
    </w:p>
    <w:p>
      <w:pPr>
        <w:kinsoku/>
        <w:overflowPunct/>
        <w:topLinePunct w:val="0"/>
        <w:bidi w:val="0"/>
        <w:spacing w:line="360" w:lineRule="auto"/>
        <w:rPr>
          <w:rFonts w:hint="eastAsia" w:ascii="宋体" w:hAnsi="宋体"/>
          <w:b/>
          <w:sz w:val="21"/>
          <w:szCs w:val="21"/>
          <w:lang w:val="en-US" w:eastAsia="zh-CN"/>
        </w:rPr>
      </w:pPr>
    </w:p>
    <w:p>
      <w:pPr>
        <w:kinsoku/>
        <w:overflowPunct/>
        <w:topLinePunct w:val="0"/>
        <w:bidi w:val="0"/>
        <w:spacing w:line="360" w:lineRule="auto"/>
        <w:rPr>
          <w:rFonts w:hint="eastAsia" w:ascii="宋体" w:hAnsi="宋体"/>
          <w:b/>
          <w:sz w:val="21"/>
          <w:szCs w:val="21"/>
        </w:rPr>
      </w:pPr>
      <w:r>
        <w:rPr>
          <w:rFonts w:hint="eastAsia" w:ascii="宋体" w:hAnsi="宋体"/>
          <w:b/>
          <w:sz w:val="21"/>
          <w:szCs w:val="21"/>
          <w:lang w:val="en-US" w:eastAsia="zh-CN"/>
        </w:rPr>
        <w:t>2.12</w:t>
      </w:r>
      <w:r>
        <w:rPr>
          <w:rFonts w:hint="eastAsia" w:ascii="宋体" w:hAnsi="宋体"/>
          <w:b/>
          <w:sz w:val="21"/>
          <w:szCs w:val="21"/>
        </w:rPr>
        <w:t>其它资格证明文件（若</w:t>
      </w:r>
      <w:r>
        <w:rPr>
          <w:rFonts w:hint="eastAsia" w:ascii="宋体" w:hAnsi="宋体"/>
          <w:b/>
          <w:sz w:val="21"/>
          <w:szCs w:val="21"/>
          <w:lang w:eastAsia="zh-CN"/>
        </w:rPr>
        <w:t>响应供应商</w:t>
      </w:r>
      <w:r>
        <w:rPr>
          <w:rFonts w:hint="eastAsia" w:ascii="宋体" w:hAnsi="宋体"/>
          <w:b/>
          <w:sz w:val="21"/>
          <w:szCs w:val="21"/>
        </w:rPr>
        <w:t>资格规定有要求的则需提供）（</w:t>
      </w:r>
      <w:r>
        <w:rPr>
          <w:rFonts w:hint="eastAsia" w:ascii="宋体" w:hAnsi="宋体"/>
          <w:sz w:val="21"/>
          <w:szCs w:val="21"/>
        </w:rPr>
        <w:t xml:space="preserve"> “</w:t>
      </w:r>
      <w:r>
        <w:rPr>
          <w:rFonts w:hint="eastAsia" w:ascii="宋体" w:hAnsi="宋体"/>
          <w:sz w:val="21"/>
          <w:szCs w:val="21"/>
          <w:lang w:eastAsia="zh-CN"/>
        </w:rPr>
        <w:t>响应供应商</w:t>
      </w:r>
      <w:r>
        <w:rPr>
          <w:rFonts w:hint="eastAsia" w:ascii="宋体" w:hAnsi="宋体"/>
          <w:sz w:val="21"/>
          <w:szCs w:val="21"/>
        </w:rPr>
        <w:t>资格”规定的其它资格证明文件）</w:t>
      </w:r>
      <w:r>
        <w:rPr>
          <w:rFonts w:hint="eastAsia" w:ascii="宋体" w:hAnsi="宋体"/>
          <w:sz w:val="21"/>
          <w:szCs w:val="21"/>
          <w:lang w:eastAsia="zh-CN"/>
        </w:rPr>
        <w:t>。</w:t>
      </w:r>
      <w:bookmarkStart w:id="72" w:name="_Toc202251076"/>
      <w:bookmarkStart w:id="73" w:name="_Toc202251701"/>
      <w:bookmarkStart w:id="74" w:name="_Toc202819879"/>
      <w:bookmarkStart w:id="75" w:name="_Toc202252035"/>
      <w:bookmarkStart w:id="76" w:name="_Toc202816997"/>
      <w:bookmarkStart w:id="77" w:name="_Toc202820352"/>
      <w:bookmarkStart w:id="78" w:name="_Toc202254106"/>
      <w:r>
        <w:rPr>
          <w:rFonts w:ascii="宋体" w:hAnsi="宋体"/>
          <w:b/>
          <w:sz w:val="21"/>
          <w:szCs w:val="21"/>
        </w:rPr>
        <w:br w:type="page"/>
      </w:r>
      <w:bookmarkStart w:id="79" w:name="_Toc29506"/>
      <w:bookmarkStart w:id="80" w:name="_Toc14242"/>
      <w:r>
        <w:rPr>
          <w:rFonts w:hint="eastAsia" w:ascii="宋体" w:hAnsi="宋体"/>
          <w:b/>
          <w:sz w:val="21"/>
          <w:szCs w:val="21"/>
        </w:rPr>
        <w:t>三、符合性文件</w:t>
      </w:r>
      <w:bookmarkEnd w:id="79"/>
      <w:bookmarkEnd w:id="80"/>
    </w:p>
    <w:p>
      <w:pPr>
        <w:kinsoku/>
        <w:overflowPunct/>
        <w:topLinePunct w:val="0"/>
        <w:bidi w:val="0"/>
        <w:spacing w:line="360" w:lineRule="auto"/>
        <w:rPr>
          <w:rFonts w:ascii="宋体" w:hAnsi="宋体"/>
          <w:b/>
          <w:sz w:val="21"/>
          <w:szCs w:val="21"/>
        </w:rPr>
      </w:pPr>
      <w:r>
        <w:rPr>
          <w:rFonts w:hint="eastAsia" w:ascii="宋体" w:hAnsi="宋体"/>
          <w:b/>
          <w:sz w:val="21"/>
          <w:szCs w:val="21"/>
        </w:rPr>
        <w:t xml:space="preserve">3.1 </w:t>
      </w:r>
      <w:r>
        <w:rPr>
          <w:rFonts w:hint="eastAsia" w:ascii="宋体" w:hAnsi="宋体"/>
          <w:b/>
          <w:sz w:val="21"/>
          <w:szCs w:val="21"/>
          <w:lang w:val="en-US" w:eastAsia="zh-CN"/>
        </w:rPr>
        <w:t>磋商响应</w:t>
      </w:r>
      <w:r>
        <w:rPr>
          <w:rFonts w:hint="eastAsia" w:ascii="宋体" w:hAnsi="宋体"/>
          <w:b/>
          <w:sz w:val="21"/>
          <w:szCs w:val="21"/>
        </w:rPr>
        <w:t>函</w:t>
      </w:r>
    </w:p>
    <w:p>
      <w:pPr>
        <w:widowControl/>
        <w:tabs>
          <w:tab w:val="left" w:pos="284"/>
          <w:tab w:val="left" w:pos="851"/>
        </w:tabs>
        <w:kinsoku/>
        <w:overflowPunct/>
        <w:topLinePunct w:val="0"/>
        <w:bidi w:val="0"/>
        <w:spacing w:line="360" w:lineRule="auto"/>
        <w:jc w:val="center"/>
        <w:rPr>
          <w:rFonts w:ascii="宋体" w:hAnsi="宋体"/>
          <w:b/>
          <w:sz w:val="21"/>
          <w:szCs w:val="21"/>
        </w:rPr>
      </w:pPr>
      <w:r>
        <w:rPr>
          <w:rFonts w:hint="eastAsia" w:ascii="宋体" w:hAnsi="宋体"/>
          <w:b/>
          <w:sz w:val="21"/>
          <w:szCs w:val="21"/>
          <w:lang w:val="en-US" w:eastAsia="zh-CN"/>
        </w:rPr>
        <w:t>磋商响应</w:t>
      </w:r>
      <w:r>
        <w:rPr>
          <w:rFonts w:hint="eastAsia" w:ascii="宋体" w:hAnsi="宋体"/>
          <w:b/>
          <w:sz w:val="21"/>
          <w:szCs w:val="21"/>
        </w:rPr>
        <w:t>函</w:t>
      </w:r>
    </w:p>
    <w:p>
      <w:pPr>
        <w:tabs>
          <w:tab w:val="left" w:pos="284"/>
          <w:tab w:val="left" w:pos="851"/>
        </w:tabs>
        <w:kinsoku/>
        <w:overflowPunct/>
        <w:topLinePunct w:val="0"/>
        <w:bidi w:val="0"/>
        <w:spacing w:line="360" w:lineRule="auto"/>
        <w:jc w:val="left"/>
        <w:rPr>
          <w:rFonts w:hint="default" w:ascii="宋体" w:hAnsi="宋体" w:eastAsia="宋体"/>
          <w:sz w:val="21"/>
          <w:szCs w:val="21"/>
          <w:lang w:val="en-US" w:eastAsia="zh-CN"/>
        </w:rPr>
      </w:pPr>
      <w:r>
        <w:rPr>
          <w:rFonts w:hint="eastAsia" w:ascii="宋体" w:hAnsi="宋体"/>
          <w:sz w:val="21"/>
          <w:szCs w:val="21"/>
        </w:rPr>
        <w:t>致：</w:t>
      </w:r>
      <w:r>
        <w:rPr>
          <w:rFonts w:hint="eastAsia" w:ascii="宋体" w:hAnsi="宋体"/>
          <w:sz w:val="21"/>
          <w:szCs w:val="21"/>
          <w:lang w:val="en-US" w:eastAsia="zh-CN"/>
        </w:rPr>
        <w:t>汕头大学医学院第一附属医院</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根据贵</w:t>
      </w:r>
      <w:r>
        <w:rPr>
          <w:rFonts w:hint="eastAsia" w:ascii="宋体" w:hAnsi="宋体"/>
          <w:sz w:val="21"/>
          <w:szCs w:val="21"/>
          <w:lang w:val="en-US" w:eastAsia="zh-CN"/>
        </w:rPr>
        <w:t>院</w:t>
      </w:r>
      <w:r>
        <w:rPr>
          <w:rFonts w:ascii="宋体" w:hAnsi="宋体"/>
          <w:sz w:val="21"/>
          <w:szCs w:val="21"/>
          <w:u w:val="single"/>
        </w:rPr>
        <w:t xml:space="preserve">                </w:t>
      </w:r>
      <w:r>
        <w:rPr>
          <w:rFonts w:hint="eastAsia" w:ascii="宋体" w:hAnsi="宋体"/>
          <w:sz w:val="21"/>
          <w:szCs w:val="21"/>
          <w:u w:val="single"/>
        </w:rPr>
        <w:t>项目（</w:t>
      </w:r>
      <w:r>
        <w:rPr>
          <w:rFonts w:hint="eastAsia" w:ascii="宋体" w:hAnsi="宋体"/>
          <w:sz w:val="21"/>
          <w:szCs w:val="21"/>
          <w:u w:val="single"/>
          <w:lang w:val="en-US" w:eastAsia="zh-CN"/>
        </w:rPr>
        <w:t>项目</w:t>
      </w:r>
      <w:r>
        <w:rPr>
          <w:rFonts w:hint="eastAsia" w:ascii="宋体" w:hAnsi="宋体"/>
          <w:sz w:val="21"/>
          <w:szCs w:val="21"/>
          <w:u w:val="single"/>
        </w:rPr>
        <w:t>编号</w:t>
      </w:r>
      <w:r>
        <w:rPr>
          <w:rFonts w:ascii="宋体" w:hAnsi="宋体"/>
          <w:sz w:val="21"/>
          <w:szCs w:val="21"/>
          <w:u w:val="single"/>
        </w:rPr>
        <w:t xml:space="preserve">         </w:t>
      </w:r>
      <w:r>
        <w:rPr>
          <w:rFonts w:hint="eastAsia" w:ascii="宋体" w:hAnsi="宋体"/>
          <w:sz w:val="21"/>
          <w:szCs w:val="21"/>
          <w:u w:val="single"/>
        </w:rPr>
        <w:t>）</w:t>
      </w:r>
      <w:r>
        <w:rPr>
          <w:rFonts w:hint="eastAsia" w:ascii="宋体" w:hAnsi="宋体"/>
          <w:sz w:val="21"/>
          <w:szCs w:val="21"/>
          <w:lang w:eastAsia="zh-CN"/>
        </w:rPr>
        <w:t>磋商文件</w:t>
      </w:r>
      <w:r>
        <w:rPr>
          <w:rFonts w:hint="eastAsia" w:ascii="宋体" w:hAnsi="宋体"/>
          <w:sz w:val="21"/>
          <w:szCs w:val="21"/>
        </w:rPr>
        <w:t>要求，</w:t>
      </w:r>
      <w:r>
        <w:rPr>
          <w:rFonts w:ascii="宋体" w:hAnsi="宋体"/>
          <w:sz w:val="21"/>
          <w:szCs w:val="21"/>
          <w:u w:val="single"/>
        </w:rPr>
        <w:t xml:space="preserve">      </w:t>
      </w:r>
      <w:r>
        <w:rPr>
          <w:rFonts w:hint="eastAsia" w:ascii="宋体" w:hAnsi="宋体"/>
          <w:sz w:val="21"/>
          <w:szCs w:val="21"/>
        </w:rPr>
        <w:t>（全名及职衔）经正式授权并以</w:t>
      </w:r>
      <w:r>
        <w:rPr>
          <w:rFonts w:hint="eastAsia" w:ascii="宋体" w:hAnsi="宋体"/>
          <w:sz w:val="21"/>
          <w:szCs w:val="21"/>
          <w:lang w:eastAsia="zh-CN"/>
        </w:rPr>
        <w:t>响应供应商</w:t>
      </w:r>
      <w:r>
        <w:rPr>
          <w:rFonts w:ascii="宋体" w:hAnsi="宋体"/>
          <w:sz w:val="21"/>
          <w:szCs w:val="21"/>
          <w:u w:val="single"/>
        </w:rPr>
        <w:t xml:space="preserve">        </w:t>
      </w:r>
      <w:r>
        <w:rPr>
          <w:rFonts w:hint="eastAsia" w:ascii="宋体" w:hAnsi="宋体"/>
          <w:sz w:val="21"/>
          <w:szCs w:val="21"/>
        </w:rPr>
        <w:t>（</w:t>
      </w:r>
      <w:r>
        <w:rPr>
          <w:rFonts w:hint="eastAsia" w:ascii="宋体" w:hAnsi="宋体"/>
          <w:sz w:val="21"/>
          <w:szCs w:val="21"/>
          <w:lang w:eastAsia="zh-CN"/>
        </w:rPr>
        <w:t>响应供应商</w:t>
      </w:r>
      <w:r>
        <w:rPr>
          <w:rFonts w:hint="eastAsia" w:ascii="宋体" w:hAnsi="宋体"/>
          <w:sz w:val="21"/>
          <w:szCs w:val="21"/>
        </w:rPr>
        <w:t>名称、地址）的名义</w:t>
      </w:r>
      <w:r>
        <w:rPr>
          <w:rFonts w:hint="eastAsia" w:ascii="宋体" w:hAnsi="宋体"/>
          <w:sz w:val="21"/>
          <w:szCs w:val="21"/>
          <w:lang w:val="en-US" w:eastAsia="zh-CN"/>
        </w:rPr>
        <w:t>参加磋商</w:t>
      </w:r>
      <w:r>
        <w:rPr>
          <w:rFonts w:hint="eastAsia" w:ascii="宋体" w:hAnsi="宋体"/>
          <w:sz w:val="21"/>
          <w:szCs w:val="21"/>
        </w:rPr>
        <w:t>。提交包括下列内容的</w:t>
      </w:r>
      <w:r>
        <w:rPr>
          <w:rFonts w:hint="eastAsia" w:ascii="宋体" w:hAnsi="宋体"/>
          <w:sz w:val="21"/>
          <w:szCs w:val="21"/>
          <w:lang w:eastAsia="zh-CN"/>
        </w:rPr>
        <w:t>响应文件</w:t>
      </w:r>
      <w:r>
        <w:rPr>
          <w:rFonts w:hint="eastAsia" w:ascii="宋体" w:hAnsi="宋体"/>
          <w:sz w:val="21"/>
          <w:szCs w:val="21"/>
        </w:rPr>
        <w:t>正本１份，副本</w:t>
      </w:r>
      <w:r>
        <w:rPr>
          <w:rFonts w:ascii="宋体" w:hAnsi="宋体"/>
          <w:sz w:val="21"/>
          <w:szCs w:val="21"/>
          <w:u w:val="single"/>
        </w:rPr>
        <w:t xml:space="preserve">   </w:t>
      </w:r>
      <w:r>
        <w:rPr>
          <w:rFonts w:hint="eastAsia" w:ascii="宋体" w:hAnsi="宋体"/>
          <w:sz w:val="21"/>
          <w:szCs w:val="21"/>
        </w:rPr>
        <w:t>份：</w:t>
      </w:r>
    </w:p>
    <w:p>
      <w:pPr>
        <w:tabs>
          <w:tab w:val="left" w:pos="284"/>
          <w:tab w:val="left" w:pos="851"/>
        </w:tabs>
        <w:kinsoku/>
        <w:overflowPunct/>
        <w:topLinePunct w:val="0"/>
        <w:bidi w:val="0"/>
        <w:spacing w:line="360" w:lineRule="auto"/>
        <w:ind w:firstLine="420" w:firstLineChars="200"/>
        <w:jc w:val="left"/>
        <w:rPr>
          <w:rFonts w:hint="eastAsia" w:ascii="宋体" w:hAnsi="宋体" w:eastAsia="宋体"/>
          <w:sz w:val="21"/>
          <w:szCs w:val="21"/>
          <w:lang w:eastAsia="zh-CN"/>
        </w:rPr>
      </w:pPr>
      <w:r>
        <w:rPr>
          <w:rFonts w:hint="eastAsia" w:ascii="宋体" w:hAnsi="宋体"/>
          <w:sz w:val="21"/>
          <w:szCs w:val="21"/>
        </w:rPr>
        <w:t>自查表</w:t>
      </w:r>
      <w:r>
        <w:rPr>
          <w:rFonts w:hint="eastAsia" w:ascii="宋体" w:hAnsi="宋体"/>
          <w:sz w:val="21"/>
          <w:szCs w:val="21"/>
          <w:lang w:eastAsia="zh-CN"/>
        </w:rPr>
        <w:t>；</w:t>
      </w:r>
    </w:p>
    <w:p>
      <w:pPr>
        <w:tabs>
          <w:tab w:val="left" w:pos="284"/>
          <w:tab w:val="left" w:pos="851"/>
        </w:tabs>
        <w:kinsoku/>
        <w:overflowPunct/>
        <w:topLinePunct w:val="0"/>
        <w:bidi w:val="0"/>
        <w:spacing w:line="360" w:lineRule="auto"/>
        <w:ind w:firstLine="420" w:firstLineChars="200"/>
        <w:jc w:val="left"/>
        <w:rPr>
          <w:rFonts w:hint="eastAsia" w:ascii="宋体" w:hAnsi="宋体"/>
          <w:sz w:val="21"/>
          <w:szCs w:val="21"/>
        </w:rPr>
      </w:pPr>
      <w:r>
        <w:rPr>
          <w:rFonts w:hint="eastAsia" w:ascii="宋体" w:hAnsi="宋体"/>
          <w:sz w:val="21"/>
          <w:szCs w:val="21"/>
        </w:rPr>
        <w:t>资格性文件；</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符合性文件；</w:t>
      </w:r>
    </w:p>
    <w:p>
      <w:pPr>
        <w:tabs>
          <w:tab w:val="left" w:pos="284"/>
          <w:tab w:val="left" w:pos="851"/>
        </w:tabs>
        <w:kinsoku/>
        <w:overflowPunct/>
        <w:topLinePunct w:val="0"/>
        <w:bidi w:val="0"/>
        <w:spacing w:line="360" w:lineRule="auto"/>
        <w:ind w:firstLine="420" w:firstLineChars="200"/>
        <w:jc w:val="left"/>
        <w:rPr>
          <w:rFonts w:hint="eastAsia" w:ascii="宋体" w:hAnsi="宋体"/>
          <w:sz w:val="21"/>
          <w:szCs w:val="21"/>
        </w:rPr>
      </w:pPr>
      <w:r>
        <w:rPr>
          <w:rFonts w:hint="eastAsia" w:ascii="宋体" w:hAnsi="宋体"/>
          <w:sz w:val="21"/>
          <w:szCs w:val="21"/>
        </w:rPr>
        <w:t>商务部分；</w:t>
      </w:r>
    </w:p>
    <w:p>
      <w:pPr>
        <w:pStyle w:val="23"/>
        <w:kinsoku/>
        <w:overflowPunct/>
        <w:topLinePunct w:val="0"/>
        <w:bidi w:val="0"/>
        <w:spacing w:line="360" w:lineRule="auto"/>
        <w:ind w:left="0" w:leftChars="0" w:firstLine="420" w:firstLineChars="200"/>
        <w:rPr>
          <w:rFonts w:hint="default" w:eastAsia="宋体"/>
          <w:sz w:val="21"/>
          <w:szCs w:val="21"/>
          <w:lang w:val="en-US" w:eastAsia="zh-CN"/>
        </w:rPr>
      </w:pPr>
      <w:r>
        <w:rPr>
          <w:rFonts w:hint="eastAsia" w:ascii="宋体" w:hAnsi="宋体"/>
          <w:sz w:val="21"/>
          <w:szCs w:val="21"/>
          <w:lang w:val="en-US" w:eastAsia="zh-CN"/>
        </w:rPr>
        <w:t>技术部分；</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投标报价部分。</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签字代表在此声明并同意：</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1.</w:t>
      </w:r>
      <w:r>
        <w:rPr>
          <w:rFonts w:hint="eastAsia" w:ascii="宋体" w:hAnsi="宋体"/>
          <w:sz w:val="21"/>
          <w:szCs w:val="21"/>
        </w:rPr>
        <w:t>我方愿意遵守本项目</w:t>
      </w:r>
      <w:r>
        <w:rPr>
          <w:rFonts w:hint="eastAsia" w:ascii="宋体" w:hAnsi="宋体"/>
          <w:sz w:val="21"/>
          <w:szCs w:val="21"/>
          <w:lang w:eastAsia="zh-CN"/>
        </w:rPr>
        <w:t>磋商文件</w:t>
      </w:r>
      <w:r>
        <w:rPr>
          <w:rFonts w:hint="eastAsia" w:ascii="宋体" w:hAnsi="宋体"/>
          <w:sz w:val="21"/>
          <w:szCs w:val="21"/>
        </w:rPr>
        <w:t>中的各项规定，提供符合“用户需求</w:t>
      </w:r>
      <w:r>
        <w:rPr>
          <w:rFonts w:hint="eastAsia" w:ascii="宋体" w:hAnsi="宋体"/>
          <w:sz w:val="21"/>
          <w:szCs w:val="21"/>
          <w:lang w:val="en-US" w:eastAsia="zh-CN"/>
        </w:rPr>
        <w:t>书</w:t>
      </w:r>
      <w:r>
        <w:rPr>
          <w:rFonts w:hint="eastAsia" w:ascii="宋体" w:hAnsi="宋体"/>
          <w:sz w:val="21"/>
          <w:szCs w:val="21"/>
        </w:rPr>
        <w:t>”所要求的采购内容。</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2.</w:t>
      </w:r>
      <w:r>
        <w:rPr>
          <w:rFonts w:hint="eastAsia" w:ascii="宋体" w:hAnsi="宋体"/>
          <w:sz w:val="21"/>
          <w:szCs w:val="21"/>
        </w:rPr>
        <w:t>我方同意本投标自投标截止日起</w:t>
      </w:r>
      <w:r>
        <w:rPr>
          <w:rFonts w:ascii="宋体" w:hAnsi="宋体"/>
          <w:sz w:val="21"/>
          <w:szCs w:val="21"/>
        </w:rPr>
        <w:t>90</w:t>
      </w:r>
      <w:r>
        <w:rPr>
          <w:rFonts w:hint="eastAsia" w:ascii="宋体" w:hAnsi="宋体"/>
          <w:sz w:val="21"/>
          <w:szCs w:val="21"/>
        </w:rPr>
        <w:t>天内有效。如果我们的投标被接受，则直至合同终止时止，本投标始终有效。</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3.</w:t>
      </w:r>
      <w:r>
        <w:rPr>
          <w:rFonts w:hint="eastAsia" w:ascii="宋体" w:hAnsi="宋体"/>
          <w:sz w:val="21"/>
          <w:szCs w:val="21"/>
        </w:rPr>
        <w:t>我方已经详细地阅读了全部</w:t>
      </w:r>
      <w:r>
        <w:rPr>
          <w:rFonts w:hint="eastAsia" w:ascii="宋体" w:hAnsi="宋体"/>
          <w:sz w:val="21"/>
          <w:szCs w:val="21"/>
          <w:lang w:eastAsia="zh-CN"/>
        </w:rPr>
        <w:t>磋商文件</w:t>
      </w:r>
      <w:r>
        <w:rPr>
          <w:rFonts w:hint="eastAsia" w:ascii="宋体" w:hAnsi="宋体"/>
          <w:sz w:val="21"/>
          <w:szCs w:val="21"/>
        </w:rPr>
        <w:t>及其附件，包括澄清及参考文件</w:t>
      </w:r>
      <w:r>
        <w:rPr>
          <w:rFonts w:ascii="宋体" w:hAnsi="宋体"/>
          <w:sz w:val="21"/>
          <w:szCs w:val="21"/>
        </w:rPr>
        <w:t>(</w:t>
      </w:r>
      <w:r>
        <w:rPr>
          <w:rFonts w:hint="eastAsia" w:ascii="宋体" w:hAnsi="宋体"/>
          <w:sz w:val="21"/>
          <w:szCs w:val="21"/>
        </w:rPr>
        <w:t>若有</w:t>
      </w:r>
      <w:r>
        <w:rPr>
          <w:rFonts w:ascii="宋体" w:hAnsi="宋体"/>
          <w:sz w:val="21"/>
          <w:szCs w:val="21"/>
        </w:rPr>
        <w:t>)</w:t>
      </w:r>
      <w:r>
        <w:rPr>
          <w:rFonts w:hint="eastAsia" w:ascii="宋体" w:hAnsi="宋体"/>
          <w:sz w:val="21"/>
          <w:szCs w:val="21"/>
        </w:rPr>
        <w:t>。我方已完全清晰理解</w:t>
      </w:r>
      <w:r>
        <w:rPr>
          <w:rFonts w:hint="eastAsia" w:ascii="宋体" w:hAnsi="宋体"/>
          <w:sz w:val="21"/>
          <w:szCs w:val="21"/>
          <w:lang w:eastAsia="zh-CN"/>
        </w:rPr>
        <w:t>磋商文件</w:t>
      </w:r>
      <w:r>
        <w:rPr>
          <w:rFonts w:hint="eastAsia" w:ascii="宋体" w:hAnsi="宋体"/>
          <w:sz w:val="21"/>
          <w:szCs w:val="21"/>
        </w:rPr>
        <w:t>的要求，不存在任何含糊不清和误解之处，同意放弃对这些文件所提出的异议和质疑的权利。</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4.</w:t>
      </w:r>
      <w:r>
        <w:rPr>
          <w:rFonts w:hint="eastAsia" w:ascii="宋体" w:hAnsi="宋体"/>
          <w:sz w:val="21"/>
          <w:szCs w:val="21"/>
        </w:rPr>
        <w:t>我方已毫无保留地向贵方提供一切所需的证明材料。</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5.</w:t>
      </w:r>
      <w:r>
        <w:rPr>
          <w:rFonts w:hint="eastAsia" w:ascii="宋体" w:hAnsi="宋体"/>
          <w:sz w:val="21"/>
          <w:szCs w:val="21"/>
        </w:rPr>
        <w:t>我方承诺在本次</w:t>
      </w:r>
      <w:r>
        <w:rPr>
          <w:rFonts w:hint="eastAsia" w:ascii="宋体" w:hAnsi="宋体"/>
          <w:sz w:val="21"/>
          <w:szCs w:val="21"/>
          <w:lang w:val="en-US" w:eastAsia="zh-CN"/>
        </w:rPr>
        <w:t>磋商</w:t>
      </w:r>
      <w:r>
        <w:rPr>
          <w:rFonts w:hint="eastAsia" w:ascii="宋体" w:hAnsi="宋体"/>
          <w:sz w:val="21"/>
          <w:szCs w:val="21"/>
        </w:rPr>
        <w:t>响应中提供的一切文件，无论是原件还是复印件均为真实和准确的，绝无任何虚假、伪造和夸大的成份，否则，愿承担相应的后果和法律责任。</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6.</w:t>
      </w:r>
      <w:r>
        <w:rPr>
          <w:rFonts w:hint="eastAsia" w:ascii="宋体" w:hAnsi="宋体"/>
          <w:sz w:val="21"/>
          <w:szCs w:val="21"/>
        </w:rPr>
        <w:t>我们理解，最低报价不能成为</w:t>
      </w:r>
      <w:r>
        <w:rPr>
          <w:rFonts w:hint="eastAsia" w:ascii="宋体" w:hAnsi="宋体"/>
          <w:sz w:val="21"/>
          <w:szCs w:val="21"/>
          <w:lang w:val="en-US" w:eastAsia="zh-CN"/>
        </w:rPr>
        <w:t>成交</w:t>
      </w:r>
      <w:r>
        <w:rPr>
          <w:rFonts w:hint="eastAsia" w:ascii="宋体" w:hAnsi="宋体"/>
          <w:sz w:val="21"/>
          <w:szCs w:val="21"/>
        </w:rPr>
        <w:t>的唯一理由。</w:t>
      </w:r>
    </w:p>
    <w:p>
      <w:pPr>
        <w:pStyle w:val="10"/>
        <w:kinsoku/>
        <w:overflowPunct/>
        <w:topLinePunct w:val="0"/>
        <w:bidi w:val="0"/>
        <w:spacing w:line="360" w:lineRule="auto"/>
        <w:rPr>
          <w:rFonts w:hint="eastAsia"/>
          <w:color w:val="auto"/>
          <w:sz w:val="21"/>
          <w:szCs w:val="21"/>
        </w:rPr>
      </w:pPr>
    </w:p>
    <w:p>
      <w:pPr>
        <w:kinsoku/>
        <w:overflowPunct/>
        <w:topLinePunct w:val="0"/>
        <w:bidi w:val="0"/>
        <w:adjustRightInd w:val="0"/>
        <w:snapToGrid w:val="0"/>
        <w:spacing w:line="360" w:lineRule="auto"/>
        <w:jc w:val="right"/>
        <w:rPr>
          <w:rFonts w:ascii="宋体" w:hAnsi="宋体"/>
          <w:sz w:val="21"/>
          <w:szCs w:val="21"/>
          <w:u w:val="single"/>
        </w:rPr>
      </w:pPr>
      <w:r>
        <w:rPr>
          <w:rFonts w:hint="eastAsia" w:ascii="宋体" w:hAnsi="宋体"/>
          <w:sz w:val="21"/>
          <w:szCs w:val="21"/>
          <w:lang w:eastAsia="zh-CN"/>
        </w:rPr>
        <w:t>响应供应商</w:t>
      </w:r>
      <w:r>
        <w:rPr>
          <w:rFonts w:hint="eastAsia" w:ascii="宋体" w:hAnsi="宋体"/>
          <w:sz w:val="21"/>
          <w:szCs w:val="21"/>
        </w:rPr>
        <w:t>法定代表人（或法定代表人授权代表）签字：</w:t>
      </w:r>
      <w:r>
        <w:rPr>
          <w:rFonts w:ascii="宋体" w:hAnsi="宋体"/>
          <w:sz w:val="21"/>
          <w:szCs w:val="21"/>
          <w:u w:val="single"/>
        </w:rPr>
        <w:t xml:space="preserve">       </w:t>
      </w:r>
    </w:p>
    <w:p>
      <w:pPr>
        <w:kinsoku/>
        <w:overflowPunct/>
        <w:topLinePunct w:val="0"/>
        <w:bidi w:val="0"/>
        <w:adjustRightInd w:val="0"/>
        <w:snapToGrid w:val="0"/>
        <w:spacing w:line="360" w:lineRule="auto"/>
        <w:jc w:val="right"/>
        <w:rPr>
          <w:rFonts w:ascii="宋体" w:hAnsi="宋体"/>
          <w:sz w:val="21"/>
          <w:szCs w:val="21"/>
          <w:u w:val="single"/>
        </w:rPr>
      </w:pPr>
      <w:r>
        <w:rPr>
          <w:rFonts w:hint="eastAsia" w:ascii="宋体" w:hAnsi="宋体"/>
          <w:sz w:val="21"/>
          <w:szCs w:val="21"/>
          <w:lang w:eastAsia="zh-CN"/>
        </w:rPr>
        <w:t>响应供应商</w:t>
      </w:r>
      <w:r>
        <w:rPr>
          <w:rFonts w:hint="eastAsia" w:ascii="宋体" w:hAnsi="宋体"/>
          <w:sz w:val="21"/>
          <w:szCs w:val="21"/>
        </w:rPr>
        <w:t>名称（加盖公章）：</w:t>
      </w:r>
      <w:r>
        <w:rPr>
          <w:rFonts w:ascii="宋体" w:hAnsi="宋体"/>
          <w:sz w:val="21"/>
          <w:szCs w:val="21"/>
          <w:u w:val="single"/>
        </w:rPr>
        <w:t xml:space="preserve">  </w:t>
      </w:r>
    </w:p>
    <w:p>
      <w:pPr>
        <w:tabs>
          <w:tab w:val="left" w:pos="284"/>
          <w:tab w:val="left" w:pos="851"/>
        </w:tabs>
        <w:kinsoku/>
        <w:overflowPunct/>
        <w:topLinePunct w:val="0"/>
        <w:bidi w:val="0"/>
        <w:spacing w:line="360" w:lineRule="auto"/>
        <w:ind w:firstLine="420" w:firstLineChars="200"/>
        <w:jc w:val="right"/>
        <w:rPr>
          <w:rFonts w:ascii="宋体" w:hAnsi="宋体"/>
          <w:sz w:val="21"/>
          <w:szCs w:val="21"/>
        </w:rPr>
      </w:pPr>
      <w:r>
        <w:rPr>
          <w:rFonts w:hint="eastAsia" w:ascii="宋体" w:hAnsi="宋体"/>
          <w:sz w:val="21"/>
          <w:szCs w:val="21"/>
        </w:rPr>
        <w:t>日期：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p>
      <w:pPr>
        <w:kinsoku/>
        <w:overflowPunct/>
        <w:topLinePunct w:val="0"/>
        <w:bidi w:val="0"/>
        <w:adjustRightInd w:val="0"/>
        <w:snapToGrid w:val="0"/>
        <w:spacing w:line="360" w:lineRule="auto"/>
        <w:jc w:val="left"/>
        <w:rPr>
          <w:rFonts w:ascii="宋体" w:hAnsi="宋体"/>
          <w:b/>
          <w:sz w:val="21"/>
          <w:szCs w:val="21"/>
        </w:rPr>
      </w:pPr>
      <w:r>
        <w:rPr>
          <w:rFonts w:ascii="宋体" w:hAnsi="宋体"/>
          <w:b/>
          <w:sz w:val="21"/>
          <w:szCs w:val="21"/>
        </w:rPr>
        <w:br w:type="page"/>
      </w:r>
      <w:r>
        <w:rPr>
          <w:rFonts w:hint="eastAsia" w:ascii="宋体" w:hAnsi="宋体"/>
          <w:b/>
          <w:sz w:val="21"/>
          <w:szCs w:val="21"/>
        </w:rPr>
        <w:t>3.2法定代表人/负责人证明书及授权委托书</w:t>
      </w:r>
    </w:p>
    <w:p>
      <w:pPr>
        <w:kinsoku/>
        <w:overflowPunct/>
        <w:topLinePunct w:val="0"/>
        <w:bidi w:val="0"/>
        <w:spacing w:line="360" w:lineRule="auto"/>
        <w:jc w:val="center"/>
        <w:rPr>
          <w:rFonts w:ascii="宋体" w:hAnsi="宋体"/>
          <w:b/>
          <w:sz w:val="21"/>
          <w:szCs w:val="21"/>
        </w:rPr>
      </w:pPr>
    </w:p>
    <w:p>
      <w:pPr>
        <w:kinsoku/>
        <w:overflowPunct/>
        <w:topLinePunct w:val="0"/>
        <w:bidi w:val="0"/>
        <w:spacing w:line="360" w:lineRule="auto"/>
        <w:jc w:val="center"/>
        <w:rPr>
          <w:rFonts w:ascii="宋体" w:hAnsi="宋体"/>
          <w:b/>
          <w:sz w:val="21"/>
          <w:szCs w:val="21"/>
        </w:rPr>
      </w:pPr>
      <w:r>
        <w:rPr>
          <w:rFonts w:hint="eastAsia" w:ascii="宋体" w:hAnsi="宋体"/>
          <w:b/>
          <w:sz w:val="21"/>
          <w:szCs w:val="21"/>
        </w:rPr>
        <w:t>（1）法定代表人/负责人证明书</w:t>
      </w:r>
    </w:p>
    <w:p>
      <w:pPr>
        <w:pStyle w:val="6"/>
        <w:tabs>
          <w:tab w:val="left" w:pos="284"/>
          <w:tab w:val="left" w:pos="851"/>
        </w:tabs>
        <w:kinsoku/>
        <w:overflowPunct/>
        <w:topLinePunct w:val="0"/>
        <w:bidi w:val="0"/>
        <w:spacing w:line="360" w:lineRule="auto"/>
        <w:ind w:left="286" w:leftChars="136" w:firstLine="480"/>
        <w:jc w:val="left"/>
        <w:rPr>
          <w:rFonts w:ascii="宋体" w:hAnsi="宋体"/>
          <w:sz w:val="21"/>
          <w:szCs w:val="21"/>
        </w:rPr>
      </w:pPr>
    </w:p>
    <w:p>
      <w:pPr>
        <w:tabs>
          <w:tab w:val="left" w:pos="284"/>
          <w:tab w:val="left" w:pos="851"/>
        </w:tabs>
        <w:kinsoku/>
        <w:overflowPunct/>
        <w:topLinePunct w:val="0"/>
        <w:bidi w:val="0"/>
        <w:spacing w:line="360" w:lineRule="auto"/>
        <w:jc w:val="left"/>
        <w:rPr>
          <w:rFonts w:ascii="宋体" w:hAnsi="宋体"/>
          <w:sz w:val="21"/>
          <w:szCs w:val="21"/>
        </w:rPr>
      </w:pPr>
      <w:r>
        <w:rPr>
          <w:rFonts w:hint="eastAsia" w:ascii="宋体" w:hAnsi="宋体"/>
          <w:sz w:val="21"/>
          <w:szCs w:val="21"/>
        </w:rPr>
        <w:t>致：</w:t>
      </w:r>
      <w:r>
        <w:rPr>
          <w:rFonts w:hint="eastAsia" w:ascii="宋体" w:hAnsi="宋体"/>
          <w:sz w:val="21"/>
          <w:szCs w:val="21"/>
          <w:lang w:val="en-US" w:eastAsia="zh-CN"/>
        </w:rPr>
        <w:t>汕头大学医学院第一附属医院</w:t>
      </w:r>
    </w:p>
    <w:p>
      <w:pPr>
        <w:pStyle w:val="6"/>
        <w:tabs>
          <w:tab w:val="left" w:pos="284"/>
          <w:tab w:val="left" w:pos="851"/>
        </w:tabs>
        <w:kinsoku/>
        <w:overflowPunct/>
        <w:topLinePunct w:val="0"/>
        <w:bidi w:val="0"/>
        <w:spacing w:line="360" w:lineRule="auto"/>
        <w:ind w:firstLine="480"/>
        <w:jc w:val="left"/>
        <w:rPr>
          <w:rFonts w:ascii="宋体" w:hAnsi="宋体"/>
          <w:sz w:val="21"/>
          <w:szCs w:val="21"/>
        </w:rPr>
      </w:pPr>
    </w:p>
    <w:p>
      <w:pPr>
        <w:pStyle w:val="6"/>
        <w:tabs>
          <w:tab w:val="left" w:pos="284"/>
          <w:tab w:val="left" w:pos="851"/>
        </w:tabs>
        <w:kinsoku/>
        <w:overflowPunct/>
        <w:topLinePunct w:val="0"/>
        <w:bidi w:val="0"/>
        <w:spacing w:line="360" w:lineRule="auto"/>
        <w:ind w:firstLine="480"/>
        <w:jc w:val="left"/>
        <w:rPr>
          <w:rFonts w:ascii="宋体" w:hAnsi="宋体"/>
          <w:sz w:val="21"/>
          <w:szCs w:val="21"/>
        </w:rPr>
      </w:pPr>
      <w:r>
        <w:rPr>
          <w:rFonts w:ascii="宋体" w:hAnsi="宋体"/>
          <w:sz w:val="21"/>
          <w:szCs w:val="21"/>
          <w:u w:val="single"/>
        </w:rPr>
        <w:t xml:space="preserve">         </w:t>
      </w:r>
      <w:r>
        <w:rPr>
          <w:rFonts w:hint="eastAsia" w:ascii="宋体" w:hAnsi="宋体"/>
          <w:sz w:val="21"/>
          <w:szCs w:val="21"/>
        </w:rPr>
        <w:t>同志，现任我单位</w:t>
      </w:r>
      <w:r>
        <w:rPr>
          <w:rFonts w:ascii="宋体" w:hAnsi="宋体"/>
          <w:sz w:val="21"/>
          <w:szCs w:val="21"/>
          <w:u w:val="single"/>
        </w:rPr>
        <w:t xml:space="preserve">           </w:t>
      </w:r>
      <w:r>
        <w:rPr>
          <w:rFonts w:hint="eastAsia" w:ascii="宋体" w:hAnsi="宋体"/>
          <w:sz w:val="21"/>
          <w:szCs w:val="21"/>
        </w:rPr>
        <w:t>职务，为法定代表人，特此证明。</w:t>
      </w:r>
    </w:p>
    <w:p>
      <w:pPr>
        <w:pStyle w:val="6"/>
        <w:tabs>
          <w:tab w:val="left" w:pos="284"/>
          <w:tab w:val="left" w:pos="851"/>
        </w:tabs>
        <w:kinsoku/>
        <w:overflowPunct/>
        <w:topLinePunct w:val="0"/>
        <w:bidi w:val="0"/>
        <w:spacing w:line="360" w:lineRule="auto"/>
        <w:ind w:firstLine="480"/>
        <w:jc w:val="left"/>
        <w:rPr>
          <w:rFonts w:ascii="宋体" w:hAnsi="宋体"/>
          <w:sz w:val="21"/>
          <w:szCs w:val="21"/>
        </w:rPr>
      </w:pPr>
    </w:p>
    <w:p>
      <w:pPr>
        <w:pStyle w:val="6"/>
        <w:tabs>
          <w:tab w:val="left" w:pos="284"/>
          <w:tab w:val="left" w:pos="851"/>
        </w:tabs>
        <w:kinsoku/>
        <w:overflowPunct/>
        <w:topLinePunct w:val="0"/>
        <w:bidi w:val="0"/>
        <w:spacing w:line="360" w:lineRule="auto"/>
        <w:ind w:firstLine="480"/>
        <w:jc w:val="left"/>
        <w:rPr>
          <w:rFonts w:ascii="宋体" w:hAnsi="宋体"/>
          <w:sz w:val="21"/>
          <w:szCs w:val="21"/>
        </w:rPr>
      </w:pPr>
      <w:r>
        <w:rPr>
          <w:rFonts w:hint="eastAsia" w:ascii="宋体" w:hAnsi="宋体"/>
          <w:sz w:val="21"/>
          <w:szCs w:val="21"/>
        </w:rPr>
        <w:t>签发日期：</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单位：</w:t>
      </w:r>
      <w:r>
        <w:rPr>
          <w:rFonts w:ascii="宋体" w:hAnsi="宋体"/>
          <w:sz w:val="21"/>
          <w:szCs w:val="21"/>
          <w:u w:val="single"/>
        </w:rPr>
        <w:t xml:space="preserve">            </w:t>
      </w:r>
      <w:r>
        <w:rPr>
          <w:rFonts w:hint="eastAsia" w:ascii="宋体" w:hAnsi="宋体"/>
          <w:sz w:val="21"/>
          <w:szCs w:val="21"/>
        </w:rPr>
        <w:t>（盖章）</w:t>
      </w:r>
    </w:p>
    <w:p>
      <w:pPr>
        <w:pStyle w:val="6"/>
        <w:tabs>
          <w:tab w:val="left" w:pos="284"/>
          <w:tab w:val="left" w:pos="851"/>
        </w:tabs>
        <w:kinsoku/>
        <w:overflowPunct/>
        <w:topLinePunct w:val="0"/>
        <w:bidi w:val="0"/>
        <w:spacing w:line="360" w:lineRule="auto"/>
        <w:ind w:firstLine="480"/>
        <w:jc w:val="left"/>
        <w:rPr>
          <w:rFonts w:ascii="宋体" w:hAnsi="宋体"/>
          <w:sz w:val="21"/>
          <w:szCs w:val="21"/>
        </w:rPr>
      </w:pPr>
    </w:p>
    <w:p>
      <w:pPr>
        <w:pStyle w:val="6"/>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附：代表人性别：</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年龄：</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身份证号码：</w:t>
      </w:r>
      <w:r>
        <w:rPr>
          <w:rFonts w:ascii="宋体" w:hAnsi="宋体"/>
          <w:sz w:val="21"/>
          <w:szCs w:val="21"/>
          <w:u w:val="single"/>
        </w:rPr>
        <w:t xml:space="preserve">                </w:t>
      </w:r>
    </w:p>
    <w:p>
      <w:pPr>
        <w:pStyle w:val="6"/>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联系电话：</w:t>
      </w:r>
      <w:r>
        <w:rPr>
          <w:rFonts w:ascii="宋体" w:hAnsi="宋体"/>
          <w:sz w:val="21"/>
          <w:szCs w:val="21"/>
          <w:u w:val="single"/>
        </w:rPr>
        <w:t xml:space="preserve">                 </w:t>
      </w:r>
    </w:p>
    <w:p>
      <w:pPr>
        <w:pStyle w:val="6"/>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营业执照号码：</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经济性质：</w:t>
      </w:r>
      <w:r>
        <w:rPr>
          <w:rFonts w:ascii="宋体" w:hAnsi="宋体"/>
          <w:sz w:val="21"/>
          <w:szCs w:val="21"/>
          <w:u w:val="single"/>
        </w:rPr>
        <w:t xml:space="preserve">                  </w:t>
      </w:r>
    </w:p>
    <w:p>
      <w:pPr>
        <w:pStyle w:val="6"/>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主营（产）：</w:t>
      </w:r>
      <w:r>
        <w:rPr>
          <w:rFonts w:ascii="宋体" w:hAnsi="宋体"/>
          <w:sz w:val="21"/>
          <w:szCs w:val="21"/>
          <w:u w:val="single"/>
        </w:rPr>
        <w:t xml:space="preserve">                                                       </w:t>
      </w:r>
    </w:p>
    <w:p>
      <w:pPr>
        <w:pStyle w:val="6"/>
        <w:tabs>
          <w:tab w:val="left" w:pos="284"/>
          <w:tab w:val="left" w:pos="851"/>
        </w:tabs>
        <w:kinsoku/>
        <w:overflowPunct/>
        <w:topLinePunct w:val="0"/>
        <w:bidi w:val="0"/>
        <w:spacing w:line="360" w:lineRule="auto"/>
        <w:ind w:firstLine="480"/>
        <w:jc w:val="left"/>
        <w:rPr>
          <w:rFonts w:ascii="宋体" w:hAnsi="宋体"/>
          <w:sz w:val="21"/>
          <w:szCs w:val="21"/>
          <w:u w:val="single"/>
        </w:rPr>
      </w:pPr>
      <w:r>
        <w:rPr>
          <w:rFonts w:hint="eastAsia" w:ascii="宋体" w:hAnsi="宋体"/>
          <w:sz w:val="21"/>
          <w:szCs w:val="21"/>
        </w:rPr>
        <w:t>兼营（产）：</w:t>
      </w:r>
      <w:r>
        <w:rPr>
          <w:rFonts w:ascii="宋体" w:hAnsi="宋体"/>
          <w:sz w:val="21"/>
          <w:szCs w:val="21"/>
          <w:u w:val="single"/>
        </w:rPr>
        <w:t xml:space="preserve">                                                       </w:t>
      </w:r>
    </w:p>
    <w:p>
      <w:pPr>
        <w:pStyle w:val="6"/>
        <w:tabs>
          <w:tab w:val="left" w:pos="284"/>
          <w:tab w:val="left" w:pos="851"/>
        </w:tabs>
        <w:kinsoku/>
        <w:overflowPunct/>
        <w:topLinePunct w:val="0"/>
        <w:bidi w:val="0"/>
        <w:spacing w:line="360" w:lineRule="auto"/>
        <w:ind w:firstLine="480"/>
        <w:jc w:val="left"/>
        <w:rPr>
          <w:rFonts w:ascii="宋体" w:hAnsi="宋体"/>
          <w:sz w:val="21"/>
          <w:szCs w:val="21"/>
        </w:rPr>
      </w:pPr>
    </w:p>
    <w:p>
      <w:pPr>
        <w:pStyle w:val="6"/>
        <w:tabs>
          <w:tab w:val="left" w:pos="284"/>
          <w:tab w:val="left" w:pos="851"/>
        </w:tabs>
        <w:kinsoku/>
        <w:overflowPunct/>
        <w:topLinePunct w:val="0"/>
        <w:bidi w:val="0"/>
        <w:spacing w:line="360" w:lineRule="auto"/>
        <w:ind w:firstLine="480"/>
        <w:jc w:val="left"/>
        <w:rPr>
          <w:rFonts w:ascii="宋体" w:hAnsi="宋体"/>
          <w:sz w:val="21"/>
          <w:szCs w:val="21"/>
        </w:rPr>
      </w:pPr>
      <w:r>
        <w:rPr>
          <w:rFonts w:hint="eastAsia" w:ascii="宋体" w:hAnsi="宋体"/>
          <w:sz w:val="21"/>
          <w:szCs w:val="21"/>
        </w:rPr>
        <w:t>说明：</w:t>
      </w:r>
      <w:r>
        <w:rPr>
          <w:rFonts w:ascii="宋体" w:hAnsi="宋体"/>
          <w:sz w:val="21"/>
          <w:szCs w:val="21"/>
        </w:rPr>
        <w:t>1</w:t>
      </w:r>
      <w:r>
        <w:rPr>
          <w:rFonts w:hint="eastAsia" w:ascii="宋体" w:hAnsi="宋体"/>
          <w:sz w:val="21"/>
          <w:szCs w:val="21"/>
        </w:rPr>
        <w:t>、法定代表人为企事业单位、国家机关、社会团体的主要行政负责人。</w:t>
      </w:r>
    </w:p>
    <w:p>
      <w:pPr>
        <w:tabs>
          <w:tab w:val="left" w:pos="284"/>
          <w:tab w:val="left" w:pos="851"/>
        </w:tabs>
        <w:kinsoku/>
        <w:overflowPunct/>
        <w:topLinePunct w:val="0"/>
        <w:bidi w:val="0"/>
        <w:spacing w:line="360" w:lineRule="auto"/>
        <w:ind w:firstLine="1050" w:firstLineChars="500"/>
        <w:jc w:val="left"/>
        <w:rPr>
          <w:rFonts w:ascii="宋体" w:hAnsi="宋体"/>
          <w:sz w:val="21"/>
          <w:szCs w:val="21"/>
          <w:u w:val="single"/>
        </w:rPr>
      </w:pPr>
      <w:r>
        <w:rPr>
          <w:rFonts w:hint="eastAsia" w:ascii="宋体" w:hAnsi="宋体" w:eastAsia="宋体" w:cs="Times New Roman"/>
          <w:kern w:val="2"/>
          <w:sz w:val="21"/>
          <w:szCs w:val="21"/>
          <w:lang w:val="en-US" w:eastAsia="zh-CN" w:bidi="ar-SA"/>
        </w:rPr>
        <w:t>2、内容必须填写真实、清楚、涂改无效，不得转让、买卖。</w:t>
      </w:r>
    </w:p>
    <w:p>
      <w:pPr>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u w:val="single"/>
        </w:rPr>
      </w:pPr>
      <w:r>
        <w:rPr>
          <w:rFonts w:ascii="宋体" w:hAnsi="宋体"/>
          <w:sz w:val="21"/>
          <w:szCs w:val="21"/>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60288;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vdWI&#10;1QAAAAkBAAAPAAAAAAAAAAEAIAAAACIAAABkcnMvZG93bnJldi54bWxQSwECFAAUAAAACACHTuJA&#10;CxSqoSQCAABXBAAADgAAAAAAAAABACAAAAAkAQAAZHJzL2Uyb0RvYy54bWxQSwUGAAAAAAYABgBZ&#10;AQAAug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tabs>
          <w:tab w:val="left" w:pos="284"/>
          <w:tab w:val="left" w:pos="851"/>
        </w:tabs>
        <w:kinsoku/>
        <w:overflowPunct/>
        <w:topLinePunct w:val="0"/>
        <w:bidi w:val="0"/>
        <w:spacing w:line="360" w:lineRule="auto"/>
        <w:ind w:left="286" w:leftChars="136" w:firstLine="422" w:firstLineChars="200"/>
        <w:jc w:val="left"/>
        <w:outlineLvl w:val="9"/>
        <w:rPr>
          <w:rFonts w:ascii="宋体" w:hAnsi="宋体"/>
          <w:b/>
          <w:sz w:val="21"/>
          <w:szCs w:val="21"/>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ascii="宋体" w:hAnsi="宋体"/>
          <w:sz w:val="21"/>
          <w:szCs w:val="21"/>
        </w:rPr>
      </w:pPr>
      <w:r>
        <w:rPr>
          <w:rFonts w:ascii="宋体" w:hAnsi="宋体"/>
          <w:kern w:val="0"/>
          <w:sz w:val="21"/>
          <w:szCs w:val="21"/>
        </w:rPr>
        <w:br w:type="page"/>
      </w:r>
      <w:r>
        <w:rPr>
          <w:rFonts w:hint="eastAsia" w:ascii="宋体" w:hAnsi="宋体"/>
          <w:b/>
          <w:sz w:val="21"/>
          <w:szCs w:val="21"/>
        </w:rPr>
        <w:t>（2）法定代表人/负责人授权委托书</w:t>
      </w:r>
    </w:p>
    <w:p>
      <w:pPr>
        <w:tabs>
          <w:tab w:val="left" w:pos="284"/>
          <w:tab w:val="left" w:pos="851"/>
        </w:tabs>
        <w:kinsoku/>
        <w:overflowPunct/>
        <w:topLinePunct w:val="0"/>
        <w:bidi w:val="0"/>
        <w:spacing w:line="360" w:lineRule="auto"/>
        <w:jc w:val="left"/>
        <w:rPr>
          <w:rFonts w:ascii="宋体" w:hAnsi="宋体"/>
          <w:sz w:val="21"/>
          <w:szCs w:val="21"/>
        </w:rPr>
      </w:pPr>
      <w:r>
        <w:rPr>
          <w:rFonts w:hint="eastAsia" w:ascii="宋体" w:hAnsi="宋体"/>
          <w:sz w:val="21"/>
          <w:szCs w:val="21"/>
        </w:rPr>
        <w:t>致：</w:t>
      </w:r>
      <w:r>
        <w:rPr>
          <w:rFonts w:hint="eastAsia" w:ascii="宋体" w:hAnsi="宋体"/>
          <w:sz w:val="21"/>
          <w:szCs w:val="21"/>
          <w:lang w:val="en-US" w:eastAsia="zh-CN"/>
        </w:rPr>
        <w:t>汕头大学医学院第一附属医院</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rPr>
        <w:t>（</w:t>
      </w:r>
      <w:r>
        <w:rPr>
          <w:rFonts w:hint="eastAsia" w:ascii="宋体" w:hAnsi="宋体"/>
          <w:sz w:val="21"/>
          <w:szCs w:val="21"/>
          <w:lang w:val="en-US" w:eastAsia="zh-CN"/>
        </w:rPr>
        <w:t>响应供应商</w:t>
      </w:r>
      <w:r>
        <w:rPr>
          <w:rFonts w:hint="eastAsia" w:ascii="宋体" w:hAnsi="宋体"/>
          <w:sz w:val="21"/>
          <w:szCs w:val="21"/>
        </w:rPr>
        <w:t>全称）法定代表人</w:t>
      </w:r>
      <w:r>
        <w:rPr>
          <w:rFonts w:ascii="宋体" w:hAnsi="宋体"/>
          <w:sz w:val="21"/>
          <w:szCs w:val="21"/>
          <w:u w:val="single"/>
        </w:rPr>
        <w:t xml:space="preserve">         </w:t>
      </w:r>
      <w:r>
        <w:rPr>
          <w:rFonts w:hint="eastAsia" w:ascii="宋体" w:hAnsi="宋体"/>
          <w:sz w:val="21"/>
          <w:szCs w:val="21"/>
        </w:rPr>
        <w:t>（姓名）兹授权</w:t>
      </w:r>
      <w:r>
        <w:rPr>
          <w:rFonts w:ascii="宋体" w:hAnsi="宋体"/>
          <w:sz w:val="21"/>
          <w:szCs w:val="21"/>
          <w:u w:val="single"/>
        </w:rPr>
        <w:t xml:space="preserve">          </w:t>
      </w:r>
      <w:r>
        <w:rPr>
          <w:rFonts w:hint="eastAsia" w:ascii="宋体" w:hAnsi="宋体"/>
          <w:sz w:val="21"/>
          <w:szCs w:val="21"/>
        </w:rPr>
        <w:t>（授权代表姓名）为授权代表，参加贵方组织的</w:t>
      </w:r>
      <w:r>
        <w:rPr>
          <w:rFonts w:ascii="宋体" w:hAnsi="宋体"/>
          <w:sz w:val="21"/>
          <w:szCs w:val="21"/>
          <w:u w:val="single"/>
        </w:rPr>
        <w:t xml:space="preserve">                      </w:t>
      </w:r>
      <w:r>
        <w:rPr>
          <w:rFonts w:hint="eastAsia" w:ascii="宋体" w:hAnsi="宋体"/>
          <w:sz w:val="21"/>
          <w:szCs w:val="21"/>
          <w:u w:val="single"/>
        </w:rPr>
        <w:t>项目（</w:t>
      </w:r>
      <w:r>
        <w:rPr>
          <w:rFonts w:hint="eastAsia" w:ascii="宋体" w:hAnsi="宋体"/>
          <w:sz w:val="21"/>
          <w:szCs w:val="21"/>
          <w:u w:val="single"/>
          <w:lang w:val="en-US" w:eastAsia="zh-CN"/>
        </w:rPr>
        <w:t>项目</w:t>
      </w:r>
      <w:r>
        <w:rPr>
          <w:rFonts w:hint="eastAsia" w:ascii="宋体" w:hAnsi="宋体"/>
          <w:sz w:val="21"/>
          <w:szCs w:val="21"/>
          <w:u w:val="single"/>
        </w:rPr>
        <w:t>编号</w:t>
      </w:r>
      <w:r>
        <w:rPr>
          <w:rFonts w:ascii="宋体" w:hAnsi="宋体"/>
          <w:sz w:val="21"/>
          <w:szCs w:val="21"/>
          <w:u w:val="single"/>
        </w:rPr>
        <w:t xml:space="preserve">         </w:t>
      </w:r>
      <w:r>
        <w:rPr>
          <w:rFonts w:hint="eastAsia" w:ascii="宋体" w:hAnsi="宋体"/>
          <w:sz w:val="21"/>
          <w:szCs w:val="21"/>
          <w:u w:val="single"/>
        </w:rPr>
        <w:t>）</w:t>
      </w:r>
      <w:r>
        <w:rPr>
          <w:rFonts w:hint="eastAsia" w:ascii="宋体" w:hAnsi="宋体"/>
          <w:sz w:val="21"/>
          <w:szCs w:val="21"/>
          <w:u w:val="none"/>
          <w:lang w:val="en-US" w:eastAsia="zh-CN"/>
        </w:rPr>
        <w:t>竞争性磋商</w:t>
      </w:r>
      <w:r>
        <w:rPr>
          <w:rFonts w:hint="eastAsia" w:ascii="宋体" w:hAnsi="宋体"/>
          <w:sz w:val="21"/>
          <w:szCs w:val="21"/>
        </w:rPr>
        <w:t>活动。</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u w:val="single"/>
        </w:rPr>
        <w:t xml:space="preserve">             </w:t>
      </w:r>
      <w:r>
        <w:rPr>
          <w:rFonts w:hint="eastAsia" w:ascii="宋体" w:hAnsi="宋体"/>
          <w:sz w:val="21"/>
          <w:szCs w:val="21"/>
        </w:rPr>
        <w:t>（授权代表姓名）以我单位的名义并代表我单位签署所有</w:t>
      </w:r>
      <w:r>
        <w:rPr>
          <w:rFonts w:hint="eastAsia" w:ascii="宋体" w:hAnsi="宋体"/>
          <w:sz w:val="21"/>
          <w:szCs w:val="21"/>
          <w:lang w:eastAsia="zh-CN"/>
        </w:rPr>
        <w:t>响应文件</w:t>
      </w:r>
      <w:r>
        <w:rPr>
          <w:rFonts w:hint="eastAsia" w:ascii="宋体" w:hAnsi="宋体"/>
          <w:sz w:val="21"/>
          <w:szCs w:val="21"/>
        </w:rPr>
        <w:t>，全权处理</w:t>
      </w:r>
      <w:r>
        <w:rPr>
          <w:rFonts w:hint="eastAsia" w:ascii="宋体" w:hAnsi="宋体"/>
          <w:sz w:val="21"/>
          <w:szCs w:val="21"/>
          <w:lang w:val="en-US" w:eastAsia="zh-CN"/>
        </w:rPr>
        <w:t>磋商</w:t>
      </w:r>
      <w:r>
        <w:rPr>
          <w:rFonts w:hint="eastAsia" w:ascii="宋体" w:hAnsi="宋体"/>
          <w:sz w:val="21"/>
          <w:szCs w:val="21"/>
        </w:rPr>
        <w:t>活动中的一切事宜，其在该项目</w:t>
      </w:r>
      <w:r>
        <w:rPr>
          <w:rFonts w:hint="eastAsia" w:ascii="宋体" w:hAnsi="宋体"/>
          <w:sz w:val="21"/>
          <w:szCs w:val="21"/>
          <w:lang w:val="en-US" w:eastAsia="zh-CN"/>
        </w:rPr>
        <w:t>磋商</w:t>
      </w:r>
      <w:r>
        <w:rPr>
          <w:rFonts w:hint="eastAsia" w:ascii="宋体" w:hAnsi="宋体"/>
          <w:sz w:val="21"/>
          <w:szCs w:val="21"/>
        </w:rPr>
        <w:t>活动中的一切行为对我单位具有法律约束力。</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本授权书于</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sz w:val="21"/>
          <w:szCs w:val="21"/>
        </w:rPr>
        <w:t>月</w:t>
      </w:r>
      <w:r>
        <w:rPr>
          <w:rFonts w:ascii="宋体" w:hAnsi="宋体"/>
          <w:sz w:val="21"/>
          <w:szCs w:val="21"/>
          <w:u w:val="single"/>
        </w:rPr>
        <w:t xml:space="preserve">   </w:t>
      </w:r>
      <w:r>
        <w:rPr>
          <w:rFonts w:hint="eastAsia" w:ascii="宋体" w:hAnsi="宋体"/>
          <w:sz w:val="21"/>
          <w:szCs w:val="21"/>
        </w:rPr>
        <w:t>日签字生效，特此声明。</w:t>
      </w:r>
    </w:p>
    <w:p>
      <w:pPr>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ascii="宋体" w:hAnsi="宋体"/>
          <w:sz w:val="21"/>
          <w:szCs w:val="21"/>
        </w:rPr>
        <w:t xml:space="preserve"> </w:t>
      </w:r>
    </w:p>
    <w:p>
      <w:pPr>
        <w:tabs>
          <w:tab w:val="left" w:pos="284"/>
          <w:tab w:val="left" w:pos="851"/>
        </w:tabs>
        <w:kinsoku/>
        <w:overflowPunct/>
        <w:topLinePunct w:val="0"/>
        <w:bidi w:val="0"/>
        <w:spacing w:line="360" w:lineRule="auto"/>
        <w:ind w:firstLine="420" w:firstLineChars="200"/>
        <w:jc w:val="right"/>
        <w:rPr>
          <w:rFonts w:ascii="宋体" w:hAnsi="宋体"/>
          <w:sz w:val="21"/>
          <w:szCs w:val="21"/>
          <w:u w:val="single"/>
        </w:rPr>
      </w:pPr>
      <w:r>
        <w:rPr>
          <w:rFonts w:hint="eastAsia" w:ascii="宋体" w:hAnsi="宋体"/>
          <w:sz w:val="21"/>
          <w:szCs w:val="21"/>
          <w:lang w:val="en-US" w:eastAsia="zh-CN"/>
        </w:rPr>
        <w:t>响应供应商</w:t>
      </w:r>
      <w:r>
        <w:rPr>
          <w:rFonts w:hint="eastAsia" w:ascii="宋体" w:hAnsi="宋体"/>
          <w:sz w:val="21"/>
          <w:szCs w:val="21"/>
        </w:rPr>
        <w:t>名称（公章）：</w:t>
      </w:r>
      <w:r>
        <w:rPr>
          <w:rFonts w:ascii="宋体" w:hAnsi="宋体"/>
          <w:sz w:val="21"/>
          <w:szCs w:val="21"/>
          <w:u w:val="single"/>
        </w:rPr>
        <w:t xml:space="preserve">                           </w:t>
      </w:r>
    </w:p>
    <w:p>
      <w:pPr>
        <w:pStyle w:val="16"/>
        <w:tabs>
          <w:tab w:val="left" w:pos="284"/>
          <w:tab w:val="left" w:pos="851"/>
        </w:tabs>
        <w:kinsoku/>
        <w:overflowPunct/>
        <w:topLinePunct w:val="0"/>
        <w:bidi w:val="0"/>
        <w:spacing w:line="360" w:lineRule="auto"/>
        <w:ind w:left="0" w:leftChars="0" w:firstLine="420" w:firstLineChars="200"/>
        <w:jc w:val="right"/>
        <w:rPr>
          <w:rFonts w:ascii="宋体" w:hAnsi="宋体"/>
          <w:sz w:val="21"/>
          <w:szCs w:val="21"/>
          <w:u w:val="single"/>
        </w:rPr>
      </w:pPr>
      <w:r>
        <w:rPr>
          <w:rFonts w:hint="eastAsia" w:ascii="宋体" w:hAnsi="宋体"/>
          <w:sz w:val="21"/>
          <w:szCs w:val="21"/>
        </w:rPr>
        <w:t>法定代表人（签字或签章）：</w:t>
      </w:r>
      <w:r>
        <w:rPr>
          <w:rFonts w:ascii="宋体" w:hAnsi="宋体"/>
          <w:sz w:val="21"/>
          <w:szCs w:val="21"/>
          <w:u w:val="single"/>
        </w:rPr>
        <w:t xml:space="preserve">                              </w:t>
      </w:r>
    </w:p>
    <w:p>
      <w:pPr>
        <w:tabs>
          <w:tab w:val="left" w:pos="284"/>
          <w:tab w:val="left" w:pos="851"/>
        </w:tabs>
        <w:kinsoku/>
        <w:overflowPunct/>
        <w:topLinePunct w:val="0"/>
        <w:bidi w:val="0"/>
        <w:spacing w:line="360" w:lineRule="auto"/>
        <w:ind w:firstLine="420" w:firstLineChars="200"/>
        <w:jc w:val="right"/>
        <w:rPr>
          <w:rFonts w:ascii="宋体" w:hAnsi="宋体"/>
          <w:sz w:val="21"/>
          <w:szCs w:val="21"/>
        </w:rPr>
      </w:pPr>
      <w:r>
        <w:rPr>
          <w:rFonts w:hint="eastAsia" w:ascii="宋体" w:hAnsi="宋体"/>
          <w:sz w:val="21"/>
          <w:szCs w:val="21"/>
        </w:rPr>
        <w:t>日期：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p>
      <w:pPr>
        <w:tabs>
          <w:tab w:val="left" w:pos="284"/>
          <w:tab w:val="left" w:pos="851"/>
        </w:tabs>
        <w:kinsoku/>
        <w:overflowPunct/>
        <w:topLinePunct w:val="0"/>
        <w:bidi w:val="0"/>
        <w:spacing w:line="360" w:lineRule="auto"/>
        <w:ind w:firstLine="420" w:firstLineChars="200"/>
        <w:jc w:val="right"/>
        <w:rPr>
          <w:rFonts w:ascii="宋体" w:hAnsi="宋体"/>
          <w:sz w:val="21"/>
          <w:szCs w:val="21"/>
        </w:rPr>
      </w:pPr>
    </w:p>
    <w:p>
      <w:pPr>
        <w:pStyle w:val="16"/>
        <w:tabs>
          <w:tab w:val="left" w:pos="284"/>
          <w:tab w:val="left" w:pos="851"/>
        </w:tabs>
        <w:kinsoku/>
        <w:overflowPunct/>
        <w:topLinePunct w:val="0"/>
        <w:bidi w:val="0"/>
        <w:spacing w:line="360" w:lineRule="auto"/>
        <w:ind w:left="0" w:leftChars="0" w:firstLine="420" w:firstLineChars="200"/>
        <w:jc w:val="right"/>
        <w:rPr>
          <w:rFonts w:ascii="宋体" w:hAnsi="宋体"/>
          <w:sz w:val="21"/>
          <w:szCs w:val="21"/>
        </w:rPr>
      </w:pPr>
      <w:r>
        <w:rPr>
          <w:rFonts w:hint="eastAsia" w:ascii="宋体" w:hAnsi="宋体"/>
          <w:sz w:val="21"/>
          <w:szCs w:val="21"/>
        </w:rPr>
        <w:t>授权代表（签字）：</w:t>
      </w:r>
      <w:r>
        <w:rPr>
          <w:rFonts w:ascii="宋体" w:hAnsi="宋体"/>
          <w:sz w:val="21"/>
          <w:szCs w:val="21"/>
          <w:u w:val="single"/>
        </w:rPr>
        <w:t xml:space="preserve">                    </w:t>
      </w:r>
    </w:p>
    <w:p>
      <w:pPr>
        <w:kinsoku/>
        <w:overflowPunct/>
        <w:topLinePunct w:val="0"/>
        <w:bidi w:val="0"/>
        <w:spacing w:line="360" w:lineRule="auto"/>
        <w:ind w:left="1"/>
        <w:rPr>
          <w:rFonts w:ascii="宋体" w:hAnsi="宋体"/>
          <w:sz w:val="21"/>
          <w:szCs w:val="21"/>
        </w:rPr>
      </w:pPr>
      <w:r>
        <w:rPr>
          <w:rFonts w:hint="eastAsia" w:ascii="宋体" w:hAnsi="宋体"/>
          <w:sz w:val="21"/>
          <w:szCs w:val="21"/>
        </w:rPr>
        <w:t>说明：</w:t>
      </w:r>
    </w:p>
    <w:p>
      <w:pPr>
        <w:kinsoku/>
        <w:overflowPunct/>
        <w:topLinePunct w:val="0"/>
        <w:bidi w:val="0"/>
        <w:spacing w:line="360" w:lineRule="auto"/>
        <w:ind w:left="1" w:firstLine="470" w:firstLineChars="224"/>
        <w:rPr>
          <w:rFonts w:ascii="宋体" w:hAnsi="宋体"/>
          <w:sz w:val="21"/>
          <w:szCs w:val="21"/>
        </w:rPr>
      </w:pPr>
      <w:r>
        <w:rPr>
          <w:rFonts w:hint="eastAsia" w:ascii="宋体" w:hAnsi="宋体"/>
          <w:sz w:val="21"/>
          <w:szCs w:val="21"/>
        </w:rPr>
        <w:t>1.法定代表人为企业事业单位、国家机关、社会团体的主要行政负责人。</w:t>
      </w:r>
    </w:p>
    <w:p>
      <w:pPr>
        <w:kinsoku/>
        <w:overflowPunct/>
        <w:topLinePunct w:val="0"/>
        <w:bidi w:val="0"/>
        <w:spacing w:line="360" w:lineRule="auto"/>
        <w:ind w:firstLine="470" w:firstLineChars="224"/>
        <w:rPr>
          <w:rFonts w:ascii="宋体" w:hAnsi="宋体"/>
          <w:sz w:val="21"/>
          <w:szCs w:val="21"/>
        </w:rPr>
      </w:pPr>
      <w:r>
        <w:rPr>
          <w:rFonts w:hint="eastAsia" w:ascii="宋体" w:hAnsi="宋体"/>
          <w:sz w:val="21"/>
          <w:szCs w:val="21"/>
        </w:rPr>
        <w:t>2.内容必须填写真实、清楚、涂改无效，不得转让、买卖。</w:t>
      </w:r>
    </w:p>
    <w:p>
      <w:pPr>
        <w:kinsoku/>
        <w:overflowPunct/>
        <w:topLinePunct w:val="0"/>
        <w:bidi w:val="0"/>
        <w:spacing w:line="360" w:lineRule="auto"/>
        <w:ind w:firstLine="470" w:firstLineChars="224"/>
        <w:rPr>
          <w:rFonts w:ascii="宋体" w:hAnsi="宋体"/>
          <w:b/>
          <w:sz w:val="21"/>
          <w:szCs w:val="21"/>
        </w:rPr>
      </w:pPr>
      <w:r>
        <w:rPr>
          <w:rFonts w:hint="eastAsia" w:ascii="宋体" w:hAnsi="宋体"/>
          <w:sz w:val="21"/>
          <w:szCs w:val="21"/>
        </w:rPr>
        <w:t>3.将此证明书提交对方作为合同附件</w:t>
      </w:r>
      <w:r>
        <w:rPr>
          <w:rFonts w:hint="eastAsia" w:ascii="宋体" w:hAnsi="宋体"/>
          <w:b/>
          <w:sz w:val="21"/>
          <w:szCs w:val="21"/>
        </w:rPr>
        <w:t>。</w:t>
      </w:r>
    </w:p>
    <w:p>
      <w:pPr>
        <w:kinsoku/>
        <w:overflowPunct/>
        <w:topLinePunct w:val="0"/>
        <w:bidi w:val="0"/>
        <w:spacing w:line="360" w:lineRule="auto"/>
        <w:ind w:firstLine="470" w:firstLineChars="224"/>
        <w:rPr>
          <w:rFonts w:ascii="宋体" w:hAnsi="宋体"/>
          <w:sz w:val="21"/>
          <w:szCs w:val="21"/>
        </w:rPr>
      </w:pPr>
      <w:r>
        <w:rPr>
          <w:rFonts w:hint="eastAsia" w:ascii="宋体" w:hAnsi="宋体"/>
          <w:sz w:val="21"/>
          <w:szCs w:val="21"/>
        </w:rPr>
        <w:t>4.授权权限：全权代表本公司参与上述采购项目的</w:t>
      </w:r>
      <w:r>
        <w:rPr>
          <w:rFonts w:hint="eastAsia" w:ascii="宋体" w:hAnsi="宋体"/>
          <w:sz w:val="21"/>
          <w:szCs w:val="21"/>
          <w:lang w:val="en-US" w:eastAsia="zh-CN"/>
        </w:rPr>
        <w:t>磋商</w:t>
      </w:r>
      <w:r>
        <w:rPr>
          <w:rFonts w:hint="eastAsia" w:ascii="宋体" w:hAnsi="宋体"/>
          <w:sz w:val="21"/>
          <w:szCs w:val="21"/>
        </w:rPr>
        <w:t>响应，负责提供与签署确认一切文书资料，以及向贵方递交的任何补充承诺。</w:t>
      </w:r>
    </w:p>
    <w:p>
      <w:pPr>
        <w:kinsoku/>
        <w:overflowPunct/>
        <w:topLinePunct w:val="0"/>
        <w:bidi w:val="0"/>
        <w:spacing w:line="360" w:lineRule="auto"/>
        <w:ind w:firstLine="470" w:firstLineChars="224"/>
        <w:rPr>
          <w:rFonts w:ascii="宋体" w:hAnsi="宋体"/>
          <w:sz w:val="21"/>
          <w:szCs w:val="21"/>
        </w:rPr>
      </w:pPr>
      <w:r>
        <w:rPr>
          <w:rFonts w:hint="eastAsia" w:ascii="宋体" w:hAnsi="宋体"/>
          <w:sz w:val="21"/>
          <w:szCs w:val="21"/>
        </w:rPr>
        <w:t>5.有效期限：与本公司</w:t>
      </w:r>
      <w:r>
        <w:rPr>
          <w:rFonts w:hint="eastAsia" w:ascii="宋体" w:hAnsi="宋体"/>
          <w:sz w:val="21"/>
          <w:szCs w:val="21"/>
          <w:lang w:eastAsia="zh-CN"/>
        </w:rPr>
        <w:t>响应文件</w:t>
      </w:r>
      <w:r>
        <w:rPr>
          <w:rFonts w:hint="eastAsia" w:ascii="宋体" w:hAnsi="宋体"/>
          <w:sz w:val="21"/>
          <w:szCs w:val="21"/>
        </w:rPr>
        <w:t>中标注的</w:t>
      </w:r>
      <w:r>
        <w:rPr>
          <w:rFonts w:hint="eastAsia" w:ascii="宋体" w:hAnsi="宋体"/>
          <w:sz w:val="21"/>
          <w:szCs w:val="21"/>
          <w:lang w:val="en-US" w:eastAsia="zh-CN"/>
        </w:rPr>
        <w:t>响应</w:t>
      </w:r>
      <w:r>
        <w:rPr>
          <w:rFonts w:hint="eastAsia" w:ascii="宋体" w:hAnsi="宋体"/>
          <w:sz w:val="21"/>
          <w:szCs w:val="21"/>
        </w:rPr>
        <w:t>有效期相同，自本单位盖公章之日起生效。</w:t>
      </w:r>
    </w:p>
    <w:p>
      <w:pPr>
        <w:kinsoku/>
        <w:overflowPunct/>
        <w:topLinePunct w:val="0"/>
        <w:bidi w:val="0"/>
        <w:spacing w:line="360" w:lineRule="auto"/>
        <w:ind w:left="1" w:firstLine="470" w:firstLineChars="224"/>
        <w:rPr>
          <w:rFonts w:ascii="宋体" w:hAnsi="宋体"/>
          <w:sz w:val="21"/>
          <w:szCs w:val="21"/>
        </w:rPr>
      </w:pPr>
      <w:r>
        <w:rPr>
          <w:rFonts w:hint="eastAsia" w:ascii="宋体" w:hAnsi="宋体"/>
          <w:sz w:val="21"/>
          <w:szCs w:val="21"/>
        </w:rPr>
        <w:t>6.</w:t>
      </w:r>
      <w:r>
        <w:rPr>
          <w:rFonts w:hint="eastAsia" w:ascii="宋体" w:hAnsi="宋体" w:cs="仿宋_GB2312"/>
          <w:sz w:val="21"/>
          <w:szCs w:val="21"/>
        </w:rPr>
        <w:t>法定代表人为</w:t>
      </w:r>
      <w:r>
        <w:rPr>
          <w:rFonts w:hint="eastAsia" w:ascii="宋体" w:hAnsi="宋体" w:cs="仿宋_GB2312"/>
          <w:sz w:val="21"/>
          <w:szCs w:val="21"/>
          <w:lang w:eastAsia="zh-CN"/>
        </w:rPr>
        <w:t>响应供应商</w:t>
      </w:r>
      <w:r>
        <w:rPr>
          <w:rFonts w:hint="eastAsia" w:ascii="宋体" w:hAnsi="宋体" w:cs="仿宋_GB2312"/>
          <w:sz w:val="21"/>
          <w:szCs w:val="21"/>
        </w:rPr>
        <w:t>代表并亲自签署</w:t>
      </w:r>
      <w:r>
        <w:rPr>
          <w:rFonts w:hint="eastAsia" w:ascii="宋体" w:hAnsi="宋体" w:cs="仿宋_GB2312"/>
          <w:sz w:val="21"/>
          <w:szCs w:val="21"/>
          <w:lang w:val="en-US" w:eastAsia="zh-CN"/>
        </w:rPr>
        <w:t>响应文件</w:t>
      </w:r>
      <w:r>
        <w:rPr>
          <w:rFonts w:hint="eastAsia" w:ascii="宋体" w:hAnsi="宋体" w:cs="仿宋_GB2312"/>
          <w:sz w:val="21"/>
          <w:szCs w:val="21"/>
        </w:rPr>
        <w:t>的可不提交</w:t>
      </w:r>
      <w:r>
        <w:rPr>
          <w:rFonts w:hint="eastAsia" w:ascii="宋体" w:hAnsi="宋体" w:cs="仿宋_GB2312"/>
          <w:sz w:val="21"/>
          <w:szCs w:val="21"/>
          <w:lang w:val="zh-CN"/>
        </w:rPr>
        <w:t>本表</w:t>
      </w:r>
      <w:r>
        <w:rPr>
          <w:rFonts w:hint="eastAsia" w:ascii="宋体" w:hAnsi="宋体"/>
          <w:sz w:val="21"/>
          <w:szCs w:val="21"/>
        </w:rPr>
        <w:t>。</w:t>
      </w:r>
    </w:p>
    <w:tbl>
      <w:tblPr>
        <w:tblStyle w:val="24"/>
        <w:tblpPr w:leftFromText="180" w:rightFromText="180" w:vertAnchor="text" w:horzAnchor="page" w:tblpX="1840" w:tblpY="2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850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ascii="宋体" w:hAnsi="宋体"/>
                <w:sz w:val="21"/>
                <w:szCs w:val="21"/>
                <w:u w:val="single"/>
              </w:rPr>
            </w:pPr>
            <w:r>
              <w:rPr>
                <w:rFonts w:hint="eastAsia"/>
                <w:b/>
                <w:sz w:val="21"/>
                <w:szCs w:val="21"/>
              </w:rPr>
              <w:t>粘贴代理人身份证复印件</w:t>
            </w:r>
          </w:p>
        </w:tc>
      </w:tr>
    </w:tbl>
    <w:p>
      <w:pPr>
        <w:rPr>
          <w:rFonts w:ascii="宋体" w:hAnsi="宋体"/>
          <w:sz w:val="21"/>
          <w:szCs w:val="21"/>
        </w:rPr>
      </w:pPr>
      <w:r>
        <w:rPr>
          <w:rFonts w:ascii="宋体" w:hAnsi="宋体"/>
          <w:sz w:val="21"/>
          <w:szCs w:val="21"/>
        </w:rPr>
        <w:br w:type="page"/>
      </w:r>
    </w:p>
    <w:p>
      <w:pPr>
        <w:kinsoku/>
        <w:overflowPunct/>
        <w:topLinePunct w:val="0"/>
        <w:bidi w:val="0"/>
        <w:spacing w:line="360" w:lineRule="auto"/>
        <w:rPr>
          <w:rFonts w:hint="eastAsia" w:ascii="宋体" w:hAnsi="宋体"/>
          <w:b/>
          <w:sz w:val="21"/>
          <w:szCs w:val="21"/>
          <w:lang w:val="en-US" w:eastAsia="zh-CN"/>
        </w:rPr>
      </w:pPr>
      <w:r>
        <w:rPr>
          <w:rFonts w:hint="eastAsia" w:ascii="宋体" w:hAnsi="宋体"/>
          <w:b/>
          <w:sz w:val="21"/>
          <w:szCs w:val="21"/>
          <w:lang w:val="en-US" w:eastAsia="zh-CN"/>
        </w:rPr>
        <w:t>3.3对本磋商文件中“用户需求书”第六项的承诺。</w:t>
      </w:r>
    </w:p>
    <w:p>
      <w:pPr>
        <w:pStyle w:val="23"/>
        <w:kinsoku/>
        <w:overflowPunct/>
        <w:topLinePunct w:val="0"/>
        <w:bidi w:val="0"/>
        <w:spacing w:line="360" w:lineRule="auto"/>
        <w:rPr>
          <w:rFonts w:hint="eastAsia"/>
          <w:sz w:val="21"/>
          <w:szCs w:val="21"/>
          <w:lang w:val="en-US" w:eastAsia="zh-CN"/>
        </w:rPr>
      </w:pPr>
    </w:p>
    <w:p>
      <w:pPr>
        <w:pStyle w:val="2"/>
        <w:pageBreakBefore/>
        <w:numPr>
          <w:ilvl w:val="0"/>
          <w:numId w:val="0"/>
        </w:numPr>
        <w:tabs>
          <w:tab w:val="left" w:pos="540"/>
          <w:tab w:val="left" w:pos="720"/>
        </w:tabs>
        <w:kinsoku/>
        <w:overflowPunct/>
        <w:topLinePunct w:val="0"/>
        <w:bidi w:val="0"/>
        <w:spacing w:before="0" w:after="120" w:afterLines="50" w:line="360" w:lineRule="auto"/>
        <w:rPr>
          <w:rFonts w:hint="eastAsia" w:ascii="Times New Roman" w:hAnsi="Times New Roman"/>
          <w:sz w:val="21"/>
          <w:szCs w:val="21"/>
          <w:highlight w:val="none"/>
        </w:rPr>
      </w:pPr>
      <w:r>
        <w:rPr>
          <w:rFonts w:hint="eastAsia" w:ascii="Times New Roman" w:hAnsi="Times New Roman"/>
          <w:sz w:val="21"/>
          <w:szCs w:val="21"/>
          <w:highlight w:val="none"/>
        </w:rPr>
        <w:t>四、商务部分</w:t>
      </w:r>
    </w:p>
    <w:p>
      <w:pPr>
        <w:pStyle w:val="5"/>
        <w:numPr>
          <w:ilvl w:val="3"/>
          <w:numId w:val="7"/>
        </w:numPr>
        <w:kinsoku/>
        <w:overflowPunct/>
        <w:topLinePunct w:val="0"/>
        <w:bidi w:val="0"/>
        <w:spacing w:before="0" w:after="120" w:afterLines="50" w:line="360" w:lineRule="auto"/>
        <w:rPr>
          <w:rFonts w:hint="eastAsia" w:ascii="Times New Roman" w:hAnsi="Times New Roman" w:eastAsia="宋体"/>
          <w:sz w:val="21"/>
          <w:szCs w:val="21"/>
          <w:highlight w:val="none"/>
        </w:rPr>
      </w:pPr>
      <w:r>
        <w:rPr>
          <w:rFonts w:hint="eastAsia" w:ascii="Times New Roman" w:hAnsi="Times New Roman" w:eastAsia="宋体"/>
          <w:sz w:val="21"/>
          <w:szCs w:val="21"/>
          <w:highlight w:val="none"/>
        </w:rPr>
        <w:t>4.1供应商综合概况</w:t>
      </w:r>
    </w:p>
    <w:p>
      <w:pPr>
        <w:widowControl w:val="0"/>
        <w:tabs>
          <w:tab w:val="left" w:pos="180"/>
        </w:tabs>
        <w:kinsoku/>
        <w:overflowPunct/>
        <w:topLinePunct w:val="0"/>
        <w:bidi w:val="0"/>
        <w:spacing w:line="360" w:lineRule="auto"/>
        <w:jc w:val="both"/>
        <w:rPr>
          <w:rFonts w:hint="eastAsia"/>
          <w:sz w:val="21"/>
          <w:szCs w:val="21"/>
          <w:highlight w:val="none"/>
        </w:rPr>
      </w:pPr>
      <w:r>
        <w:rPr>
          <w:rFonts w:hint="eastAsia"/>
          <w:sz w:val="21"/>
          <w:szCs w:val="21"/>
          <w:highlight w:val="none"/>
        </w:rPr>
        <w:t>（一）供应商情况介绍表</w:t>
      </w:r>
    </w:p>
    <w:p>
      <w:pPr>
        <w:kinsoku/>
        <w:overflowPunct/>
        <w:topLinePunct w:val="0"/>
        <w:bidi w:val="0"/>
        <w:spacing w:line="360" w:lineRule="auto"/>
        <w:ind w:firstLine="420" w:firstLineChars="200"/>
        <w:rPr>
          <w:rFonts w:hint="eastAsia"/>
          <w:sz w:val="21"/>
          <w:szCs w:val="21"/>
          <w:highlight w:val="none"/>
        </w:rPr>
      </w:pPr>
      <w:r>
        <w:rPr>
          <w:rFonts w:hint="eastAsia"/>
          <w:sz w:val="21"/>
          <w:szCs w:val="21"/>
          <w:highlight w:val="none"/>
        </w:rPr>
        <w:t>内容自拟</w:t>
      </w:r>
    </w:p>
    <w:p>
      <w:pPr>
        <w:tabs>
          <w:tab w:val="left" w:pos="180"/>
        </w:tabs>
        <w:kinsoku/>
        <w:overflowPunct/>
        <w:topLinePunct w:val="0"/>
        <w:bidi w:val="0"/>
        <w:spacing w:line="360" w:lineRule="auto"/>
        <w:ind w:left="-238"/>
        <w:rPr>
          <w:rFonts w:hint="eastAsia"/>
          <w:sz w:val="21"/>
          <w:szCs w:val="21"/>
          <w:highlight w:val="none"/>
        </w:rPr>
      </w:pPr>
      <w:r>
        <w:rPr>
          <w:sz w:val="21"/>
          <w:szCs w:val="21"/>
          <w:highlight w:val="none"/>
        </w:rPr>
        <w:t>（二）</w:t>
      </w:r>
      <w:r>
        <w:rPr>
          <w:rFonts w:hint="eastAsia"/>
          <w:sz w:val="21"/>
          <w:szCs w:val="21"/>
          <w:highlight w:val="none"/>
        </w:rPr>
        <w:t>供应商</w:t>
      </w:r>
      <w:r>
        <w:rPr>
          <w:rFonts w:hint="eastAsia" w:ascii="宋体" w:hAnsi="宋体" w:cs="宋体"/>
          <w:sz w:val="21"/>
          <w:szCs w:val="21"/>
          <w:highlight w:val="none"/>
        </w:rPr>
        <w:t>类似项目业绩</w:t>
      </w:r>
      <w:r>
        <w:rPr>
          <w:rFonts w:hint="eastAsia"/>
          <w:sz w:val="21"/>
          <w:szCs w:val="21"/>
          <w:highlight w:val="none"/>
        </w:rPr>
        <w:t>介绍</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922"/>
        <w:gridCol w:w="3195"/>
        <w:gridCol w:w="1187"/>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序号</w:t>
            </w:r>
          </w:p>
        </w:tc>
        <w:tc>
          <w:tcPr>
            <w:tcW w:w="1922"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客户名称</w:t>
            </w:r>
          </w:p>
        </w:tc>
        <w:tc>
          <w:tcPr>
            <w:tcW w:w="3195"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bCs/>
                <w:sz w:val="21"/>
                <w:szCs w:val="21"/>
                <w:highlight w:val="none"/>
              </w:rPr>
            </w:pPr>
            <w:r>
              <w:rPr>
                <w:rFonts w:hint="eastAsia"/>
                <w:bCs/>
                <w:sz w:val="21"/>
                <w:szCs w:val="21"/>
                <w:highlight w:val="none"/>
              </w:rPr>
              <w:t>项目名称及合同金额（万元）</w:t>
            </w:r>
          </w:p>
        </w:tc>
        <w:tc>
          <w:tcPr>
            <w:tcW w:w="1187"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bCs/>
                <w:sz w:val="21"/>
                <w:szCs w:val="21"/>
                <w:highlight w:val="none"/>
              </w:rPr>
            </w:pPr>
            <w:r>
              <w:rPr>
                <w:rFonts w:hint="eastAsia"/>
                <w:bCs/>
                <w:sz w:val="21"/>
                <w:szCs w:val="21"/>
                <w:highlight w:val="none"/>
              </w:rPr>
              <w:t>时间</w:t>
            </w:r>
          </w:p>
        </w:tc>
        <w:tc>
          <w:tcPr>
            <w:tcW w:w="2148"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1</w:t>
            </w:r>
          </w:p>
        </w:tc>
        <w:tc>
          <w:tcPr>
            <w:tcW w:w="192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8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1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2</w:t>
            </w:r>
          </w:p>
        </w:tc>
        <w:tc>
          <w:tcPr>
            <w:tcW w:w="192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87" w:type="dxa"/>
            <w:noWrap w:val="0"/>
            <w:vAlign w:val="center"/>
          </w:tcPr>
          <w:p>
            <w:pPr>
              <w:pStyle w:val="32"/>
              <w:keepNext w:val="0"/>
              <w:keepLines w:val="0"/>
              <w:suppressLineNumbers w:val="0"/>
              <w:kinsoku/>
              <w:overflowPunct/>
              <w:topLinePunct w:val="0"/>
              <w:bidi w:val="0"/>
              <w:spacing w:before="0" w:beforeAutospacing="0" w:after="0" w:afterAutospacing="0" w:line="360" w:lineRule="auto"/>
              <w:ind w:right="-105"/>
              <w:rPr>
                <w:b w:val="0"/>
                <w:color w:val="auto"/>
                <w:sz w:val="21"/>
                <w:szCs w:val="21"/>
                <w:highlight w:val="none"/>
              </w:rPr>
            </w:pPr>
          </w:p>
        </w:tc>
        <w:tc>
          <w:tcPr>
            <w:tcW w:w="21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3</w:t>
            </w:r>
          </w:p>
        </w:tc>
        <w:tc>
          <w:tcPr>
            <w:tcW w:w="192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8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1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92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8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1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bl>
    <w:p>
      <w:pPr>
        <w:kinsoku/>
        <w:overflowPunct/>
        <w:topLinePunct w:val="0"/>
        <w:bidi w:val="0"/>
        <w:spacing w:line="360" w:lineRule="auto"/>
        <w:rPr>
          <w:rFonts w:hint="eastAsia"/>
          <w:sz w:val="21"/>
          <w:szCs w:val="21"/>
          <w:highlight w:val="none"/>
        </w:rPr>
      </w:pPr>
      <w:r>
        <w:rPr>
          <w:rFonts w:hint="eastAsia"/>
          <w:sz w:val="21"/>
          <w:szCs w:val="21"/>
          <w:highlight w:val="none"/>
        </w:rPr>
        <w:t>注：业绩证明材料附后。</w:t>
      </w:r>
    </w:p>
    <w:p>
      <w:pPr>
        <w:tabs>
          <w:tab w:val="left" w:pos="180"/>
        </w:tabs>
        <w:kinsoku/>
        <w:overflowPunct/>
        <w:topLinePunct w:val="0"/>
        <w:bidi w:val="0"/>
        <w:spacing w:line="360" w:lineRule="auto"/>
        <w:ind w:left="-238"/>
        <w:rPr>
          <w:rFonts w:hint="eastAsia"/>
          <w:sz w:val="21"/>
          <w:szCs w:val="21"/>
          <w:highlight w:val="none"/>
        </w:rPr>
      </w:pPr>
      <w:r>
        <w:rPr>
          <w:rFonts w:hint="eastAsia"/>
          <w:sz w:val="21"/>
          <w:szCs w:val="21"/>
          <w:highlight w:val="none"/>
        </w:rPr>
        <w:t>（三）拟任执行管理及技术人员情况</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70"/>
        <w:gridCol w:w="1036"/>
        <w:gridCol w:w="3113"/>
        <w:gridCol w:w="693"/>
        <w:gridCol w:w="110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tcBorders>
              <w:top w:val="single" w:color="auto" w:sz="4" w:space="0"/>
              <w:left w:val="single" w:color="auto" w:sz="4" w:space="0"/>
              <w:bottom w:val="nil"/>
              <w:right w:val="single" w:color="auto" w:sz="4" w:space="0"/>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职责分工</w:t>
            </w:r>
          </w:p>
        </w:tc>
        <w:tc>
          <w:tcPr>
            <w:tcW w:w="870" w:type="dxa"/>
            <w:tcBorders>
              <w:top w:val="single" w:color="auto" w:sz="4" w:space="0"/>
              <w:left w:val="single" w:color="auto" w:sz="4" w:space="0"/>
              <w:bottom w:val="nil"/>
              <w:right w:val="single" w:color="auto" w:sz="4" w:space="0"/>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姓名</w:t>
            </w:r>
          </w:p>
        </w:tc>
        <w:tc>
          <w:tcPr>
            <w:tcW w:w="1036" w:type="dxa"/>
            <w:tcBorders>
              <w:top w:val="single" w:color="auto" w:sz="4" w:space="0"/>
              <w:left w:val="single" w:color="auto" w:sz="4" w:space="0"/>
              <w:bottom w:val="nil"/>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现职务</w:t>
            </w:r>
          </w:p>
        </w:tc>
        <w:tc>
          <w:tcPr>
            <w:tcW w:w="3113" w:type="dxa"/>
            <w:tcBorders>
              <w:top w:val="single" w:color="auto" w:sz="4" w:space="0"/>
              <w:bottom w:val="nil"/>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曾主持/参与的同类项目经历</w:t>
            </w:r>
          </w:p>
        </w:tc>
        <w:tc>
          <w:tcPr>
            <w:tcW w:w="693" w:type="dxa"/>
            <w:tcBorders>
              <w:top w:val="single" w:color="auto" w:sz="4" w:space="0"/>
              <w:bottom w:val="nil"/>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职称</w:t>
            </w:r>
          </w:p>
        </w:tc>
        <w:tc>
          <w:tcPr>
            <w:tcW w:w="1105" w:type="dxa"/>
            <w:tcBorders>
              <w:top w:val="single" w:color="auto" w:sz="4" w:space="0"/>
              <w:bottom w:val="nil"/>
              <w:right w:val="single" w:color="auto" w:sz="4" w:space="0"/>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2"/>
              <w:jc w:val="center"/>
              <w:rPr>
                <w:rFonts w:hint="eastAsia"/>
                <w:sz w:val="21"/>
                <w:szCs w:val="21"/>
                <w:highlight w:val="none"/>
              </w:rPr>
            </w:pPr>
            <w:r>
              <w:rPr>
                <w:rFonts w:hint="eastAsia"/>
                <w:sz w:val="21"/>
                <w:szCs w:val="21"/>
                <w:highlight w:val="none"/>
              </w:rPr>
              <w:t>专业工龄</w:t>
            </w:r>
          </w:p>
        </w:tc>
        <w:tc>
          <w:tcPr>
            <w:tcW w:w="1621" w:type="dxa"/>
            <w:tcBorders>
              <w:top w:val="single" w:color="auto" w:sz="4" w:space="0"/>
              <w:bottom w:val="nil"/>
              <w:right w:val="single" w:color="auto" w:sz="4" w:space="0"/>
            </w:tcBorders>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2"/>
              <w:rPr>
                <w:rFonts w:hint="eastAsia"/>
                <w:sz w:val="21"/>
                <w:szCs w:val="21"/>
                <w:highlight w:val="none"/>
              </w:rPr>
            </w:pPr>
            <w:r>
              <w:rPr>
                <w:rFonts w:hint="eastAsia"/>
                <w:sz w:val="21"/>
                <w:szCs w:val="21"/>
                <w:highlight w:val="none"/>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1134" w:type="dxa"/>
            <w:tcBorders>
              <w:top w:val="single" w:color="auto" w:sz="4" w:space="0"/>
              <w:left w:val="single" w:color="auto" w:sz="4" w:space="0"/>
              <w:bottom w:val="nil"/>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项目负责人</w:t>
            </w:r>
          </w:p>
        </w:tc>
        <w:tc>
          <w:tcPr>
            <w:tcW w:w="870" w:type="dxa"/>
            <w:tcBorders>
              <w:top w:val="single" w:color="auto" w:sz="4" w:space="0"/>
              <w:left w:val="single" w:color="auto" w:sz="4" w:space="0"/>
              <w:bottom w:val="nil"/>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top w:val="single" w:color="auto" w:sz="4" w:space="0"/>
              <w:left w:val="single" w:color="auto" w:sz="4" w:space="0"/>
              <w:bottom w:val="nil"/>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tcBorders>
              <w:top w:val="single" w:color="auto" w:sz="4" w:space="0"/>
              <w:bottom w:val="nil"/>
            </w:tcBorders>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rPr>
            </w:pPr>
          </w:p>
        </w:tc>
        <w:tc>
          <w:tcPr>
            <w:tcW w:w="693" w:type="dxa"/>
            <w:tcBorders>
              <w:top w:val="single" w:color="auto" w:sz="4" w:space="0"/>
              <w:bottom w:val="nil"/>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top w:val="single" w:color="auto" w:sz="4" w:space="0"/>
              <w:bottom w:val="nil"/>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2"/>
              <w:jc w:val="center"/>
              <w:rPr>
                <w:rFonts w:hint="eastAsia"/>
                <w:sz w:val="21"/>
                <w:szCs w:val="21"/>
                <w:highlight w:val="none"/>
              </w:rPr>
            </w:pPr>
          </w:p>
        </w:tc>
        <w:tc>
          <w:tcPr>
            <w:tcW w:w="1621" w:type="dxa"/>
            <w:tcBorders>
              <w:top w:val="single" w:color="auto" w:sz="4" w:space="0"/>
              <w:bottom w:val="nil"/>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firstLine="12"/>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restart"/>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其他主要技术人员</w:t>
            </w: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870" w:type="dxa"/>
            <w:tcBorders>
              <w:left w:val="single" w:color="auto" w:sz="4" w:space="0"/>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036" w:type="dxa"/>
            <w:tcBorders>
              <w:lef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11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69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105"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21" w:type="dxa"/>
            <w:tcBorders>
              <w:right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r>
    </w:tbl>
    <w:p>
      <w:pPr>
        <w:tabs>
          <w:tab w:val="left" w:pos="180"/>
        </w:tabs>
        <w:kinsoku/>
        <w:overflowPunct/>
        <w:topLinePunct w:val="0"/>
        <w:bidi w:val="0"/>
        <w:spacing w:line="360" w:lineRule="auto"/>
        <w:ind w:left="-238"/>
        <w:rPr>
          <w:rFonts w:hint="eastAsia"/>
          <w:sz w:val="21"/>
          <w:szCs w:val="21"/>
          <w:highlight w:val="none"/>
        </w:rPr>
      </w:pPr>
      <w:r>
        <w:rPr>
          <w:rFonts w:hint="eastAsia"/>
          <w:sz w:val="21"/>
          <w:szCs w:val="21"/>
          <w:highlight w:val="none"/>
        </w:rPr>
        <w:t>（四）履约进度计划表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784"/>
        <w:gridCol w:w="3316"/>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shd w:val="clear" w:color="auto" w:fill="F3F3F3"/>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rPr>
                <w:rFonts w:hint="eastAsia"/>
                <w:sz w:val="21"/>
                <w:szCs w:val="21"/>
                <w:highlight w:val="none"/>
              </w:rPr>
            </w:pPr>
            <w:r>
              <w:rPr>
                <w:rFonts w:hint="eastAsia"/>
                <w:sz w:val="21"/>
                <w:szCs w:val="21"/>
                <w:highlight w:val="none"/>
              </w:rPr>
              <w:t>序号</w:t>
            </w:r>
          </w:p>
        </w:tc>
        <w:tc>
          <w:tcPr>
            <w:tcW w:w="2784" w:type="dxa"/>
            <w:shd w:val="clear" w:color="auto" w:fill="F3F3F3"/>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拟定时间安排</w:t>
            </w:r>
          </w:p>
        </w:tc>
        <w:tc>
          <w:tcPr>
            <w:tcW w:w="3316" w:type="dxa"/>
            <w:shd w:val="clear" w:color="auto" w:fill="F3F3F3"/>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计划完成的工作内容</w:t>
            </w:r>
          </w:p>
        </w:tc>
        <w:tc>
          <w:tcPr>
            <w:tcW w:w="2669" w:type="dxa"/>
            <w:shd w:val="clear" w:color="auto" w:fill="F3F3F3"/>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noWrap w:val="0"/>
            <w:vAlign w:val="center"/>
          </w:tcPr>
          <w:p>
            <w:pPr>
              <w:keepNext w:val="0"/>
              <w:keepLines w:val="0"/>
              <w:widowControl w:val="0"/>
              <w:numPr>
                <w:ilvl w:val="0"/>
                <w:numId w:val="8"/>
              </w:numPr>
              <w:suppressLineNumbers w:val="0"/>
              <w:kinsoku/>
              <w:overflowPunct/>
              <w:topLinePunct w:val="0"/>
              <w:bidi w:val="0"/>
              <w:spacing w:before="0" w:beforeAutospacing="0" w:after="0" w:afterAutospacing="0" w:line="360" w:lineRule="auto"/>
              <w:ind w:right="0"/>
              <w:jc w:val="center"/>
              <w:rPr>
                <w:rFonts w:hint="eastAsia"/>
                <w:sz w:val="21"/>
                <w:szCs w:val="21"/>
                <w:highlight w:val="none"/>
              </w:rPr>
            </w:pPr>
          </w:p>
        </w:tc>
        <w:tc>
          <w:tcPr>
            <w:tcW w:w="2784"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拟定  年  月   日</w:t>
            </w:r>
          </w:p>
        </w:tc>
        <w:tc>
          <w:tcPr>
            <w:tcW w:w="3316"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签定合同并生效</w:t>
            </w:r>
          </w:p>
        </w:tc>
        <w:tc>
          <w:tcPr>
            <w:tcW w:w="2669"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noWrap w:val="0"/>
            <w:vAlign w:val="center"/>
          </w:tcPr>
          <w:p>
            <w:pPr>
              <w:keepNext w:val="0"/>
              <w:keepLines w:val="0"/>
              <w:widowControl w:val="0"/>
              <w:numPr>
                <w:ilvl w:val="0"/>
                <w:numId w:val="8"/>
              </w:numPr>
              <w:suppressLineNumbers w:val="0"/>
              <w:kinsoku/>
              <w:overflowPunct/>
              <w:topLinePunct w:val="0"/>
              <w:bidi w:val="0"/>
              <w:spacing w:before="0" w:beforeAutospacing="0" w:after="0" w:afterAutospacing="0" w:line="360" w:lineRule="auto"/>
              <w:ind w:right="0"/>
              <w:jc w:val="center"/>
              <w:rPr>
                <w:rFonts w:hint="eastAsia"/>
                <w:sz w:val="21"/>
                <w:szCs w:val="21"/>
                <w:highlight w:val="none"/>
              </w:rPr>
            </w:pPr>
          </w:p>
        </w:tc>
        <w:tc>
          <w:tcPr>
            <w:tcW w:w="2784"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月   日—   月   日</w:t>
            </w:r>
          </w:p>
        </w:tc>
        <w:tc>
          <w:tcPr>
            <w:tcW w:w="3316"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669"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noWrap w:val="0"/>
            <w:vAlign w:val="center"/>
          </w:tcPr>
          <w:p>
            <w:pPr>
              <w:keepNext w:val="0"/>
              <w:keepLines w:val="0"/>
              <w:widowControl w:val="0"/>
              <w:numPr>
                <w:ilvl w:val="0"/>
                <w:numId w:val="8"/>
              </w:numPr>
              <w:suppressLineNumbers w:val="0"/>
              <w:kinsoku/>
              <w:overflowPunct/>
              <w:topLinePunct w:val="0"/>
              <w:bidi w:val="0"/>
              <w:spacing w:before="0" w:beforeAutospacing="0" w:after="0" w:afterAutospacing="0" w:line="360" w:lineRule="auto"/>
              <w:ind w:right="0"/>
              <w:jc w:val="center"/>
              <w:rPr>
                <w:rFonts w:hint="eastAsia"/>
                <w:sz w:val="21"/>
                <w:szCs w:val="21"/>
                <w:highlight w:val="none"/>
              </w:rPr>
            </w:pPr>
          </w:p>
        </w:tc>
        <w:tc>
          <w:tcPr>
            <w:tcW w:w="2784"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月   日—   月   日</w:t>
            </w:r>
          </w:p>
        </w:tc>
        <w:tc>
          <w:tcPr>
            <w:tcW w:w="3316"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2669"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noWrap w:val="0"/>
            <w:vAlign w:val="center"/>
          </w:tcPr>
          <w:p>
            <w:pPr>
              <w:keepNext w:val="0"/>
              <w:keepLines w:val="0"/>
              <w:widowControl w:val="0"/>
              <w:numPr>
                <w:ilvl w:val="0"/>
                <w:numId w:val="8"/>
              </w:numPr>
              <w:suppressLineNumbers w:val="0"/>
              <w:kinsoku/>
              <w:overflowPunct/>
              <w:topLinePunct w:val="0"/>
              <w:bidi w:val="0"/>
              <w:spacing w:before="0" w:beforeAutospacing="0" w:after="0" w:afterAutospacing="0" w:line="360" w:lineRule="auto"/>
              <w:ind w:right="0"/>
              <w:jc w:val="center"/>
              <w:rPr>
                <w:rFonts w:hint="eastAsia"/>
                <w:sz w:val="21"/>
                <w:szCs w:val="21"/>
                <w:highlight w:val="none"/>
              </w:rPr>
            </w:pPr>
          </w:p>
        </w:tc>
        <w:tc>
          <w:tcPr>
            <w:tcW w:w="2784"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月   日—   月   日</w:t>
            </w:r>
          </w:p>
        </w:tc>
        <w:tc>
          <w:tcPr>
            <w:tcW w:w="3316"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质保期</w:t>
            </w:r>
          </w:p>
        </w:tc>
        <w:tc>
          <w:tcPr>
            <w:tcW w:w="2669" w:type="dxa"/>
            <w:noWrap w:val="0"/>
            <w:vAlign w:val="center"/>
          </w:tcPr>
          <w:p>
            <w:pPr>
              <w:keepNext w:val="0"/>
              <w:keepLines w:val="0"/>
              <w:suppressLineNumbers w:val="0"/>
              <w:tabs>
                <w:tab w:val="left" w:pos="540"/>
              </w:tabs>
              <w:kinsoku/>
              <w:overflowPunct/>
              <w:topLinePunct w:val="0"/>
              <w:bidi w:val="0"/>
              <w:spacing w:before="0" w:beforeAutospacing="0" w:after="0" w:afterAutospacing="0" w:line="360" w:lineRule="auto"/>
              <w:ind w:left="0" w:right="0"/>
              <w:jc w:val="center"/>
              <w:rPr>
                <w:rFonts w:hint="eastAsia"/>
                <w:sz w:val="21"/>
                <w:szCs w:val="21"/>
                <w:highlight w:val="none"/>
              </w:rPr>
            </w:pPr>
          </w:p>
        </w:tc>
      </w:tr>
    </w:tbl>
    <w:p>
      <w:pPr>
        <w:tabs>
          <w:tab w:val="left" w:pos="180"/>
        </w:tabs>
        <w:kinsoku/>
        <w:overflowPunct/>
        <w:topLinePunct w:val="0"/>
        <w:bidi w:val="0"/>
        <w:spacing w:line="360" w:lineRule="auto"/>
        <w:ind w:left="-238"/>
        <w:rPr>
          <w:sz w:val="21"/>
          <w:szCs w:val="21"/>
          <w:highlight w:val="none"/>
        </w:rPr>
      </w:pPr>
      <w:r>
        <w:rPr>
          <w:rFonts w:hint="eastAsia"/>
          <w:sz w:val="21"/>
          <w:szCs w:val="21"/>
          <w:highlight w:val="none"/>
        </w:rPr>
        <w:t>（五）其它重要事项说明及承诺（如有）。</w:t>
      </w: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pStyle w:val="5"/>
        <w:numPr>
          <w:ilvl w:val="3"/>
          <w:numId w:val="7"/>
        </w:numPr>
        <w:kinsoku/>
        <w:overflowPunct/>
        <w:topLinePunct w:val="0"/>
        <w:bidi w:val="0"/>
        <w:spacing w:before="0" w:after="120" w:line="360" w:lineRule="auto"/>
        <w:rPr>
          <w:rFonts w:hint="eastAsia" w:ascii="Times New Roman" w:hAnsi="Times New Roman" w:eastAsia="宋体"/>
          <w:sz w:val="21"/>
          <w:szCs w:val="21"/>
          <w:highlight w:val="none"/>
        </w:rPr>
      </w:pPr>
      <w:r>
        <w:rPr>
          <w:rFonts w:hint="eastAsia" w:ascii="Times New Roman" w:hAnsi="Times New Roman" w:eastAsia="宋体"/>
          <w:sz w:val="21"/>
          <w:szCs w:val="21"/>
          <w:highlight w:val="none"/>
        </w:rPr>
        <w:t>4.2</w:t>
      </w:r>
      <w:r>
        <w:rPr>
          <w:rFonts w:hint="eastAsia" w:ascii="Times New Roman" w:hAnsi="Times New Roman" w:eastAsia="宋体"/>
          <w:sz w:val="21"/>
          <w:szCs w:val="21"/>
          <w:highlight w:val="none"/>
        </w:rPr>
        <w:fldChar w:fldCharType="begin"/>
      </w:r>
      <w:r>
        <w:rPr>
          <w:rFonts w:hint="eastAsia" w:ascii="Times New Roman" w:hAnsi="Times New Roman" w:eastAsia="宋体"/>
          <w:sz w:val="21"/>
          <w:szCs w:val="21"/>
          <w:highlight w:val="none"/>
        </w:rPr>
        <w:instrText xml:space="preserve"> DOCVARIABLE  商务条款响应表开始  \* MERGEFORMAT </w:instrText>
      </w:r>
      <w:r>
        <w:rPr>
          <w:rFonts w:hint="eastAsia" w:ascii="Times New Roman" w:hAnsi="Times New Roman" w:eastAsia="宋体"/>
          <w:sz w:val="21"/>
          <w:szCs w:val="21"/>
          <w:highlight w:val="none"/>
        </w:rPr>
        <w:fldChar w:fldCharType="separate"/>
      </w:r>
      <w:r>
        <w:rPr>
          <w:rFonts w:hint="eastAsia" w:ascii="Times New Roman" w:hAnsi="Times New Roman" w:eastAsia="宋体"/>
          <w:sz w:val="21"/>
          <w:szCs w:val="21"/>
          <w:highlight w:val="none"/>
        </w:rPr>
        <w:fldChar w:fldCharType="end"/>
      </w:r>
      <w:r>
        <w:rPr>
          <w:rFonts w:hint="eastAsia" w:ascii="Times New Roman" w:hAnsi="Times New Roman" w:eastAsia="宋体"/>
          <w:sz w:val="21"/>
          <w:szCs w:val="21"/>
          <w:highlight w:val="none"/>
        </w:rPr>
        <w:fldChar w:fldCharType="begin"/>
      </w:r>
      <w:r>
        <w:rPr>
          <w:rFonts w:hint="eastAsia" w:ascii="Times New Roman" w:hAnsi="Times New Roman" w:eastAsia="宋体"/>
          <w:sz w:val="21"/>
          <w:szCs w:val="21"/>
          <w:highlight w:val="none"/>
        </w:rPr>
        <w:instrText xml:space="preserve"> DOCVARIABLE  商务条款响应表开始  \* MERGEFORMAT </w:instrText>
      </w:r>
      <w:r>
        <w:rPr>
          <w:rFonts w:hint="eastAsia" w:ascii="Times New Roman" w:hAnsi="Times New Roman" w:eastAsia="宋体"/>
          <w:sz w:val="21"/>
          <w:szCs w:val="21"/>
          <w:highlight w:val="none"/>
        </w:rPr>
        <w:fldChar w:fldCharType="separate"/>
      </w:r>
      <w:r>
        <w:rPr>
          <w:rFonts w:hint="eastAsia" w:ascii="Times New Roman" w:hAnsi="Times New Roman" w:eastAsia="宋体"/>
          <w:sz w:val="21"/>
          <w:szCs w:val="21"/>
          <w:highlight w:val="none"/>
        </w:rPr>
        <w:fldChar w:fldCharType="end"/>
      </w:r>
      <w:r>
        <w:rPr>
          <w:rFonts w:hint="eastAsia" w:ascii="Times New Roman" w:hAnsi="Times New Roman" w:eastAsia="宋体"/>
          <w:sz w:val="21"/>
          <w:szCs w:val="21"/>
          <w:highlight w:val="none"/>
        </w:rPr>
        <w:t>商务条款响应表</w:t>
      </w:r>
    </w:p>
    <w:p>
      <w:pPr>
        <w:tabs>
          <w:tab w:val="left" w:pos="180"/>
        </w:tabs>
        <w:kinsoku/>
        <w:overflowPunct/>
        <w:topLinePunct w:val="0"/>
        <w:bidi w:val="0"/>
        <w:spacing w:line="360" w:lineRule="auto"/>
        <w:ind w:left="-238"/>
        <w:rPr>
          <w:rFonts w:hint="eastAsia"/>
          <w:sz w:val="21"/>
          <w:szCs w:val="21"/>
          <w:highlight w:val="none"/>
        </w:rPr>
      </w:pPr>
      <w:r>
        <w:rPr>
          <w:rFonts w:hint="eastAsia"/>
          <w:sz w:val="21"/>
          <w:szCs w:val="21"/>
          <w:highlight w:val="none"/>
        </w:rPr>
        <w:fldChar w:fldCharType="begin"/>
      </w:r>
      <w:r>
        <w:rPr>
          <w:rFonts w:hint="eastAsia"/>
          <w:sz w:val="21"/>
          <w:szCs w:val="21"/>
          <w:highlight w:val="none"/>
        </w:rPr>
        <w:instrText xml:space="preserve"> DOCVARIABLE  商务条款响应表开始  \* MERGEFORMAT </w:instrText>
      </w:r>
      <w:r>
        <w:rPr>
          <w:rFonts w:hint="eastAsia"/>
          <w:sz w:val="21"/>
          <w:szCs w:val="21"/>
          <w:highlight w:val="none"/>
        </w:rPr>
        <w:fldChar w:fldCharType="separate"/>
      </w:r>
      <w:r>
        <w:rPr>
          <w:rFonts w:hint="eastAsia"/>
          <w:sz w:val="21"/>
          <w:szCs w:val="21"/>
          <w:highlight w:val="none"/>
        </w:rPr>
        <w:fldChar w:fldCharType="end"/>
      </w:r>
      <w:r>
        <w:rPr>
          <w:rFonts w:hint="eastAsia"/>
          <w:sz w:val="21"/>
          <w:szCs w:val="21"/>
          <w:highlight w:val="none"/>
        </w:rPr>
        <w:fldChar w:fldCharType="begin"/>
      </w:r>
      <w:r>
        <w:rPr>
          <w:rFonts w:hint="eastAsia"/>
          <w:sz w:val="21"/>
          <w:szCs w:val="21"/>
          <w:highlight w:val="none"/>
        </w:rPr>
        <w:instrText xml:space="preserve"> DOCVARIABLE  商务条款响应表开始  \* MERGEFORMAT </w:instrText>
      </w:r>
      <w:r>
        <w:rPr>
          <w:rFonts w:hint="eastAsia"/>
          <w:sz w:val="21"/>
          <w:szCs w:val="21"/>
          <w:highlight w:val="none"/>
        </w:rPr>
        <w:fldChar w:fldCharType="separate"/>
      </w:r>
      <w:r>
        <w:rPr>
          <w:rFonts w:hint="eastAsia"/>
          <w:sz w:val="21"/>
          <w:szCs w:val="21"/>
          <w:highlight w:val="none"/>
        </w:rPr>
        <w:fldChar w:fldCharType="end"/>
      </w:r>
      <w:r>
        <w:rPr>
          <w:rFonts w:hint="eastAsia"/>
          <w:sz w:val="21"/>
          <w:szCs w:val="21"/>
          <w:highlight w:val="none"/>
        </w:rPr>
        <w:t>商务条款响应表</w:t>
      </w:r>
    </w:p>
    <w:tbl>
      <w:tblPr>
        <w:tblStyle w:val="24"/>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917"/>
        <w:gridCol w:w="781"/>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95"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序号</w:t>
            </w:r>
          </w:p>
        </w:tc>
        <w:tc>
          <w:tcPr>
            <w:tcW w:w="5917"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商务条款要求</w:t>
            </w:r>
          </w:p>
        </w:tc>
        <w:tc>
          <w:tcPr>
            <w:tcW w:w="781"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是否响应</w:t>
            </w:r>
          </w:p>
        </w:tc>
        <w:tc>
          <w:tcPr>
            <w:tcW w:w="2079" w:type="dxa"/>
            <w:shd w:val="clear" w:color="auto" w:fill="F3F3F3"/>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bCs/>
                <w:sz w:val="21"/>
                <w:szCs w:val="21"/>
                <w:highlight w:val="none"/>
              </w:rPr>
            </w:pPr>
            <w:r>
              <w:rPr>
                <w:rFonts w:hint="eastAsia"/>
                <w:bCs/>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1</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完全理解并接受合同条款要求</w:t>
            </w:r>
          </w:p>
        </w:tc>
        <w:tc>
          <w:tcPr>
            <w:tcW w:w="781"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2</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完全理解并接受对合格供应商、采购标的要求</w:t>
            </w:r>
          </w:p>
        </w:tc>
        <w:tc>
          <w:tcPr>
            <w:tcW w:w="781"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3</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完全理解并接受对供应商的各项须知、规约要求和责任义务</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35"/>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4</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rPr>
              <w:t>磋商响应有效期：磋商响应有效期为自递交响应文件起至确定正式成交人止不少于</w:t>
            </w:r>
            <w:r>
              <w:rPr>
                <w:rFonts w:hint="eastAsia"/>
                <w:iCs/>
                <w:sz w:val="21"/>
                <w:szCs w:val="21"/>
                <w:highlight w:val="none"/>
                <w:u w:val="single"/>
                <w:lang w:val="en-US" w:eastAsia="zh-CN"/>
              </w:rPr>
              <w:t>9</w:t>
            </w:r>
            <w:r>
              <w:rPr>
                <w:rFonts w:hint="eastAsia"/>
                <w:iCs/>
                <w:sz w:val="21"/>
                <w:szCs w:val="21"/>
                <w:highlight w:val="none"/>
                <w:u w:val="single"/>
              </w:rPr>
              <w:t>0</w:t>
            </w:r>
            <w:r>
              <w:rPr>
                <w:rFonts w:hint="eastAsia"/>
                <w:iCs/>
                <w:sz w:val="21"/>
                <w:szCs w:val="21"/>
                <w:highlight w:val="none"/>
              </w:rPr>
              <w:t>天，成交单位有效期至项目验收之日</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35"/>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5</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报价内容均涵盖报价要求之一切费用和伴随</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35"/>
              <w:jc w:val="center"/>
              <w:rPr>
                <w:rFonts w:hint="eastAsia"/>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6</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rPr>
              <w:t>所提供的报价按磋商文件要求计算且未超过采购预算</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7</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rPr>
            </w:pPr>
            <w:r>
              <w:rPr>
                <w:rFonts w:hint="eastAsia"/>
                <w:iCs/>
                <w:sz w:val="21"/>
                <w:szCs w:val="21"/>
                <w:highlight w:val="none"/>
              </w:rPr>
              <w:t xml:space="preserve">工期满足磋商文件要求 </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r>
              <w:rPr>
                <w:rFonts w:hint="eastAsia"/>
                <w:sz w:val="21"/>
                <w:szCs w:val="21"/>
                <w:highlight w:val="none"/>
                <w:lang w:val="en-GB"/>
              </w:rPr>
              <w:t>8</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rPr>
            </w:pPr>
            <w:r>
              <w:rPr>
                <w:rFonts w:hint="eastAsia"/>
                <w:iCs/>
                <w:sz w:val="21"/>
                <w:szCs w:val="21"/>
                <w:highlight w:val="none"/>
              </w:rPr>
              <w:t>服务承诺及要求符合磋商文件要求</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9</w:t>
            </w:r>
          </w:p>
        </w:tc>
        <w:tc>
          <w:tcPr>
            <w:tcW w:w="591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iCs/>
                <w:sz w:val="21"/>
                <w:szCs w:val="21"/>
                <w:highlight w:val="none"/>
                <w:lang w:val="en-GB"/>
              </w:rPr>
            </w:pPr>
            <w:r>
              <w:rPr>
                <w:rFonts w:hint="eastAsia"/>
                <w:iCs/>
                <w:sz w:val="21"/>
                <w:szCs w:val="21"/>
                <w:highlight w:val="none"/>
                <w:lang w:val="en-GB"/>
              </w:rPr>
              <w:t>同意采购方以任何形式对我方响应文件内容的真实性和有效性进行审查、验证</w:t>
            </w:r>
          </w:p>
        </w:tc>
        <w:tc>
          <w:tcPr>
            <w:tcW w:w="7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lang w:val="en-GB"/>
              </w:rPr>
            </w:pPr>
          </w:p>
        </w:tc>
        <w:tc>
          <w:tcPr>
            <w:tcW w:w="2079" w:type="dxa"/>
            <w:noWrap w:val="0"/>
            <w:vAlign w:val="center"/>
          </w:tcPr>
          <w:p>
            <w:pPr>
              <w:pStyle w:val="31"/>
              <w:keepNext w:val="0"/>
              <w:keepLines w:val="0"/>
              <w:suppressLineNumbers w:val="0"/>
              <w:kinsoku/>
              <w:overflowPunct/>
              <w:topLinePunct w:val="0"/>
              <w:bidi w:val="0"/>
              <w:spacing w:before="0" w:beforeAutospacing="0" w:after="0" w:afterAutospacing="0" w:line="360" w:lineRule="auto"/>
              <w:ind w:left="0" w:right="0"/>
              <w:textAlignment w:val="auto"/>
              <w:rPr>
                <w:spacing w:val="0"/>
                <w:sz w:val="21"/>
                <w:szCs w:val="21"/>
                <w:highlight w:val="none"/>
                <w:lang w:val="en-GB"/>
              </w:rPr>
            </w:pPr>
          </w:p>
        </w:tc>
      </w:tr>
    </w:tbl>
    <w:p>
      <w:pPr>
        <w:kinsoku/>
        <w:overflowPunct/>
        <w:topLinePunct w:val="0"/>
        <w:bidi w:val="0"/>
        <w:spacing w:line="360" w:lineRule="auto"/>
        <w:ind w:left="840" w:hanging="840"/>
        <w:rPr>
          <w:rFonts w:hint="eastAsia"/>
          <w:sz w:val="21"/>
          <w:szCs w:val="21"/>
          <w:highlight w:val="none"/>
          <w:lang w:val="en-GB"/>
        </w:rPr>
      </w:pPr>
      <w:r>
        <w:rPr>
          <w:rFonts w:hint="eastAsia"/>
          <w:sz w:val="21"/>
          <w:szCs w:val="21"/>
          <w:highlight w:val="none"/>
          <w:lang w:val="en-GB"/>
        </w:rPr>
        <w:t>注： 1.对于上述要求，如供应商完全响应，则请在“是否响应”栏内打“√”，对空白或打“×”视为偏离，请在“偏离说明”栏内扼要说明偏离情况。</w:t>
      </w:r>
    </w:p>
    <w:p>
      <w:pPr>
        <w:kinsoku/>
        <w:overflowPunct/>
        <w:topLinePunct w:val="0"/>
        <w:bidi w:val="0"/>
        <w:spacing w:line="360" w:lineRule="auto"/>
        <w:ind w:firstLine="525" w:firstLineChars="250"/>
        <w:rPr>
          <w:rFonts w:hint="eastAsia"/>
          <w:sz w:val="21"/>
          <w:szCs w:val="21"/>
          <w:highlight w:val="none"/>
          <w:lang w:val="en-GB"/>
        </w:rPr>
      </w:pPr>
      <w:r>
        <w:rPr>
          <w:rFonts w:hint="eastAsia"/>
          <w:sz w:val="21"/>
          <w:szCs w:val="21"/>
          <w:highlight w:val="none"/>
          <w:lang w:val="en-GB"/>
        </w:rPr>
        <w:t>2.此表内容必须与实施方案中所介绍的内容一致。</w:t>
      </w:r>
    </w:p>
    <w:p>
      <w:pPr>
        <w:kinsoku/>
        <w:overflowPunct/>
        <w:topLinePunct w:val="0"/>
        <w:bidi w:val="0"/>
        <w:spacing w:line="360" w:lineRule="auto"/>
        <w:ind w:left="539" w:leftChars="-1" w:hanging="541" w:hangingChars="258"/>
        <w:rPr>
          <w:rFonts w:hint="eastAsia"/>
          <w:sz w:val="21"/>
          <w:szCs w:val="21"/>
          <w:highlight w:val="none"/>
          <w:lang w:val="en-GB"/>
        </w:rPr>
      </w:pPr>
    </w:p>
    <w:p>
      <w:pPr>
        <w:kinsoku/>
        <w:overflowPunct/>
        <w:topLinePunct w:val="0"/>
        <w:bidi w:val="0"/>
        <w:spacing w:line="360" w:lineRule="auto"/>
        <w:rPr>
          <w:rFonts w:hint="eastAsia"/>
          <w:sz w:val="21"/>
          <w:szCs w:val="21"/>
          <w:highlight w:val="none"/>
          <w:lang w:val="en-GB"/>
        </w:rPr>
      </w:pPr>
    </w:p>
    <w:p>
      <w:pPr>
        <w:kinsoku/>
        <w:overflowPunct/>
        <w:topLinePunct w:val="0"/>
        <w:bidi w:val="0"/>
        <w:spacing w:line="360" w:lineRule="auto"/>
        <w:rPr>
          <w:rFonts w:hint="eastAsia"/>
          <w:sz w:val="21"/>
          <w:szCs w:val="21"/>
          <w:highlight w:val="none"/>
          <w:lang w:val="en-GB"/>
        </w:rPr>
      </w:pPr>
    </w:p>
    <w:p>
      <w:pPr>
        <w:kinsoku/>
        <w:overflowPunct/>
        <w:topLinePunct w:val="0"/>
        <w:bidi w:val="0"/>
        <w:adjustRightInd w:val="0"/>
        <w:snapToGrid w:val="0"/>
        <w:spacing w:line="360" w:lineRule="auto"/>
        <w:jc w:val="right"/>
        <w:rPr>
          <w:rFonts w:hint="eastAsia"/>
          <w:sz w:val="21"/>
          <w:szCs w:val="21"/>
          <w:highlight w:val="none"/>
          <w:lang w:val="en-GB"/>
        </w:rPr>
      </w:pP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b/>
          <w:bCs/>
          <w:sz w:val="21"/>
          <w:szCs w:val="21"/>
          <w:highlight w:val="none"/>
        </w:rPr>
      </w:pPr>
      <w:r>
        <w:rPr>
          <w:sz w:val="21"/>
          <w:szCs w:val="21"/>
          <w:highlight w:val="none"/>
        </w:rPr>
        <w:br w:type="page"/>
      </w:r>
      <w:r>
        <w:rPr>
          <w:rFonts w:hint="eastAsia"/>
          <w:b/>
          <w:bCs/>
          <w:sz w:val="21"/>
          <w:szCs w:val="21"/>
          <w:highlight w:val="none"/>
        </w:rPr>
        <w:t>五、技术部分</w:t>
      </w:r>
    </w:p>
    <w:p>
      <w:pPr>
        <w:pStyle w:val="5"/>
        <w:numPr>
          <w:ilvl w:val="3"/>
          <w:numId w:val="7"/>
        </w:numPr>
        <w:kinsoku/>
        <w:overflowPunct/>
        <w:topLinePunct w:val="0"/>
        <w:bidi w:val="0"/>
        <w:spacing w:before="0" w:after="120" w:line="360" w:lineRule="auto"/>
        <w:rPr>
          <w:rFonts w:hint="eastAsia" w:ascii="Times New Roman" w:hAnsi="Times New Roman" w:eastAsia="宋体"/>
          <w:sz w:val="21"/>
          <w:szCs w:val="21"/>
          <w:highlight w:val="none"/>
        </w:rPr>
      </w:pPr>
      <w:r>
        <w:rPr>
          <w:rFonts w:hint="eastAsia" w:ascii="Times New Roman" w:hAnsi="Times New Roman" w:eastAsia="宋体"/>
          <w:sz w:val="21"/>
          <w:szCs w:val="21"/>
          <w:highlight w:val="none"/>
        </w:rPr>
        <w:t>5.1技术条款响应表</w:t>
      </w:r>
    </w:p>
    <w:p>
      <w:pPr>
        <w:kinsoku/>
        <w:overflowPunct/>
        <w:topLinePunct w:val="0"/>
        <w:bidi w:val="0"/>
        <w:spacing w:line="360" w:lineRule="auto"/>
        <w:rPr>
          <w:rFonts w:hint="eastAsia"/>
          <w:sz w:val="21"/>
          <w:szCs w:val="21"/>
          <w:highlight w:val="none"/>
        </w:rPr>
      </w:pPr>
      <w:r>
        <w:rPr>
          <w:rFonts w:hint="eastAsia"/>
          <w:sz w:val="21"/>
          <w:szCs w:val="21"/>
          <w:highlight w:val="none"/>
        </w:rPr>
        <w:t>（1）技术条款响应表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48"/>
        <w:gridCol w:w="3266"/>
        <w:gridCol w:w="192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0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序号</w:t>
            </w:r>
          </w:p>
        </w:tc>
        <w:tc>
          <w:tcPr>
            <w:tcW w:w="174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磋商规格/要求</w:t>
            </w:r>
          </w:p>
        </w:tc>
        <w:tc>
          <w:tcPr>
            <w:tcW w:w="326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响应实际参数</w:t>
            </w:r>
            <w:r>
              <w:rPr>
                <w:rFonts w:hint="eastAsia"/>
                <w:bCs/>
                <w:sz w:val="21"/>
                <w:szCs w:val="21"/>
                <w:highlight w:val="none"/>
              </w:rPr>
              <w:t>(供应商应按响应货物或服务实际数据填写)</w:t>
            </w:r>
          </w:p>
        </w:tc>
        <w:tc>
          <w:tcPr>
            <w:tcW w:w="192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是否偏离（无偏离/正偏离/负偏离）</w:t>
            </w:r>
          </w:p>
        </w:tc>
        <w:tc>
          <w:tcPr>
            <w:tcW w:w="117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1</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2</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3</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4</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5</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6</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7</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8</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74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26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2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178"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bl>
    <w:p>
      <w:pPr>
        <w:kinsoku/>
        <w:overflowPunct/>
        <w:topLinePunct w:val="0"/>
        <w:bidi w:val="0"/>
        <w:spacing w:after="120" w:line="360" w:lineRule="auto"/>
        <w:ind w:firstLine="420" w:firstLineChars="200"/>
        <w:rPr>
          <w:rFonts w:hint="eastAsia"/>
          <w:sz w:val="21"/>
          <w:szCs w:val="21"/>
          <w:highlight w:val="none"/>
        </w:rPr>
      </w:pPr>
      <w:r>
        <w:rPr>
          <w:rFonts w:hint="eastAsia"/>
          <w:sz w:val="21"/>
          <w:szCs w:val="21"/>
          <w:highlight w:val="none"/>
        </w:rPr>
        <w:t>注：</w:t>
      </w:r>
    </w:p>
    <w:p>
      <w:pPr>
        <w:kinsoku/>
        <w:overflowPunct/>
        <w:topLinePunct w:val="0"/>
        <w:bidi w:val="0"/>
        <w:spacing w:after="120" w:line="360" w:lineRule="auto"/>
        <w:ind w:left="420" w:leftChars="200"/>
        <w:rPr>
          <w:rFonts w:hint="eastAsia"/>
          <w:sz w:val="21"/>
          <w:szCs w:val="21"/>
          <w:highlight w:val="none"/>
          <w:lang w:val="en-GB"/>
        </w:rPr>
      </w:pPr>
      <w:r>
        <w:rPr>
          <w:rFonts w:hint="eastAsia"/>
          <w:sz w:val="21"/>
          <w:szCs w:val="21"/>
          <w:highlight w:val="none"/>
        </w:rPr>
        <w:t>1. 供应商必须对应磋商文件“采购需求书”的内容逐条响应。如有缺漏，缺漏项视同不符合磋商要求。</w:t>
      </w:r>
    </w:p>
    <w:p>
      <w:pPr>
        <w:kinsoku/>
        <w:overflowPunct/>
        <w:topLinePunct w:val="0"/>
        <w:bidi w:val="0"/>
        <w:spacing w:after="120" w:line="360" w:lineRule="auto"/>
        <w:ind w:left="420" w:leftChars="200"/>
        <w:rPr>
          <w:rFonts w:hint="eastAsia"/>
          <w:sz w:val="21"/>
          <w:szCs w:val="21"/>
          <w:highlight w:val="none"/>
        </w:rPr>
      </w:pPr>
      <w:r>
        <w:rPr>
          <w:rFonts w:hint="eastAsia"/>
          <w:sz w:val="21"/>
          <w:szCs w:val="21"/>
          <w:highlight w:val="none"/>
          <w:lang w:val="en-GB"/>
        </w:rPr>
        <w:t>2.</w:t>
      </w:r>
      <w:r>
        <w:rPr>
          <w:rFonts w:hint="eastAsia"/>
          <w:sz w:val="21"/>
          <w:szCs w:val="21"/>
          <w:highlight w:val="none"/>
        </w:rPr>
        <w:t>供应商响应采购需求应具体、明确，含糊不清、不确切或伪造、变造证明材料的，按照不完全响应或者完全不响应处理。构成提供虚假材料的，移送监管部门查处。</w:t>
      </w:r>
    </w:p>
    <w:p>
      <w:pPr>
        <w:kinsoku/>
        <w:overflowPunct/>
        <w:topLinePunct w:val="0"/>
        <w:bidi w:val="0"/>
        <w:spacing w:after="120" w:line="360" w:lineRule="auto"/>
        <w:ind w:firstLine="420" w:firstLineChars="200"/>
        <w:rPr>
          <w:rFonts w:hint="eastAsia"/>
          <w:sz w:val="21"/>
          <w:szCs w:val="21"/>
          <w:highlight w:val="none"/>
        </w:rPr>
      </w:pPr>
      <w:r>
        <w:rPr>
          <w:rFonts w:hint="eastAsia"/>
          <w:sz w:val="21"/>
          <w:szCs w:val="21"/>
          <w:highlight w:val="none"/>
        </w:rPr>
        <w:t>3.</w:t>
      </w:r>
      <w:r>
        <w:rPr>
          <w:rFonts w:hint="eastAsia" w:ascii="宋体" w:hAnsi="宋体"/>
          <w:b/>
          <w:sz w:val="21"/>
          <w:szCs w:val="21"/>
          <w:highlight w:val="none"/>
        </w:rPr>
        <w:t>没有填写或缺漏项部分，视为完全满足采购文件的相关要求</w:t>
      </w:r>
      <w:r>
        <w:rPr>
          <w:rFonts w:hint="eastAsia"/>
          <w:sz w:val="21"/>
          <w:szCs w:val="21"/>
          <w:highlight w:val="none"/>
        </w:rPr>
        <w:t>。</w:t>
      </w:r>
    </w:p>
    <w:p>
      <w:pPr>
        <w:kinsoku/>
        <w:overflowPunct/>
        <w:topLinePunct w:val="0"/>
        <w:bidi w:val="0"/>
        <w:adjustRightInd w:val="0"/>
        <w:snapToGrid w:val="0"/>
        <w:spacing w:line="360" w:lineRule="auto"/>
        <w:rPr>
          <w:rFonts w:hint="eastAsia"/>
          <w:sz w:val="21"/>
          <w:szCs w:val="21"/>
          <w:highlight w:val="none"/>
        </w:rPr>
      </w:pPr>
    </w:p>
    <w:p>
      <w:pPr>
        <w:kinsoku/>
        <w:overflowPunct/>
        <w:topLinePunct w:val="0"/>
        <w:bidi w:val="0"/>
        <w:adjustRightInd w:val="0"/>
        <w:snapToGrid w:val="0"/>
        <w:spacing w:line="360" w:lineRule="auto"/>
        <w:jc w:val="right"/>
        <w:rPr>
          <w:rFonts w:hint="eastAsia"/>
          <w:sz w:val="21"/>
          <w:szCs w:val="21"/>
          <w:highlight w:val="none"/>
        </w:rPr>
      </w:pP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tabs>
          <w:tab w:val="left" w:pos="180"/>
        </w:tabs>
        <w:kinsoku/>
        <w:overflowPunct/>
        <w:topLinePunct w:val="0"/>
        <w:bidi w:val="0"/>
        <w:adjustRightInd w:val="0"/>
        <w:snapToGrid w:val="0"/>
        <w:spacing w:line="360" w:lineRule="auto"/>
        <w:outlineLvl w:val="2"/>
        <w:rPr>
          <w:rFonts w:hint="eastAsia" w:ascii="宋体" w:hAnsi="宋体" w:cs="宋体"/>
          <w:b/>
          <w:sz w:val="21"/>
          <w:szCs w:val="21"/>
          <w:highlight w:val="none"/>
        </w:rPr>
      </w:pPr>
      <w:r>
        <w:rPr>
          <w:sz w:val="21"/>
          <w:szCs w:val="21"/>
          <w:highlight w:val="none"/>
        </w:rPr>
        <w:br w:type="page"/>
      </w:r>
      <w:r>
        <w:rPr>
          <w:rFonts w:hint="eastAsia"/>
          <w:b/>
          <w:sz w:val="21"/>
          <w:szCs w:val="21"/>
          <w:highlight w:val="none"/>
        </w:rPr>
        <w:t>5.2</w:t>
      </w:r>
      <w:r>
        <w:rPr>
          <w:rFonts w:hint="eastAsia" w:ascii="宋体" w:hAnsi="宋体"/>
          <w:b/>
          <w:sz w:val="21"/>
          <w:szCs w:val="21"/>
          <w:highlight w:val="none"/>
        </w:rPr>
        <w:t xml:space="preserve"> </w:t>
      </w:r>
      <w:r>
        <w:rPr>
          <w:rFonts w:hint="eastAsia" w:ascii="宋体" w:hAnsi="宋体" w:cs="宋体"/>
          <w:b/>
          <w:sz w:val="21"/>
          <w:szCs w:val="21"/>
          <w:highlight w:val="none"/>
        </w:rPr>
        <w:t>施工组织方案</w:t>
      </w:r>
    </w:p>
    <w:p>
      <w:pPr>
        <w:kinsoku/>
        <w:overflowPunct/>
        <w:topLinePunct w:val="0"/>
        <w:bidi w:val="0"/>
        <w:spacing w:line="360" w:lineRule="auto"/>
        <w:rPr>
          <w:rFonts w:hint="eastAsia" w:ascii="宋体" w:hAnsi="宋体"/>
          <w:sz w:val="21"/>
          <w:szCs w:val="21"/>
          <w:highlight w:val="none"/>
        </w:rPr>
      </w:pPr>
      <w:r>
        <w:rPr>
          <w:rFonts w:hint="eastAsia" w:ascii="宋体" w:hAnsi="宋体"/>
          <w:sz w:val="21"/>
          <w:szCs w:val="21"/>
          <w:highlight w:val="none"/>
        </w:rPr>
        <w:t>供应商编制的施工组织方案至少应包含以下内容：</w:t>
      </w:r>
    </w:p>
    <w:p>
      <w:pPr>
        <w:numPr>
          <w:ilvl w:val="1"/>
          <w:numId w:val="9"/>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总体思路与实施组织计划</w:t>
      </w:r>
    </w:p>
    <w:p>
      <w:pPr>
        <w:numPr>
          <w:ilvl w:val="1"/>
          <w:numId w:val="9"/>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质量、进度、安全保障措施</w:t>
      </w:r>
    </w:p>
    <w:p>
      <w:pPr>
        <w:numPr>
          <w:ilvl w:val="1"/>
          <w:numId w:val="9"/>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重点和难点</w:t>
      </w:r>
    </w:p>
    <w:p>
      <w:pPr>
        <w:numPr>
          <w:ilvl w:val="1"/>
          <w:numId w:val="9"/>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合理化建议</w:t>
      </w:r>
    </w:p>
    <w:p>
      <w:pPr>
        <w:kinsoku/>
        <w:overflowPunct/>
        <w:topLinePunct w:val="0"/>
        <w:bidi w:val="0"/>
        <w:spacing w:line="360" w:lineRule="auto"/>
        <w:ind w:firstLine="525" w:firstLineChars="250"/>
        <w:rPr>
          <w:rFonts w:hint="eastAsia"/>
          <w:sz w:val="21"/>
          <w:szCs w:val="21"/>
          <w:highlight w:val="none"/>
        </w:rPr>
      </w:pPr>
      <w:r>
        <w:rPr>
          <w:rFonts w:hint="eastAsia" w:ascii="宋体" w:hAnsi="宋体"/>
          <w:sz w:val="21"/>
          <w:szCs w:val="21"/>
          <w:highlight w:val="none"/>
        </w:rPr>
        <w:t>e）保修方案</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pStyle w:val="5"/>
        <w:numPr>
          <w:ilvl w:val="3"/>
          <w:numId w:val="7"/>
        </w:numPr>
        <w:kinsoku/>
        <w:overflowPunct/>
        <w:topLinePunct w:val="0"/>
        <w:bidi w:val="0"/>
        <w:spacing w:before="0" w:after="120" w:line="360" w:lineRule="auto"/>
        <w:rPr>
          <w:rFonts w:hint="eastAsia" w:ascii="Times New Roman" w:hAnsi="Times New Roman" w:eastAsia="宋体"/>
          <w:sz w:val="21"/>
          <w:szCs w:val="21"/>
          <w:highlight w:val="none"/>
        </w:rPr>
      </w:pPr>
      <w:r>
        <w:rPr>
          <w:sz w:val="21"/>
          <w:szCs w:val="21"/>
          <w:highlight w:val="none"/>
        </w:rPr>
        <w:br w:type="page"/>
      </w:r>
      <w:r>
        <w:rPr>
          <w:rFonts w:ascii="Times New Roman" w:hAnsi="Times New Roman" w:eastAsia="宋体"/>
          <w:sz w:val="21"/>
          <w:szCs w:val="21"/>
          <w:highlight w:val="none"/>
        </w:rPr>
        <w:t>5.</w:t>
      </w:r>
      <w:r>
        <w:rPr>
          <w:rFonts w:hint="eastAsia" w:ascii="Times New Roman" w:hAnsi="Times New Roman" w:eastAsia="宋体"/>
          <w:sz w:val="21"/>
          <w:szCs w:val="21"/>
          <w:highlight w:val="none"/>
        </w:rPr>
        <w:t>3主要材料说明一览表</w:t>
      </w:r>
    </w:p>
    <w:tbl>
      <w:tblPr>
        <w:tblStyle w:val="24"/>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603"/>
        <w:gridCol w:w="1881"/>
        <w:gridCol w:w="1904"/>
        <w:gridCol w:w="1789"/>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产品名称</w:t>
            </w:r>
          </w:p>
        </w:tc>
        <w:tc>
          <w:tcPr>
            <w:tcW w:w="160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品牌</w:t>
            </w:r>
          </w:p>
        </w:tc>
        <w:tc>
          <w:tcPr>
            <w:tcW w:w="18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规格及型号</w:t>
            </w:r>
          </w:p>
        </w:tc>
        <w:tc>
          <w:tcPr>
            <w:tcW w:w="1904"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数量</w:t>
            </w:r>
          </w:p>
        </w:tc>
        <w:tc>
          <w:tcPr>
            <w:tcW w:w="1789"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质保期</w:t>
            </w:r>
          </w:p>
        </w:tc>
        <w:tc>
          <w:tcPr>
            <w:tcW w:w="1406"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bl>
    <w:p>
      <w:pPr>
        <w:kinsoku/>
        <w:overflowPunct/>
        <w:topLinePunct w:val="0"/>
        <w:bidi w:val="0"/>
        <w:spacing w:line="360" w:lineRule="auto"/>
        <w:rPr>
          <w:rFonts w:hint="eastAsia"/>
          <w:sz w:val="21"/>
          <w:szCs w:val="21"/>
          <w:highlight w:val="none"/>
        </w:rPr>
      </w:pPr>
    </w:p>
    <w:p>
      <w:pPr>
        <w:kinsoku/>
        <w:overflowPunct/>
        <w:topLinePunct w:val="0"/>
        <w:bidi w:val="0"/>
        <w:spacing w:after="120" w:line="360" w:lineRule="auto"/>
        <w:rPr>
          <w:rFonts w:hint="eastAsia"/>
          <w:sz w:val="21"/>
          <w:szCs w:val="21"/>
          <w:highlight w:val="none"/>
        </w:rPr>
      </w:pPr>
      <w:r>
        <w:rPr>
          <w:rFonts w:hint="eastAsia"/>
          <w:sz w:val="21"/>
          <w:szCs w:val="21"/>
          <w:highlight w:val="none"/>
        </w:rPr>
        <w:t xml:space="preserve">  注：附以下材料：</w:t>
      </w:r>
    </w:p>
    <w:p>
      <w:pPr>
        <w:kinsoku/>
        <w:overflowPunct/>
        <w:topLinePunct w:val="0"/>
        <w:bidi w:val="0"/>
        <w:spacing w:after="120" w:line="360" w:lineRule="auto"/>
        <w:ind w:firstLine="315" w:firstLineChars="150"/>
        <w:rPr>
          <w:rFonts w:hint="eastAsia"/>
          <w:sz w:val="21"/>
          <w:szCs w:val="21"/>
          <w:highlight w:val="none"/>
        </w:rPr>
      </w:pPr>
      <w:r>
        <w:rPr>
          <w:rFonts w:hint="eastAsia"/>
          <w:sz w:val="21"/>
          <w:szCs w:val="21"/>
          <w:highlight w:val="none"/>
        </w:rPr>
        <w:t>1. 主要产品技术性能条件说明和有关资料，包括产品技术性能说明书（中文）、检测报告及图片、系统软件操作简介等相关证明文件。</w:t>
      </w:r>
    </w:p>
    <w:p>
      <w:pPr>
        <w:kinsoku/>
        <w:overflowPunct/>
        <w:topLinePunct w:val="0"/>
        <w:bidi w:val="0"/>
        <w:spacing w:after="120" w:line="360" w:lineRule="auto"/>
        <w:ind w:firstLine="315" w:firstLineChars="150"/>
        <w:rPr>
          <w:rFonts w:hint="eastAsia"/>
          <w:sz w:val="21"/>
          <w:szCs w:val="21"/>
          <w:highlight w:val="none"/>
        </w:rPr>
      </w:pPr>
      <w:r>
        <w:rPr>
          <w:rFonts w:hint="eastAsia"/>
          <w:sz w:val="21"/>
          <w:szCs w:val="21"/>
          <w:highlight w:val="none"/>
        </w:rPr>
        <w:t>2. 产品清单，包括备品备件、专用工具和软件。</w:t>
      </w:r>
    </w:p>
    <w:p>
      <w:pPr>
        <w:kinsoku/>
        <w:overflowPunct/>
        <w:topLinePunct w:val="0"/>
        <w:bidi w:val="0"/>
        <w:spacing w:after="120" w:line="360" w:lineRule="auto"/>
        <w:ind w:firstLine="315" w:firstLineChars="150"/>
        <w:rPr>
          <w:sz w:val="21"/>
          <w:szCs w:val="21"/>
          <w:highlight w:val="none"/>
        </w:rPr>
      </w:pPr>
      <w:r>
        <w:rPr>
          <w:rFonts w:hint="eastAsia"/>
          <w:sz w:val="21"/>
          <w:szCs w:val="21"/>
          <w:highlight w:val="none"/>
        </w:rPr>
        <w:t>3. 如本表格式内容不能满足需要，供应商可根据本表格格式自行划表填写，但须体现以上内容。</w:t>
      </w:r>
    </w:p>
    <w:p>
      <w:pPr>
        <w:pStyle w:val="6"/>
        <w:kinsoku/>
        <w:overflowPunct/>
        <w:topLinePunct w:val="0"/>
        <w:bidi w:val="0"/>
        <w:spacing w:line="360" w:lineRule="auto"/>
        <w:jc w:val="right"/>
        <w:rPr>
          <w:sz w:val="21"/>
          <w:szCs w:val="21"/>
          <w:highlight w:val="none"/>
        </w:rPr>
      </w:pP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（签章）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rPr>
          <w:rFonts w:hint="eastAsia"/>
          <w:sz w:val="21"/>
          <w:szCs w:val="21"/>
          <w:highlight w:val="none"/>
        </w:rPr>
      </w:pPr>
      <w:r>
        <w:rPr>
          <w:rFonts w:hint="eastAsia"/>
          <w:sz w:val="21"/>
          <w:szCs w:val="21"/>
          <w:highlight w:val="none"/>
        </w:rPr>
        <w:br w:type="page"/>
      </w:r>
    </w:p>
    <w:bookmarkEnd w:id="72"/>
    <w:bookmarkEnd w:id="73"/>
    <w:bookmarkEnd w:id="74"/>
    <w:bookmarkEnd w:id="75"/>
    <w:bookmarkEnd w:id="76"/>
    <w:bookmarkEnd w:id="77"/>
    <w:bookmarkEnd w:id="78"/>
    <w:p>
      <w:pPr>
        <w:pStyle w:val="34"/>
        <w:kinsoku/>
        <w:overflowPunct/>
        <w:topLinePunct w:val="0"/>
        <w:bidi w:val="0"/>
        <w:spacing w:line="360" w:lineRule="auto"/>
        <w:jc w:val="both"/>
        <w:outlineLvl w:val="0"/>
        <w:rPr>
          <w:rFonts w:hint="eastAsia" w:ascii="宋体" w:hAnsi="宋体" w:cs="仿宋_GB2312"/>
          <w:b/>
          <w:color w:val="000000" w:themeColor="text1"/>
          <w:sz w:val="21"/>
          <w:szCs w:val="21"/>
          <w14:textFill>
            <w14:solidFill>
              <w14:schemeClr w14:val="tx1"/>
            </w14:solidFill>
          </w14:textFill>
        </w:rPr>
      </w:pPr>
      <w:bookmarkStart w:id="81" w:name="_Toc23223"/>
      <w:bookmarkStart w:id="82" w:name="_Toc9802"/>
      <w:r>
        <w:rPr>
          <w:rFonts w:hint="eastAsia" w:ascii="宋体" w:hAnsi="宋体" w:cs="仿宋_GB2312"/>
          <w:b/>
          <w:sz w:val="21"/>
          <w:szCs w:val="21"/>
          <w:lang w:val="en-US" w:eastAsia="zh-CN"/>
        </w:rPr>
        <w:t>六</w:t>
      </w:r>
      <w:r>
        <w:rPr>
          <w:rFonts w:hint="eastAsia" w:ascii="宋体" w:hAnsi="宋体" w:cs="仿宋_GB2312"/>
          <w:b/>
          <w:sz w:val="21"/>
          <w:szCs w:val="21"/>
        </w:rPr>
        <w:t>、</w:t>
      </w:r>
      <w:r>
        <w:rPr>
          <w:rFonts w:hint="eastAsia" w:ascii="宋体" w:hAnsi="宋体" w:cs="仿宋_GB2312"/>
          <w:b/>
          <w:color w:val="000000" w:themeColor="text1"/>
          <w:sz w:val="21"/>
          <w:szCs w:val="21"/>
          <w14:textFill>
            <w14:solidFill>
              <w14:schemeClr w14:val="tx1"/>
            </w14:solidFill>
          </w14:textFill>
        </w:rPr>
        <w:t>报价文件</w:t>
      </w:r>
      <w:bookmarkEnd w:id="81"/>
      <w:bookmarkEnd w:id="82"/>
    </w:p>
    <w:p>
      <w:pPr>
        <w:kinsoku/>
        <w:overflowPunct/>
        <w:topLinePunct w:val="0"/>
        <w:bidi w:val="0"/>
        <w:spacing w:line="360" w:lineRule="auto"/>
        <w:rPr>
          <w:rFonts w:hint="eastAsia" w:ascii="宋体" w:hAnsi="宋体" w:cs="仿宋_GB2312"/>
          <w:b/>
          <w:color w:val="000000" w:themeColor="text1"/>
          <w:sz w:val="21"/>
          <w:szCs w:val="21"/>
          <w14:textFill>
            <w14:solidFill>
              <w14:schemeClr w14:val="tx1"/>
            </w14:solidFill>
          </w14:textFill>
        </w:rPr>
      </w:pPr>
      <w:r>
        <w:rPr>
          <w:rFonts w:hint="eastAsia" w:ascii="宋体" w:hAnsi="宋体" w:cs="仿宋_GB2312"/>
          <w:b/>
          <w:color w:val="000000" w:themeColor="text1"/>
          <w:sz w:val="21"/>
          <w:szCs w:val="21"/>
          <w:lang w:val="en-US" w:eastAsia="zh-CN"/>
          <w14:textFill>
            <w14:solidFill>
              <w14:schemeClr w14:val="tx1"/>
            </w14:solidFill>
          </w14:textFill>
        </w:rPr>
        <w:t>6</w:t>
      </w:r>
      <w:r>
        <w:rPr>
          <w:rFonts w:hint="eastAsia" w:ascii="宋体" w:hAnsi="宋体" w:cs="仿宋_GB2312"/>
          <w:b/>
          <w:color w:val="000000" w:themeColor="text1"/>
          <w:sz w:val="21"/>
          <w:szCs w:val="21"/>
          <w14:textFill>
            <w14:solidFill>
              <w14:schemeClr w14:val="tx1"/>
            </w14:solidFill>
          </w14:textFill>
        </w:rPr>
        <w:t>.1</w:t>
      </w:r>
      <w:r>
        <w:rPr>
          <w:rFonts w:hint="eastAsia" w:ascii="宋体" w:hAnsi="宋体" w:cs="仿宋_GB2312"/>
          <w:b/>
          <w:color w:val="000000" w:themeColor="text1"/>
          <w:sz w:val="21"/>
          <w:szCs w:val="21"/>
          <w:lang w:val="en-US" w:eastAsia="zh-CN"/>
          <w14:textFill>
            <w14:solidFill>
              <w14:schemeClr w14:val="tx1"/>
            </w14:solidFill>
          </w14:textFill>
        </w:rPr>
        <w:t>响应报价</w:t>
      </w:r>
      <w:r>
        <w:rPr>
          <w:rFonts w:hint="eastAsia" w:ascii="宋体" w:hAnsi="宋体" w:cs="仿宋_GB2312"/>
          <w:b/>
          <w:color w:val="000000" w:themeColor="text1"/>
          <w:sz w:val="21"/>
          <w:szCs w:val="21"/>
          <w14:textFill>
            <w14:solidFill>
              <w14:schemeClr w14:val="tx1"/>
            </w14:solidFill>
          </w14:textFill>
        </w:rPr>
        <w:t>一览表</w:t>
      </w:r>
    </w:p>
    <w:tbl>
      <w:tblPr>
        <w:tblStyle w:val="24"/>
        <w:tblpPr w:leftFromText="180" w:rightFromText="180" w:vertAnchor="text" w:horzAnchor="page" w:tblpX="1109" w:tblpY="536"/>
        <w:tblOverlap w:val="never"/>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244"/>
        <w:gridCol w:w="916"/>
        <w:gridCol w:w="1298"/>
        <w:gridCol w:w="1102"/>
        <w:gridCol w:w="567"/>
        <w:gridCol w:w="189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128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eastAsia="宋体"/>
                <w:sz w:val="21"/>
                <w:szCs w:val="21"/>
                <w:highlight w:val="none"/>
                <w:lang w:eastAsia="zh-CN"/>
              </w:rPr>
            </w:pPr>
            <w:r>
              <w:rPr>
                <w:rFonts w:hint="eastAsia" w:ascii="宋体"/>
                <w:sz w:val="21"/>
                <w:szCs w:val="21"/>
                <w:highlight w:val="none"/>
              </w:rPr>
              <w:t>项目</w:t>
            </w:r>
            <w:r>
              <w:rPr>
                <w:rFonts w:hint="eastAsia" w:ascii="宋体"/>
                <w:sz w:val="21"/>
                <w:szCs w:val="21"/>
                <w:highlight w:val="none"/>
                <w:lang w:val="en-US" w:eastAsia="zh-CN"/>
              </w:rPr>
              <w:t>名称</w:t>
            </w:r>
          </w:p>
        </w:tc>
        <w:tc>
          <w:tcPr>
            <w:tcW w:w="124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lang w:val="en-US" w:eastAsia="zh-CN"/>
              </w:rPr>
              <w:t>项目</w:t>
            </w:r>
            <w:r>
              <w:rPr>
                <w:rFonts w:hint="eastAsia" w:ascii="宋体"/>
                <w:sz w:val="21"/>
                <w:szCs w:val="21"/>
                <w:highlight w:val="none"/>
              </w:rPr>
              <w:t>最高限</w:t>
            </w:r>
            <w:r>
              <w:rPr>
                <w:rFonts w:hint="eastAsia" w:ascii="宋体"/>
                <w:sz w:val="21"/>
                <w:szCs w:val="21"/>
                <w:highlight w:val="none"/>
                <w:lang w:val="en-US" w:eastAsia="zh-CN"/>
              </w:rPr>
              <w:t>价</w:t>
            </w:r>
            <w:r>
              <w:rPr>
                <w:rFonts w:hint="eastAsia" w:ascii="宋体"/>
                <w:sz w:val="21"/>
                <w:szCs w:val="21"/>
                <w:highlight w:val="none"/>
              </w:rPr>
              <w:t>（</w:t>
            </w:r>
            <w:r>
              <w:rPr>
                <w:rFonts w:hint="eastAsia" w:ascii="宋体"/>
                <w:sz w:val="21"/>
                <w:szCs w:val="21"/>
                <w:highlight w:val="none"/>
                <w:lang w:val="en-US" w:eastAsia="zh-CN"/>
              </w:rPr>
              <w:t>万</w:t>
            </w:r>
            <w:r>
              <w:rPr>
                <w:rFonts w:hint="eastAsia" w:ascii="宋体"/>
                <w:sz w:val="21"/>
                <w:szCs w:val="21"/>
                <w:highlight w:val="none"/>
              </w:rPr>
              <w:t>元）</w:t>
            </w:r>
          </w:p>
        </w:tc>
        <w:tc>
          <w:tcPr>
            <w:tcW w:w="91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rPr>
              <w:t xml:space="preserve">工期     </w:t>
            </w:r>
          </w:p>
        </w:tc>
        <w:tc>
          <w:tcPr>
            <w:tcW w:w="129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ascii="宋体"/>
                <w:sz w:val="21"/>
                <w:szCs w:val="21"/>
                <w:highlight w:val="none"/>
              </w:rPr>
              <w:t>质量</w:t>
            </w:r>
          </w:p>
        </w:tc>
        <w:tc>
          <w:tcPr>
            <w:tcW w:w="110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default" w:ascii="宋体" w:eastAsia="宋体"/>
                <w:sz w:val="21"/>
                <w:szCs w:val="21"/>
                <w:highlight w:val="none"/>
                <w:lang w:val="en-US" w:eastAsia="zh-CN"/>
              </w:rPr>
            </w:pPr>
            <w:r>
              <w:rPr>
                <w:rFonts w:hint="eastAsia" w:ascii="宋体"/>
                <w:sz w:val="21"/>
                <w:szCs w:val="21"/>
                <w:highlight w:val="none"/>
                <w:lang w:val="en-US" w:eastAsia="zh-CN"/>
              </w:rPr>
              <w:t>报价单价（元）</w:t>
            </w:r>
          </w:p>
        </w:tc>
        <w:tc>
          <w:tcPr>
            <w:tcW w:w="56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eastAsia="宋体"/>
                <w:sz w:val="21"/>
                <w:szCs w:val="21"/>
                <w:highlight w:val="none"/>
                <w:lang w:val="en-US" w:eastAsia="zh-CN"/>
              </w:rPr>
            </w:pPr>
            <w:r>
              <w:rPr>
                <w:rFonts w:hint="eastAsia" w:ascii="宋体"/>
                <w:sz w:val="21"/>
                <w:szCs w:val="21"/>
                <w:highlight w:val="none"/>
                <w:lang w:val="en-US" w:eastAsia="zh-CN"/>
              </w:rPr>
              <w:t>数量</w:t>
            </w:r>
          </w:p>
        </w:tc>
        <w:tc>
          <w:tcPr>
            <w:tcW w:w="189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default" w:ascii="宋体"/>
                <w:sz w:val="21"/>
                <w:szCs w:val="21"/>
                <w:highlight w:val="none"/>
                <w:lang w:val="en-US" w:eastAsia="zh-CN"/>
              </w:rPr>
            </w:pPr>
            <w:r>
              <w:rPr>
                <w:rFonts w:hint="eastAsia" w:ascii="宋体"/>
                <w:sz w:val="21"/>
                <w:szCs w:val="21"/>
                <w:highlight w:val="none"/>
                <w:lang w:val="en-US" w:eastAsia="zh-CN"/>
              </w:rPr>
              <w:t>响应总报价</w:t>
            </w:r>
          </w:p>
        </w:tc>
        <w:tc>
          <w:tcPr>
            <w:tcW w:w="120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default" w:ascii="宋体"/>
                <w:sz w:val="21"/>
                <w:szCs w:val="21"/>
                <w:highlight w:val="none"/>
                <w:lang w:val="en-US" w:eastAsia="zh-CN"/>
              </w:rPr>
            </w:pPr>
            <w:r>
              <w:rPr>
                <w:rFonts w:hint="eastAsia" w:ascii="宋体"/>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1282" w:type="dxa"/>
            <w:noWrap w:val="0"/>
            <w:vAlign w:val="center"/>
          </w:tcPr>
          <w:p>
            <w:pPr>
              <w:keepNext w:val="0"/>
              <w:keepLines w:val="0"/>
              <w:suppressLineNumbers w:val="0"/>
              <w:kinsoku/>
              <w:overflowPunct/>
              <w:topLinePunct w:val="0"/>
              <w:bidi w:val="0"/>
              <w:spacing w:before="0" w:beforeAutospacing="0" w:after="0" w:afterAutospacing="0" w:line="240" w:lineRule="auto"/>
              <w:ind w:left="0" w:right="0"/>
              <w:jc w:val="left"/>
              <w:rPr>
                <w:rFonts w:hint="eastAsia" w:ascii="宋体" w:eastAsia="宋体"/>
                <w:sz w:val="21"/>
                <w:szCs w:val="21"/>
                <w:highlight w:val="none"/>
                <w:lang w:eastAsia="zh-CN"/>
              </w:rPr>
            </w:pPr>
            <w:r>
              <w:rPr>
                <w:rFonts w:hint="eastAsia" w:ascii="宋体"/>
                <w:sz w:val="21"/>
                <w:szCs w:val="21"/>
                <w:highlight w:val="none"/>
              </w:rPr>
              <w:t>汕头大学医学院第一附属</w:t>
            </w:r>
            <w:r>
              <w:rPr>
                <w:rFonts w:hint="eastAsia" w:ascii="Arial" w:hAnsi="Arial" w:eastAsia="宋体" w:cs="Arial"/>
                <w:i w:val="0"/>
                <w:caps w:val="0"/>
                <w:color w:val="333333"/>
                <w:spacing w:val="0"/>
                <w:sz w:val="21"/>
                <w:szCs w:val="21"/>
                <w:lang w:val="en-US" w:eastAsia="zh-CN"/>
              </w:rPr>
              <w:t>医院病房卫生间安装呼叫器项目</w:t>
            </w:r>
          </w:p>
        </w:tc>
        <w:tc>
          <w:tcPr>
            <w:tcW w:w="124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eastAsia="宋体"/>
                <w:sz w:val="21"/>
                <w:szCs w:val="21"/>
                <w:highlight w:val="none"/>
                <w:lang w:eastAsia="zh-CN"/>
              </w:rPr>
            </w:pPr>
            <w:r>
              <w:rPr>
                <w:rFonts w:hint="default" w:ascii="宋体"/>
                <w:sz w:val="21"/>
                <w:szCs w:val="21"/>
                <w:highlight w:val="none"/>
                <w:lang w:val="en-US" w:eastAsia="zh-CN"/>
              </w:rPr>
              <w:t>19</w:t>
            </w:r>
            <w:r>
              <w:rPr>
                <w:rFonts w:hint="eastAsia" w:ascii="宋体"/>
                <w:sz w:val="21"/>
                <w:szCs w:val="21"/>
                <w:highlight w:val="none"/>
                <w:lang w:val="en-US" w:eastAsia="zh-CN"/>
              </w:rPr>
              <w:t>.</w:t>
            </w:r>
            <w:r>
              <w:rPr>
                <w:rFonts w:hint="default" w:ascii="宋体"/>
                <w:sz w:val="21"/>
                <w:szCs w:val="21"/>
                <w:highlight w:val="none"/>
                <w:lang w:val="en-US" w:eastAsia="zh-CN"/>
              </w:rPr>
              <w:t>84</w:t>
            </w:r>
          </w:p>
        </w:tc>
        <w:tc>
          <w:tcPr>
            <w:tcW w:w="91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i w:val="0"/>
                <w:iCs w:val="0"/>
                <w:sz w:val="21"/>
                <w:szCs w:val="21"/>
                <w:highlight w:val="none"/>
                <w:u w:val="single"/>
              </w:rPr>
              <w:t xml:space="preserve">  </w:t>
            </w:r>
            <w:r>
              <w:rPr>
                <w:rFonts w:hint="eastAsia" w:ascii="宋体"/>
                <w:i w:val="0"/>
                <w:iCs w:val="0"/>
                <w:sz w:val="21"/>
                <w:szCs w:val="21"/>
                <w:highlight w:val="none"/>
                <w:u w:val="single"/>
                <w:lang w:val="en-US" w:eastAsia="zh-CN"/>
              </w:rPr>
              <w:t>30</w:t>
            </w:r>
            <w:r>
              <w:rPr>
                <w:rFonts w:hint="eastAsia" w:ascii="宋体"/>
                <w:i w:val="0"/>
                <w:iCs w:val="0"/>
                <w:sz w:val="21"/>
                <w:szCs w:val="21"/>
                <w:highlight w:val="none"/>
                <w:u w:val="single"/>
              </w:rPr>
              <w:t xml:space="preserve"> </w:t>
            </w:r>
            <w:r>
              <w:rPr>
                <w:rFonts w:hint="eastAsia" w:ascii="宋体"/>
                <w:i/>
                <w:iCs/>
                <w:sz w:val="21"/>
                <w:szCs w:val="21"/>
                <w:highlight w:val="none"/>
                <w:u w:val="single"/>
              </w:rPr>
              <w:t xml:space="preserve"> </w:t>
            </w:r>
            <w:r>
              <w:rPr>
                <w:rFonts w:hint="eastAsia" w:ascii="宋体"/>
                <w:sz w:val="21"/>
                <w:szCs w:val="21"/>
                <w:highlight w:val="none"/>
              </w:rPr>
              <w:t>个日历天</w:t>
            </w:r>
          </w:p>
        </w:tc>
        <w:tc>
          <w:tcPr>
            <w:tcW w:w="129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sz w:val="21"/>
                <w:szCs w:val="21"/>
                <w:highlight w:val="none"/>
              </w:rPr>
            </w:pPr>
            <w:r>
              <w:rPr>
                <w:rFonts w:hint="eastAsia" w:ascii="宋体"/>
                <w:sz w:val="21"/>
                <w:szCs w:val="21"/>
                <w:highlight w:val="none"/>
              </w:rPr>
              <w:t>国家现行施工验评标准</w:t>
            </w:r>
            <w:bookmarkStart w:id="93" w:name="_GoBack"/>
            <w:bookmarkEnd w:id="93"/>
            <w:r>
              <w:rPr>
                <w:rFonts w:hint="eastAsia" w:ascii="宋体"/>
                <w:sz w:val="21"/>
                <w:szCs w:val="21"/>
                <w:highlight w:val="none"/>
                <w:u w:val="single"/>
              </w:rPr>
              <w:t xml:space="preserve"> </w:t>
            </w:r>
            <w:r>
              <w:rPr>
                <w:rFonts w:hint="eastAsia" w:ascii="宋体"/>
                <w:i/>
                <w:iCs/>
                <w:sz w:val="21"/>
                <w:szCs w:val="21"/>
                <w:highlight w:val="none"/>
                <w:u w:val="single"/>
              </w:rPr>
              <w:t xml:space="preserve">合格 </w:t>
            </w:r>
            <w:r>
              <w:rPr>
                <w:rFonts w:hint="eastAsia" w:ascii="宋体"/>
                <w:sz w:val="21"/>
                <w:szCs w:val="21"/>
                <w:highlight w:val="none"/>
              </w:rPr>
              <w:t>等级</w:t>
            </w:r>
          </w:p>
        </w:tc>
        <w:tc>
          <w:tcPr>
            <w:tcW w:w="110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sz w:val="21"/>
                <w:szCs w:val="21"/>
                <w:highlight w:val="none"/>
              </w:rPr>
            </w:pPr>
          </w:p>
        </w:tc>
        <w:tc>
          <w:tcPr>
            <w:tcW w:w="56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lang w:val="en-US" w:eastAsia="zh-CN"/>
              </w:rPr>
              <w:t>496</w:t>
            </w:r>
          </w:p>
        </w:tc>
        <w:tc>
          <w:tcPr>
            <w:tcW w:w="1899"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rPr>
                <w:rFonts w:hint="eastAsia" w:ascii="宋体"/>
                <w:sz w:val="21"/>
                <w:szCs w:val="21"/>
                <w:highlight w:val="none"/>
              </w:rPr>
            </w:pPr>
            <w:r>
              <w:rPr>
                <w:rFonts w:hint="eastAsia" w:ascii="宋体"/>
                <w:sz w:val="21"/>
                <w:szCs w:val="21"/>
                <w:highlight w:val="none"/>
              </w:rPr>
              <w:t>￥________元</w:t>
            </w:r>
          </w:p>
          <w:p>
            <w:pPr>
              <w:keepNext w:val="0"/>
              <w:keepLines w:val="0"/>
              <w:suppressLineNumbers w:val="0"/>
              <w:kinsoku/>
              <w:overflowPunct/>
              <w:topLinePunct w:val="0"/>
              <w:bidi w:val="0"/>
              <w:spacing w:before="0" w:beforeAutospacing="0" w:after="0" w:afterAutospacing="0" w:line="360" w:lineRule="auto"/>
              <w:ind w:left="0" w:right="0"/>
              <w:rPr>
                <w:rFonts w:hint="eastAsia" w:ascii="宋体"/>
                <w:sz w:val="21"/>
                <w:szCs w:val="21"/>
                <w:highlight w:val="none"/>
              </w:rPr>
            </w:pPr>
            <w:r>
              <w:rPr>
                <w:rFonts w:hint="eastAsia" w:ascii="宋体"/>
                <w:sz w:val="21"/>
                <w:szCs w:val="21"/>
                <w:highlight w:val="none"/>
              </w:rPr>
              <w:t>（大写：________）</w:t>
            </w:r>
          </w:p>
        </w:tc>
        <w:tc>
          <w:tcPr>
            <w:tcW w:w="1200"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left"/>
              <w:rPr>
                <w:rFonts w:hint="eastAsia" w:ascii="宋体"/>
                <w:sz w:val="21"/>
                <w:szCs w:val="21"/>
                <w:highlight w:val="none"/>
              </w:rPr>
            </w:pPr>
            <w:r>
              <w:rPr>
                <w:rFonts w:hint="eastAsia" w:ascii="Arial" w:hAnsi="Arial" w:eastAsia="宋体" w:cs="Arial"/>
                <w:i w:val="0"/>
                <w:caps w:val="0"/>
                <w:color w:val="333333"/>
                <w:spacing w:val="0"/>
                <w:sz w:val="21"/>
                <w:szCs w:val="21"/>
                <w:lang w:val="en-US" w:eastAsia="zh-CN"/>
              </w:rPr>
              <w:t>签订单价合同，以实际使用需求量结算</w:t>
            </w:r>
          </w:p>
        </w:tc>
      </w:tr>
    </w:tbl>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r>
        <w:rPr>
          <w:rFonts w:hint="eastAsia"/>
          <w:sz w:val="21"/>
          <w:szCs w:val="21"/>
          <w:highlight w:val="none"/>
        </w:rPr>
        <w:t>注：</w:t>
      </w:r>
    </w:p>
    <w:p>
      <w:pPr>
        <w:kinsoku/>
        <w:overflowPunct/>
        <w:topLinePunct w:val="0"/>
        <w:bidi w:val="0"/>
        <w:spacing w:line="360" w:lineRule="auto"/>
        <w:rPr>
          <w:rFonts w:hint="eastAsia" w:ascii="宋体" w:hAnsi="宋体" w:cs="宋体"/>
          <w:sz w:val="21"/>
          <w:szCs w:val="21"/>
          <w:highlight w:val="none"/>
        </w:rPr>
      </w:pPr>
      <w:r>
        <w:rPr>
          <w:rFonts w:hint="eastAsia" w:ascii="宋体" w:hAnsi="宋体" w:cs="宋体"/>
          <w:sz w:val="21"/>
          <w:szCs w:val="21"/>
          <w:highlight w:val="none"/>
        </w:rPr>
        <w:t>1.报价人须按要求填写所有信息，不得随意更改本表格式，填写应规范，不接受区间报价。</w:t>
      </w:r>
    </w:p>
    <w:p>
      <w:pPr>
        <w:kinsoku/>
        <w:overflowPunct/>
        <w:topLinePunct w:val="0"/>
        <w:bidi w:val="0"/>
        <w:spacing w:line="360" w:lineRule="auto"/>
        <w:rPr>
          <w:rFonts w:hint="eastAsia" w:ascii="宋体" w:hAnsi="宋体" w:cs="宋体"/>
          <w:sz w:val="21"/>
          <w:szCs w:val="21"/>
          <w:highlight w:val="none"/>
        </w:rPr>
      </w:pPr>
      <w:r>
        <w:rPr>
          <w:rFonts w:hint="eastAsia" w:ascii="宋体" w:hAnsi="宋体" w:cs="宋体"/>
          <w:sz w:val="21"/>
          <w:szCs w:val="21"/>
          <w:highlight w:val="none"/>
        </w:rPr>
        <w:t>2.报价人各项报价均不得超过相应最高限价，否则按报价无效处理。</w:t>
      </w:r>
    </w:p>
    <w:p>
      <w:pPr>
        <w:kinsoku/>
        <w:overflowPunct/>
        <w:topLinePunct w:val="0"/>
        <w:bidi w:val="0"/>
        <w:spacing w:line="360" w:lineRule="auto"/>
        <w:rPr>
          <w:sz w:val="21"/>
          <w:szCs w:val="21"/>
          <w:highlight w:val="none"/>
        </w:rPr>
      </w:pPr>
      <w:r>
        <w:rPr>
          <w:rFonts w:hint="eastAsia" w:ascii="宋体" w:hAnsi="宋体" w:cs="宋体"/>
          <w:sz w:val="21"/>
          <w:szCs w:val="21"/>
          <w:highlight w:val="none"/>
        </w:rPr>
        <w:t>3.此表</w:t>
      </w:r>
      <w:r>
        <w:rPr>
          <w:rFonts w:hint="eastAsia"/>
          <w:sz w:val="21"/>
          <w:szCs w:val="21"/>
          <w:highlight w:val="none"/>
        </w:rPr>
        <w:t>是报价文件的必要文件，是报价文件的组成部分。</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ind w:firstLine="420" w:firstLineChars="200"/>
        <w:rPr>
          <w:rFonts w:hint="eastAsia"/>
          <w:sz w:val="21"/>
          <w:szCs w:val="21"/>
          <w:highlight w:val="none"/>
        </w:rPr>
      </w:pPr>
    </w:p>
    <w:p>
      <w:pPr>
        <w:kinsoku/>
        <w:overflowPunct/>
        <w:topLinePunct w:val="0"/>
        <w:bidi w:val="0"/>
        <w:adjustRightInd w:val="0"/>
        <w:snapToGrid w:val="0"/>
        <w:spacing w:line="360" w:lineRule="auto"/>
        <w:rPr>
          <w:rFonts w:hint="eastAsia"/>
          <w:sz w:val="21"/>
          <w:szCs w:val="21"/>
          <w:highlight w:val="none"/>
        </w:rPr>
      </w:pP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lang w:val="en-US" w:eastAsia="zh-CN"/>
        </w:rPr>
        <w:t>供应商</w:t>
      </w:r>
      <w:r>
        <w:rPr>
          <w:rFonts w:hint="eastAsia" w:ascii="宋体" w:hAnsi="宋体"/>
          <w:szCs w:val="21"/>
        </w:rPr>
        <w:t>法定代表人（或法定代表人授权代表）签字：</w:t>
      </w: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rPr>
        <w:t>投标人名称（加盖公章）：</w:t>
      </w:r>
    </w:p>
    <w:p>
      <w:pPr>
        <w:pageBreakBefore w:val="0"/>
        <w:kinsoku/>
        <w:overflowPunct/>
        <w:topLinePunct w:val="0"/>
        <w:bidi w:val="0"/>
        <w:adjustRightInd w:val="0"/>
        <w:snapToGrid w:val="0"/>
        <w:spacing w:line="360" w:lineRule="auto"/>
        <w:ind w:firstLine="210" w:firstLineChars="100"/>
        <w:jc w:val="right"/>
        <w:rPr>
          <w:rFonts w:hint="eastAsia" w:ascii="宋体" w:hAnsi="宋体"/>
          <w:szCs w:val="21"/>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kinsoku/>
        <w:overflowPunct/>
        <w:topLinePunct w:val="0"/>
        <w:bidi w:val="0"/>
        <w:spacing w:line="240" w:lineRule="auto"/>
        <w:rPr>
          <w:rFonts w:hint="eastAsia"/>
          <w:sz w:val="21"/>
          <w:szCs w:val="21"/>
          <w:highlight w:val="none"/>
        </w:rPr>
      </w:pPr>
      <w:r>
        <w:rPr>
          <w:rFonts w:hint="eastAsia"/>
          <w:sz w:val="21"/>
          <w:szCs w:val="21"/>
          <w:highlight w:val="none"/>
        </w:rPr>
        <w:br w:type="page"/>
      </w:r>
    </w:p>
    <w:p>
      <w:pPr>
        <w:spacing w:line="0" w:lineRule="atLeast"/>
        <w:rPr>
          <w:rFonts w:ascii="宋体" w:hAnsi="宋体"/>
          <w:b/>
          <w:color w:val="000000" w:themeColor="text1"/>
          <w:sz w:val="24"/>
          <w14:textFill>
            <w14:solidFill>
              <w14:schemeClr w14:val="tx1"/>
            </w14:solidFill>
          </w14:textFill>
        </w:rPr>
      </w:pPr>
      <w:r>
        <w:rPr>
          <w:rFonts w:hint="eastAsia" w:ascii="宋体" w:hAnsi="宋体"/>
          <w:b/>
          <w:sz w:val="24"/>
          <w:lang w:val="en-US" w:eastAsia="zh-CN"/>
        </w:rPr>
        <w:t>6.</w:t>
      </w:r>
      <w:r>
        <w:rPr>
          <w:rFonts w:hint="eastAsia" w:ascii="宋体" w:hAnsi="宋体"/>
          <w:b/>
          <w:color w:val="000000" w:themeColor="text1"/>
          <w:sz w:val="24"/>
          <w14:textFill>
            <w14:solidFill>
              <w14:schemeClr w14:val="tx1"/>
            </w14:solidFill>
          </w14:textFill>
        </w:rPr>
        <w:t>2</w:t>
      </w:r>
      <w:r>
        <w:rPr>
          <w:rFonts w:hint="eastAsia" w:ascii="宋体" w:hAnsi="宋体"/>
          <w:b/>
          <w:color w:val="000000" w:themeColor="text1"/>
          <w:sz w:val="24"/>
          <w:lang w:val="en-US" w:eastAsia="zh-CN"/>
          <w14:textFill>
            <w14:solidFill>
              <w14:schemeClr w14:val="tx1"/>
            </w14:solidFill>
          </w14:textFill>
        </w:rPr>
        <w:t>报价书</w:t>
      </w:r>
    </w:p>
    <w:p>
      <w:pPr>
        <w:spacing w:line="0" w:lineRule="atLeast"/>
        <w:ind w:firstLine="482" w:firstLineChars="200"/>
        <w:rPr>
          <w:rFonts w:ascii="宋体" w:hAnsi="宋体"/>
          <w:b/>
          <w:color w:val="000000" w:themeColor="text1"/>
          <w:sz w:val="24"/>
          <w14:textFill>
            <w14:solidFill>
              <w14:schemeClr w14:val="tx1"/>
            </w14:solidFill>
          </w14:textFill>
        </w:rPr>
      </w:pPr>
    </w:p>
    <w:p>
      <w:pPr>
        <w:spacing w:line="0" w:lineRule="atLeast"/>
        <w:ind w:firstLine="420" w:firstLineChars="200"/>
        <w:rPr>
          <w:rFonts w:hint="eastAsia" w:ascii="宋体" w:hAnsi="宋体" w:cs="仿宋_GB2312"/>
          <w:szCs w:val="21"/>
          <w:lang w:val="en-US" w:eastAsia="zh-CN"/>
        </w:rPr>
      </w:pPr>
      <w:bookmarkStart w:id="83" w:name="_Toc11871"/>
      <w:bookmarkStart w:id="84" w:name="_Toc13193"/>
      <w:r>
        <w:rPr>
          <w:rFonts w:hint="eastAsia" w:ascii="宋体" w:hAnsi="宋体" w:cs="仿宋_GB2312"/>
          <w:szCs w:val="21"/>
          <w:lang w:val="en-US" w:eastAsia="zh-CN"/>
        </w:rPr>
        <w:t>报价书：报价应包括工程量清单、税收、管理费、安全措施费等费用。全部项目均按成交价结算（单价总造价一次性包干不再增加费用）。</w:t>
      </w:r>
    </w:p>
    <w:bookmarkEnd w:id="83"/>
    <w:bookmarkEnd w:id="84"/>
    <w:p>
      <w:pPr>
        <w:rPr>
          <w:rFonts w:hint="eastAsia" w:ascii="宋体" w:hAnsi="宋体"/>
          <w:szCs w:val="21"/>
        </w:rPr>
      </w:pPr>
      <w:r>
        <w:rPr>
          <w:rFonts w:hint="eastAsia" w:ascii="宋体" w:hAnsi="宋体"/>
          <w:szCs w:val="21"/>
        </w:rPr>
        <w:br w:type="page"/>
      </w:r>
    </w:p>
    <w:p>
      <w:pPr>
        <w:pStyle w:val="23"/>
        <w:rPr>
          <w:rFonts w:hint="eastAsia"/>
        </w:rPr>
      </w:pPr>
    </w:p>
    <w:p>
      <w:pPr>
        <w:kinsoku/>
        <w:overflowPunct/>
        <w:topLinePunct w:val="0"/>
        <w:bidi w:val="0"/>
        <w:spacing w:line="360" w:lineRule="auto"/>
        <w:rPr>
          <w:rFonts w:hint="eastAsia"/>
          <w:b/>
          <w:sz w:val="21"/>
          <w:szCs w:val="21"/>
          <w:highlight w:val="none"/>
        </w:rPr>
      </w:pPr>
      <w:r>
        <w:rPr>
          <w:rFonts w:hint="eastAsia"/>
          <w:b/>
          <w:sz w:val="21"/>
          <w:szCs w:val="21"/>
          <w:highlight w:val="none"/>
          <w:lang w:val="en-US" w:eastAsia="zh-CN"/>
        </w:rPr>
        <w:t>6.3</w:t>
      </w:r>
      <w:r>
        <w:rPr>
          <w:rFonts w:hint="eastAsia"/>
          <w:b/>
          <w:sz w:val="21"/>
          <w:szCs w:val="21"/>
          <w:highlight w:val="none"/>
        </w:rPr>
        <w:t>报价承诺书</w:t>
      </w:r>
    </w:p>
    <w:p>
      <w:pPr>
        <w:pStyle w:val="19"/>
        <w:kinsoku/>
        <w:overflowPunct/>
        <w:topLinePunct w:val="0"/>
        <w:bidi w:val="0"/>
        <w:spacing w:line="360" w:lineRule="auto"/>
        <w:jc w:val="center"/>
        <w:rPr>
          <w:rFonts w:hint="eastAsia"/>
          <w:sz w:val="21"/>
          <w:szCs w:val="21"/>
          <w:highlight w:val="none"/>
        </w:rPr>
      </w:pPr>
      <w:r>
        <w:rPr>
          <w:rFonts w:hint="eastAsia"/>
          <w:sz w:val="21"/>
          <w:szCs w:val="21"/>
          <w:highlight w:val="none"/>
        </w:rPr>
        <w:t>报 价 承 诺 书</w:t>
      </w:r>
    </w:p>
    <w:p>
      <w:pPr>
        <w:kinsoku/>
        <w:overflowPunct/>
        <w:topLinePunct w:val="0"/>
        <w:bidi w:val="0"/>
        <w:spacing w:after="120" w:afterLines="50" w:line="360" w:lineRule="auto"/>
        <w:rPr>
          <w:rFonts w:hint="eastAsia"/>
          <w:b/>
          <w:sz w:val="21"/>
          <w:szCs w:val="21"/>
          <w:highlight w:val="none"/>
          <w:u w:val="single"/>
        </w:rPr>
      </w:pPr>
      <w:r>
        <w:rPr>
          <w:rFonts w:hint="eastAsia"/>
          <w:b/>
          <w:sz w:val="21"/>
          <w:szCs w:val="21"/>
          <w:highlight w:val="none"/>
          <w:u w:val="single"/>
        </w:rPr>
        <w:t>（采购人名称）：</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本供应商已详细阅读了</w:t>
      </w:r>
      <w:r>
        <w:rPr>
          <w:rFonts w:hint="eastAsia" w:ascii="宋体" w:hAnsi="宋体"/>
          <w:sz w:val="21"/>
          <w:szCs w:val="21"/>
          <w:highlight w:val="none"/>
          <w:u w:val="single"/>
        </w:rPr>
        <w:t xml:space="preserve">  （项目名称）  </w:t>
      </w:r>
      <w:r>
        <w:rPr>
          <w:rFonts w:hint="eastAsia" w:ascii="宋体" w:hAnsi="宋体"/>
          <w:sz w:val="21"/>
          <w:szCs w:val="21"/>
          <w:highlight w:val="none"/>
        </w:rPr>
        <w:t>磋商文件，自愿参加上述项目报价，现就有关事项向磋商人郑重承诺如下：</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1.本供应商自愿在磋商文件规定的时限内按照磋商文件及采购合同、采购需求书、技术规范等要求完成采购任务，质量按照响应文件的承诺并满足磋商文件要求。</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2.遵守中华人民共和国相关的法律法规规定，自觉维护市场经济秩序。否则，同意被废除报价资格并接受处罚。</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3.保证响应文件内容无任何虚假。若评审过程中查出有虚假，同意作无效响应文件处理并被没收报价担保，若成交之后查出有虚假，同意废除成交资格并被没收报价担保。</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4.保证响应文件不存在低于成本的恶意报价行为。</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5.保证按照磋商文件及成交通知书规定提交履约担保并商签采购合同，</w:t>
      </w:r>
      <w:r>
        <w:rPr>
          <w:rFonts w:hint="eastAsia"/>
          <w:sz w:val="21"/>
          <w:szCs w:val="21"/>
          <w:highlight w:val="none"/>
        </w:rPr>
        <w:t>对磋商文件第五部分《合同书》中的条款项下的内容完全响应，不作任何的偏离。</w:t>
      </w:r>
      <w:r>
        <w:rPr>
          <w:rFonts w:hint="eastAsia" w:ascii="宋体" w:hAnsi="宋体"/>
          <w:sz w:val="21"/>
          <w:szCs w:val="21"/>
          <w:highlight w:val="none"/>
        </w:rPr>
        <w:t>否则，同意接受磋商人违约处罚并被没收报价担保。</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6.保证按照采购合同约定完成采购合同范围内的全部内容，履行保修责任。否则，同意接受磋商人对供应商违约处理。</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7.保证成交之后不转包，若分包将征得磋商人同意并遵守相关法律法规。</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8.保证成交之后按磋商文件要求向磋商项目配置承诺的资源，否则，同意接受违约处罚并被没收履约担保。</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9.保证成交之后密切配合采购人开展工作，接受采购人的监督管理。</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10.保证按磋商文件及采购合同约定的原则处理采购调整事宜，不发生签署采购合同之后恶意索赔的行为。</w:t>
      </w:r>
    </w:p>
    <w:p>
      <w:pPr>
        <w:kinsoku/>
        <w:overflowPunct/>
        <w:topLinePunct w:val="0"/>
        <w:bidi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本供应商在规定的磋商响应有效期限内，将受磋商文件的约束并履行响应文件的承诺。</w:t>
      </w:r>
    </w:p>
    <w:p>
      <w:pPr>
        <w:kinsoku/>
        <w:overflowPunct/>
        <w:topLinePunct w:val="0"/>
        <w:bidi w:val="0"/>
        <w:adjustRightInd w:val="0"/>
        <w:snapToGrid w:val="0"/>
        <w:spacing w:line="360" w:lineRule="auto"/>
        <w:rPr>
          <w:rFonts w:hint="eastAsia" w:ascii="宋体" w:hAnsi="宋体"/>
          <w:sz w:val="21"/>
          <w:szCs w:val="21"/>
          <w:highlight w:val="none"/>
        </w:rPr>
      </w:pPr>
    </w:p>
    <w:p>
      <w:pPr>
        <w:kinsoku/>
        <w:overflowPunct/>
        <w:topLinePunct w:val="0"/>
        <w:bidi w:val="0"/>
        <w:adjustRightInd w:val="0"/>
        <w:snapToGrid w:val="0"/>
        <w:spacing w:line="360" w:lineRule="auto"/>
        <w:jc w:val="right"/>
        <w:rPr>
          <w:rFonts w:hint="eastAsia" w:ascii="宋体" w:hAnsi="宋体"/>
          <w:sz w:val="21"/>
          <w:szCs w:val="21"/>
          <w:highlight w:val="none"/>
        </w:rPr>
      </w:pPr>
      <w:r>
        <w:rPr>
          <w:rFonts w:hint="eastAsia" w:ascii="宋体" w:hAnsi="宋体"/>
          <w:sz w:val="21"/>
          <w:szCs w:val="21"/>
          <w:highlight w:val="none"/>
        </w:rPr>
        <w:t>供应商法定代表人</w:t>
      </w:r>
      <w:r>
        <w:rPr>
          <w:rFonts w:hint="eastAsia"/>
          <w:sz w:val="21"/>
          <w:szCs w:val="21"/>
          <w:highlight w:val="none"/>
        </w:rPr>
        <w:t>或授权代表</w:t>
      </w:r>
      <w:r>
        <w:rPr>
          <w:rFonts w:hint="eastAsia" w:ascii="宋体" w:hAnsi="宋体"/>
          <w:b/>
          <w:sz w:val="21"/>
          <w:szCs w:val="21"/>
          <w:highlight w:val="none"/>
        </w:rPr>
        <w:t>（签字）</w:t>
      </w:r>
      <w:r>
        <w:rPr>
          <w:rFonts w:hint="eastAsia" w:ascii="宋体" w:hAnsi="宋体"/>
          <w:sz w:val="21"/>
          <w:szCs w:val="21"/>
          <w:highlight w:val="none"/>
        </w:rPr>
        <w:t>：</w:t>
      </w:r>
      <w:r>
        <w:rPr>
          <w:rFonts w:hint="eastAsia" w:ascii="宋体" w:hAnsi="宋体"/>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日期：   年   月   日</w:t>
      </w:r>
    </w:p>
    <w:p>
      <w:pPr>
        <w:rPr>
          <w:rFonts w:hint="eastAsia"/>
          <w:sz w:val="21"/>
          <w:szCs w:val="21"/>
          <w:highlight w:val="none"/>
        </w:rPr>
      </w:pPr>
      <w:r>
        <w:rPr>
          <w:rFonts w:hint="eastAsia"/>
          <w:sz w:val="21"/>
          <w:szCs w:val="21"/>
          <w:highlight w:val="none"/>
        </w:rPr>
        <w:br w:type="page"/>
      </w:r>
    </w:p>
    <w:p>
      <w:pPr>
        <w:kinsoku/>
        <w:overflowPunct/>
        <w:topLinePunct w:val="0"/>
        <w:bidi w:val="0"/>
        <w:spacing w:line="360" w:lineRule="auto"/>
        <w:rPr>
          <w:rFonts w:hint="eastAsia"/>
          <w:sz w:val="21"/>
          <w:szCs w:val="21"/>
        </w:rPr>
      </w:pPr>
    </w:p>
    <w:p>
      <w:pPr>
        <w:pageBreakBefore w:val="0"/>
        <w:tabs>
          <w:tab w:val="left" w:pos="284"/>
          <w:tab w:val="left" w:pos="851"/>
        </w:tabs>
        <w:kinsoku/>
        <w:overflowPunct/>
        <w:topLinePunct w:val="0"/>
        <w:bidi w:val="0"/>
        <w:spacing w:line="360" w:lineRule="auto"/>
        <w:jc w:val="left"/>
        <w:rPr>
          <w:rFonts w:ascii="宋体" w:hAnsi="宋体"/>
          <w:b/>
          <w:sz w:val="21"/>
          <w:szCs w:val="21"/>
        </w:rPr>
      </w:pPr>
      <w:bookmarkStart w:id="85" w:name="_Toc17551"/>
      <w:bookmarkStart w:id="86" w:name="_Toc24264"/>
      <w:r>
        <w:rPr>
          <w:rFonts w:hint="eastAsia" w:ascii="宋体" w:hAnsi="宋体"/>
          <w:b/>
          <w:sz w:val="21"/>
          <w:szCs w:val="21"/>
        </w:rPr>
        <w:t>附件1：</w:t>
      </w:r>
    </w:p>
    <w:p>
      <w:pPr>
        <w:pageBreakBefore w:val="0"/>
        <w:tabs>
          <w:tab w:val="left" w:pos="284"/>
          <w:tab w:val="left" w:pos="851"/>
        </w:tabs>
        <w:kinsoku/>
        <w:overflowPunct/>
        <w:topLinePunct w:val="0"/>
        <w:bidi w:val="0"/>
        <w:spacing w:line="360" w:lineRule="auto"/>
        <w:jc w:val="center"/>
        <w:rPr>
          <w:rFonts w:ascii="宋体" w:hAnsi="宋体"/>
          <w:b/>
          <w:sz w:val="21"/>
          <w:szCs w:val="21"/>
        </w:rPr>
      </w:pPr>
      <w:r>
        <w:rPr>
          <w:rFonts w:hint="eastAsia" w:ascii="宋体" w:hAnsi="宋体"/>
          <w:b/>
          <w:sz w:val="21"/>
          <w:szCs w:val="21"/>
          <w:lang w:val="en-US" w:eastAsia="zh-CN"/>
        </w:rPr>
        <w:t>竞争性磋商</w:t>
      </w:r>
      <w:r>
        <w:rPr>
          <w:rFonts w:hint="eastAsia" w:ascii="宋体" w:hAnsi="宋体"/>
          <w:b/>
          <w:sz w:val="21"/>
          <w:szCs w:val="21"/>
        </w:rPr>
        <w:t>报名函</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rPr>
      </w:pPr>
    </w:p>
    <w:p>
      <w:pPr>
        <w:pageBreakBefore w:val="0"/>
        <w:tabs>
          <w:tab w:val="left" w:pos="284"/>
          <w:tab w:val="left" w:pos="851"/>
        </w:tabs>
        <w:kinsoku/>
        <w:overflowPunct/>
        <w:topLinePunct w:val="0"/>
        <w:bidi w:val="0"/>
        <w:spacing w:line="360" w:lineRule="auto"/>
        <w:jc w:val="left"/>
        <w:rPr>
          <w:rFonts w:hint="default" w:ascii="宋体" w:hAnsi="宋体" w:eastAsia="宋体"/>
          <w:sz w:val="21"/>
          <w:szCs w:val="21"/>
          <w:lang w:val="en-US" w:eastAsia="zh-CN"/>
        </w:rPr>
      </w:pPr>
      <w:r>
        <w:rPr>
          <w:rFonts w:hint="eastAsia" w:ascii="宋体" w:hAnsi="宋体"/>
          <w:sz w:val="21"/>
          <w:szCs w:val="21"/>
        </w:rPr>
        <w:t>致：汕头大学</w:t>
      </w:r>
      <w:r>
        <w:rPr>
          <w:rFonts w:hint="eastAsia" w:ascii="宋体" w:hAnsi="宋体"/>
          <w:sz w:val="21"/>
          <w:szCs w:val="21"/>
          <w:lang w:val="en-US" w:eastAsia="zh-CN"/>
        </w:rPr>
        <w:t>医学院第一附属医院</w:t>
      </w:r>
    </w:p>
    <w:p>
      <w:pPr>
        <w:pageBreakBefore w:val="0"/>
        <w:tabs>
          <w:tab w:val="left" w:pos="284"/>
          <w:tab w:val="left" w:pos="851"/>
        </w:tabs>
        <w:kinsoku/>
        <w:overflowPunct/>
        <w:topLinePunct w:val="0"/>
        <w:bidi w:val="0"/>
        <w:spacing w:line="360" w:lineRule="auto"/>
        <w:ind w:firstLine="420" w:firstLineChars="200"/>
        <w:jc w:val="left"/>
        <w:rPr>
          <w:rFonts w:ascii="宋体" w:hAnsi="宋体"/>
          <w:sz w:val="21"/>
          <w:szCs w:val="21"/>
        </w:rPr>
      </w:pPr>
      <w:r>
        <w:rPr>
          <w:rFonts w:hint="eastAsia" w:ascii="宋体" w:hAnsi="宋体"/>
          <w:sz w:val="21"/>
          <w:szCs w:val="21"/>
        </w:rPr>
        <w:t>关于贵</w:t>
      </w:r>
      <w:r>
        <w:rPr>
          <w:rFonts w:hint="eastAsia" w:ascii="宋体" w:hAnsi="宋体"/>
          <w:sz w:val="21"/>
          <w:szCs w:val="21"/>
          <w:lang w:val="en-US" w:eastAsia="zh-CN"/>
        </w:rPr>
        <w:t>院</w:t>
      </w:r>
      <w:r>
        <w:rPr>
          <w:rFonts w:ascii="宋体" w:hAnsi="宋体"/>
          <w:sz w:val="21"/>
          <w:szCs w:val="21"/>
          <w:u w:val="single"/>
        </w:rPr>
        <w:t xml:space="preserve">                      </w:t>
      </w:r>
      <w:r>
        <w:rPr>
          <w:rFonts w:hint="eastAsia" w:ascii="宋体" w:hAnsi="宋体"/>
          <w:sz w:val="21"/>
          <w:szCs w:val="21"/>
          <w:u w:val="single"/>
        </w:rPr>
        <w:t>项目（</w:t>
      </w:r>
      <w:r>
        <w:rPr>
          <w:rFonts w:hint="eastAsia" w:ascii="宋体" w:hAnsi="宋体"/>
          <w:sz w:val="21"/>
          <w:szCs w:val="21"/>
          <w:u w:val="single"/>
          <w:lang w:val="en-US" w:eastAsia="zh-CN"/>
        </w:rPr>
        <w:t>项目</w:t>
      </w:r>
      <w:r>
        <w:rPr>
          <w:rFonts w:hint="eastAsia" w:ascii="宋体" w:hAnsi="宋体"/>
          <w:sz w:val="21"/>
          <w:szCs w:val="21"/>
          <w:u w:val="single"/>
        </w:rPr>
        <w:t>编号：</w:t>
      </w:r>
      <w:r>
        <w:rPr>
          <w:rFonts w:ascii="宋体" w:hAnsi="宋体"/>
          <w:sz w:val="21"/>
          <w:szCs w:val="21"/>
          <w:u w:val="single"/>
        </w:rPr>
        <w:t xml:space="preserve">             </w:t>
      </w:r>
      <w:r>
        <w:rPr>
          <w:rFonts w:hint="eastAsia" w:ascii="宋体" w:hAnsi="宋体"/>
          <w:sz w:val="21"/>
          <w:szCs w:val="21"/>
          <w:u w:val="single"/>
        </w:rPr>
        <w:t>）</w:t>
      </w:r>
      <w:r>
        <w:rPr>
          <w:rFonts w:hint="eastAsia" w:ascii="宋体" w:hAnsi="宋体"/>
          <w:sz w:val="21"/>
          <w:szCs w:val="21"/>
          <w:lang w:val="en-US" w:eastAsia="zh-CN"/>
        </w:rPr>
        <w:t>竞争性磋商公告的</w:t>
      </w:r>
      <w:r>
        <w:rPr>
          <w:rFonts w:hint="eastAsia" w:ascii="宋体" w:hAnsi="宋体"/>
          <w:sz w:val="21"/>
          <w:szCs w:val="21"/>
        </w:rPr>
        <w:t>邀请，我司愿意参与</w:t>
      </w:r>
      <w:r>
        <w:rPr>
          <w:rFonts w:hint="eastAsia" w:ascii="宋体" w:hAnsi="宋体"/>
          <w:sz w:val="21"/>
          <w:szCs w:val="21"/>
          <w:lang w:val="en-US" w:eastAsia="zh-CN"/>
        </w:rPr>
        <w:t>磋商</w:t>
      </w:r>
      <w:r>
        <w:rPr>
          <w:rFonts w:hint="eastAsia" w:ascii="宋体" w:hAnsi="宋体"/>
          <w:sz w:val="21"/>
          <w:szCs w:val="21"/>
        </w:rPr>
        <w:t>，并在规定时间内递交</w:t>
      </w:r>
      <w:r>
        <w:rPr>
          <w:rFonts w:hint="eastAsia" w:ascii="宋体" w:hAnsi="宋体"/>
          <w:sz w:val="21"/>
          <w:szCs w:val="21"/>
          <w:lang w:val="en-US" w:eastAsia="zh-CN"/>
        </w:rPr>
        <w:t>响应</w:t>
      </w:r>
      <w:r>
        <w:rPr>
          <w:rFonts w:hint="eastAsia" w:ascii="宋体" w:hAnsi="宋体"/>
          <w:sz w:val="21"/>
          <w:szCs w:val="21"/>
        </w:rPr>
        <w:t>文件。</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rPr>
      </w:pP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u w:val="single"/>
        </w:rPr>
      </w:pPr>
      <w:r>
        <w:rPr>
          <w:rFonts w:hint="eastAsia" w:ascii="宋体" w:hAnsi="宋体"/>
          <w:sz w:val="21"/>
          <w:szCs w:val="21"/>
          <w:lang w:val="en-US" w:eastAsia="zh-CN"/>
        </w:rPr>
        <w:t>响应供应商</w:t>
      </w:r>
      <w:r>
        <w:rPr>
          <w:rFonts w:hint="eastAsia" w:ascii="宋体" w:hAnsi="宋体"/>
          <w:sz w:val="21"/>
          <w:szCs w:val="21"/>
        </w:rPr>
        <w:t>（盖章）：</w:t>
      </w:r>
      <w:r>
        <w:rPr>
          <w:rFonts w:ascii="宋体" w:hAnsi="宋体"/>
          <w:sz w:val="21"/>
          <w:szCs w:val="21"/>
          <w:u w:val="single"/>
        </w:rPr>
        <w:t xml:space="preserve">                  </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rPr>
      </w:pPr>
      <w:r>
        <w:rPr>
          <w:rFonts w:hint="eastAsia" w:ascii="宋体" w:hAnsi="宋体"/>
          <w:sz w:val="21"/>
          <w:szCs w:val="21"/>
        </w:rPr>
        <w:t>公司地址：</w:t>
      </w:r>
      <w:r>
        <w:rPr>
          <w:rFonts w:ascii="宋体" w:hAnsi="宋体"/>
          <w:sz w:val="21"/>
          <w:szCs w:val="21"/>
          <w:u w:val="single"/>
        </w:rPr>
        <w:t xml:space="preserve">                         </w:t>
      </w:r>
      <w:r>
        <w:rPr>
          <w:rFonts w:ascii="宋体" w:hAnsi="宋体"/>
          <w:sz w:val="21"/>
          <w:szCs w:val="21"/>
        </w:rPr>
        <w:t xml:space="preserve">   </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u w:val="single"/>
        </w:rPr>
      </w:pPr>
      <w:r>
        <w:rPr>
          <w:rFonts w:hint="eastAsia" w:ascii="宋体" w:hAnsi="宋体"/>
          <w:sz w:val="21"/>
          <w:szCs w:val="21"/>
        </w:rPr>
        <w:t>联系人：</w:t>
      </w:r>
      <w:r>
        <w:rPr>
          <w:rFonts w:ascii="宋体" w:hAnsi="宋体"/>
          <w:sz w:val="21"/>
          <w:szCs w:val="21"/>
          <w:u w:val="single"/>
        </w:rPr>
        <w:t xml:space="preserve">                           </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u w:val="single"/>
        </w:rPr>
      </w:pPr>
      <w:r>
        <w:rPr>
          <w:rFonts w:hint="eastAsia" w:ascii="宋体" w:hAnsi="宋体"/>
          <w:sz w:val="21"/>
          <w:szCs w:val="21"/>
        </w:rPr>
        <w:t>联系人手机号：</w:t>
      </w:r>
      <w:r>
        <w:rPr>
          <w:rFonts w:ascii="宋体" w:hAnsi="宋体"/>
          <w:sz w:val="21"/>
          <w:szCs w:val="21"/>
          <w:u w:val="single"/>
        </w:rPr>
        <w:t xml:space="preserve">                     </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rPr>
      </w:pPr>
      <w:r>
        <w:rPr>
          <w:rFonts w:hint="eastAsia" w:ascii="宋体" w:hAnsi="宋体"/>
          <w:sz w:val="21"/>
          <w:szCs w:val="21"/>
        </w:rPr>
        <w:t>电子邮箱：</w:t>
      </w:r>
      <w:r>
        <w:rPr>
          <w:rFonts w:ascii="宋体" w:hAnsi="宋体"/>
          <w:sz w:val="21"/>
          <w:szCs w:val="21"/>
          <w:u w:val="single"/>
        </w:rPr>
        <w:t xml:space="preserve">                         </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sz w:val="21"/>
          <w:szCs w:val="21"/>
          <w:u w:val="single"/>
        </w:rPr>
      </w:pPr>
      <w:r>
        <w:rPr>
          <w:rFonts w:hint="eastAsia" w:ascii="宋体" w:hAnsi="宋体"/>
          <w:sz w:val="21"/>
          <w:szCs w:val="21"/>
        </w:rPr>
        <w:t>报名日期：</w:t>
      </w:r>
      <w:r>
        <w:rPr>
          <w:rFonts w:ascii="宋体" w:hAnsi="宋体"/>
          <w:sz w:val="21"/>
          <w:szCs w:val="21"/>
          <w:u w:val="single"/>
        </w:rPr>
        <w:t xml:space="preserve">                         </w:t>
      </w:r>
    </w:p>
    <w:p>
      <w:pPr>
        <w:pageBreakBefore w:val="0"/>
        <w:tabs>
          <w:tab w:val="left" w:pos="284"/>
          <w:tab w:val="left" w:pos="851"/>
        </w:tabs>
        <w:kinsoku/>
        <w:overflowPunct/>
        <w:topLinePunct w:val="0"/>
        <w:bidi w:val="0"/>
        <w:spacing w:line="360" w:lineRule="auto"/>
        <w:ind w:left="286" w:leftChars="136" w:firstLine="420" w:firstLineChars="200"/>
        <w:jc w:val="left"/>
        <w:rPr>
          <w:rFonts w:ascii="宋体" w:hAnsi="宋体"/>
          <w:bCs/>
          <w:sz w:val="21"/>
          <w:szCs w:val="21"/>
        </w:rPr>
      </w:pPr>
      <w:r>
        <w:rPr>
          <w:rFonts w:ascii="宋体" w:hAnsi="宋体"/>
          <w:sz w:val="21"/>
          <w:szCs w:val="21"/>
        </w:rPr>
        <w:t xml:space="preserve"> </w:t>
      </w:r>
    </w:p>
    <w:p>
      <w:pPr>
        <w:pageBreakBefore w:val="0"/>
        <w:tabs>
          <w:tab w:val="left" w:pos="284"/>
          <w:tab w:val="left" w:pos="851"/>
        </w:tabs>
        <w:kinsoku/>
        <w:overflowPunct/>
        <w:topLinePunct w:val="0"/>
        <w:bidi w:val="0"/>
        <w:spacing w:line="360" w:lineRule="auto"/>
        <w:jc w:val="left"/>
        <w:rPr>
          <w:rFonts w:ascii="宋体" w:hAnsi="宋体"/>
          <w:bCs/>
          <w:sz w:val="21"/>
          <w:szCs w:val="21"/>
        </w:rPr>
      </w:pPr>
    </w:p>
    <w:p>
      <w:pPr>
        <w:pageBreakBefore w:val="0"/>
        <w:tabs>
          <w:tab w:val="left" w:pos="284"/>
          <w:tab w:val="left" w:pos="851"/>
        </w:tabs>
        <w:kinsoku/>
        <w:overflowPunct/>
        <w:topLinePunct w:val="0"/>
        <w:bidi w:val="0"/>
        <w:spacing w:line="360" w:lineRule="auto"/>
        <w:jc w:val="left"/>
        <w:rPr>
          <w:rFonts w:ascii="宋体" w:hAnsi="宋体"/>
          <w:bCs/>
          <w:sz w:val="21"/>
          <w:szCs w:val="21"/>
        </w:rPr>
      </w:pPr>
    </w:p>
    <w:p>
      <w:pPr>
        <w:pStyle w:val="15"/>
        <w:pageBreakBefore w:val="0"/>
        <w:kinsoku/>
        <w:overflowPunct/>
        <w:topLinePunct w:val="0"/>
        <w:bidi w:val="0"/>
        <w:spacing w:line="360" w:lineRule="auto"/>
        <w:rPr>
          <w:rFonts w:hint="eastAsia" w:ascii="宋体" w:hAnsi="宋体"/>
          <w:b/>
          <w:sz w:val="21"/>
          <w:szCs w:val="21"/>
        </w:rPr>
      </w:pPr>
      <w:r>
        <w:rPr>
          <w:rFonts w:hint="eastAsia" w:ascii="宋体" w:hAnsi="宋体"/>
          <w:b/>
          <w:sz w:val="21"/>
          <w:szCs w:val="21"/>
        </w:rPr>
        <w:t>说明：此函用于报名时提供</w:t>
      </w:r>
    </w:p>
    <w:p>
      <w:pPr>
        <w:pStyle w:val="15"/>
        <w:pageBreakBefore w:val="0"/>
        <w:kinsoku/>
        <w:overflowPunct/>
        <w:topLinePunct w:val="0"/>
        <w:bidi w:val="0"/>
        <w:spacing w:line="360" w:lineRule="auto"/>
        <w:rPr>
          <w:rFonts w:hint="eastAsia" w:ascii="宋体" w:hAnsi="宋体"/>
          <w:b/>
          <w:sz w:val="21"/>
          <w:szCs w:val="21"/>
        </w:rPr>
      </w:pPr>
    </w:p>
    <w:p>
      <w:pPr>
        <w:pageBreakBefore w:val="0"/>
        <w:kinsoku/>
        <w:overflowPunct/>
        <w:topLinePunct w:val="0"/>
        <w:autoSpaceDE w:val="0"/>
        <w:autoSpaceDN w:val="0"/>
        <w:bidi w:val="0"/>
        <w:spacing w:line="360" w:lineRule="auto"/>
        <w:ind w:firstLine="1079" w:firstLineChars="512"/>
        <w:jc w:val="right"/>
        <w:rPr>
          <w:rFonts w:hint="eastAsia"/>
          <w:b/>
          <w:sz w:val="21"/>
          <w:szCs w:val="21"/>
        </w:rPr>
      </w:pPr>
    </w:p>
    <w:p>
      <w:pPr>
        <w:rPr>
          <w:rFonts w:hint="eastAsia"/>
          <w:b/>
          <w:sz w:val="28"/>
          <w:szCs w:val="28"/>
        </w:rPr>
      </w:pPr>
      <w:r>
        <w:rPr>
          <w:rFonts w:hint="eastAsia"/>
          <w:b/>
          <w:sz w:val="28"/>
          <w:szCs w:val="28"/>
        </w:rPr>
        <w:br w:type="page"/>
      </w:r>
    </w:p>
    <w:p>
      <w:pPr>
        <w:tabs>
          <w:tab w:val="left" w:pos="284"/>
          <w:tab w:val="left" w:pos="851"/>
        </w:tabs>
        <w:spacing w:line="300" w:lineRule="auto"/>
        <w:jc w:val="left"/>
        <w:outlineLvl w:val="0"/>
        <w:rPr>
          <w:rFonts w:ascii="宋体" w:hAnsi="宋体"/>
          <w:b/>
          <w:sz w:val="21"/>
          <w:szCs w:val="21"/>
        </w:rPr>
      </w:pPr>
      <w:r>
        <w:rPr>
          <w:rFonts w:hint="eastAsia" w:ascii="宋体" w:hAnsi="宋体"/>
          <w:b/>
          <w:sz w:val="21"/>
          <w:szCs w:val="21"/>
        </w:rPr>
        <w:t>附件</w:t>
      </w:r>
      <w:r>
        <w:rPr>
          <w:rFonts w:hint="eastAsia" w:ascii="宋体" w:hAnsi="宋体"/>
          <w:b/>
          <w:sz w:val="21"/>
          <w:szCs w:val="21"/>
          <w:lang w:val="en-US" w:eastAsia="zh-CN"/>
        </w:rPr>
        <w:t>2</w:t>
      </w:r>
      <w:r>
        <w:rPr>
          <w:rFonts w:hint="eastAsia" w:ascii="宋体" w:hAnsi="宋体"/>
          <w:b/>
          <w:sz w:val="21"/>
          <w:szCs w:val="21"/>
        </w:rPr>
        <w:t>：</w:t>
      </w:r>
    </w:p>
    <w:p>
      <w:pPr>
        <w:autoSpaceDE w:val="0"/>
        <w:autoSpaceDN w:val="0"/>
        <w:adjustRightInd w:val="0"/>
        <w:snapToGrid w:val="0"/>
        <w:spacing w:line="288" w:lineRule="auto"/>
        <w:jc w:val="left"/>
        <w:rPr>
          <w:rFonts w:hint="eastAsia" w:ascii="宋体" w:hAnsi="宋体"/>
          <w:b/>
          <w:bCs/>
          <w:sz w:val="21"/>
          <w:szCs w:val="21"/>
        </w:rPr>
      </w:pPr>
    </w:p>
    <w:p>
      <w:pPr>
        <w:autoSpaceDE w:val="0"/>
        <w:autoSpaceDN w:val="0"/>
        <w:adjustRightInd w:val="0"/>
        <w:snapToGrid w:val="0"/>
        <w:spacing w:line="288" w:lineRule="auto"/>
        <w:jc w:val="center"/>
        <w:rPr>
          <w:rFonts w:hint="eastAsia" w:ascii="宋体" w:hAnsi="宋体"/>
          <w:b/>
          <w:bCs/>
          <w:sz w:val="21"/>
          <w:szCs w:val="21"/>
        </w:rPr>
      </w:pPr>
      <w:r>
        <w:rPr>
          <w:rFonts w:hint="eastAsia" w:ascii="宋体" w:hAnsi="宋体"/>
          <w:b/>
          <w:bCs/>
          <w:sz w:val="21"/>
          <w:szCs w:val="21"/>
        </w:rPr>
        <w:t>参加</w:t>
      </w:r>
      <w:r>
        <w:rPr>
          <w:rFonts w:hint="eastAsia" w:ascii="宋体" w:hAnsi="宋体"/>
          <w:b/>
          <w:bCs/>
          <w:sz w:val="21"/>
          <w:szCs w:val="21"/>
          <w:lang w:val="en-US" w:eastAsia="zh-CN"/>
        </w:rPr>
        <w:t>本次</w:t>
      </w:r>
      <w:r>
        <w:rPr>
          <w:rFonts w:hint="eastAsia" w:ascii="宋体" w:hAnsi="宋体"/>
          <w:b/>
          <w:bCs/>
          <w:sz w:val="21"/>
          <w:szCs w:val="21"/>
        </w:rPr>
        <w:t>采购活动前三年内在经营活动中</w:t>
      </w:r>
    </w:p>
    <w:p>
      <w:pPr>
        <w:autoSpaceDE w:val="0"/>
        <w:autoSpaceDN w:val="0"/>
        <w:adjustRightInd w:val="0"/>
        <w:snapToGrid w:val="0"/>
        <w:spacing w:line="288" w:lineRule="auto"/>
        <w:jc w:val="center"/>
        <w:rPr>
          <w:rFonts w:hint="eastAsia" w:ascii="宋体" w:hAnsi="宋体"/>
          <w:b/>
          <w:bCs/>
          <w:sz w:val="21"/>
          <w:szCs w:val="21"/>
        </w:rPr>
      </w:pPr>
      <w:r>
        <w:rPr>
          <w:rFonts w:hint="eastAsia" w:ascii="宋体" w:hAnsi="宋体"/>
          <w:b/>
          <w:bCs/>
          <w:sz w:val="21"/>
          <w:szCs w:val="21"/>
        </w:rPr>
        <w:t>没有重大违法记录的声明函</w:t>
      </w:r>
    </w:p>
    <w:p>
      <w:pPr>
        <w:autoSpaceDE w:val="0"/>
        <w:autoSpaceDN w:val="0"/>
        <w:adjustRightInd w:val="0"/>
        <w:snapToGrid w:val="0"/>
        <w:spacing w:line="408" w:lineRule="auto"/>
        <w:rPr>
          <w:rFonts w:hint="eastAsia" w:ascii="宋体" w:hAnsi="宋体"/>
          <w:sz w:val="21"/>
          <w:szCs w:val="21"/>
        </w:rPr>
      </w:pPr>
    </w:p>
    <w:p>
      <w:pPr>
        <w:autoSpaceDE w:val="0"/>
        <w:autoSpaceDN w:val="0"/>
        <w:adjustRightInd w:val="0"/>
        <w:snapToGrid w:val="0"/>
        <w:spacing w:line="408" w:lineRule="auto"/>
        <w:rPr>
          <w:rFonts w:hint="eastAsia" w:ascii="宋体" w:hAnsi="宋体"/>
          <w:sz w:val="21"/>
          <w:szCs w:val="21"/>
        </w:rPr>
      </w:pPr>
      <w:r>
        <w:rPr>
          <w:rFonts w:hint="eastAsia" w:ascii="宋体" w:hAnsi="宋体"/>
          <w:sz w:val="21"/>
          <w:szCs w:val="21"/>
        </w:rPr>
        <w:t>致采购人：</w:t>
      </w:r>
    </w:p>
    <w:p>
      <w:pPr>
        <w:autoSpaceDE w:val="0"/>
        <w:autoSpaceDN w:val="0"/>
        <w:adjustRightInd w:val="0"/>
        <w:snapToGrid w:val="0"/>
        <w:spacing w:line="408" w:lineRule="auto"/>
        <w:rPr>
          <w:rFonts w:hint="eastAsia" w:ascii="宋体" w:hAnsi="宋体"/>
          <w:sz w:val="21"/>
          <w:szCs w:val="21"/>
        </w:rPr>
      </w:pPr>
    </w:p>
    <w:p>
      <w:pPr>
        <w:autoSpaceDE w:val="0"/>
        <w:autoSpaceDN w:val="0"/>
        <w:adjustRightInd w:val="0"/>
        <w:snapToGrid w:val="0"/>
        <w:spacing w:line="408" w:lineRule="auto"/>
        <w:ind w:firstLine="420" w:firstLineChars="200"/>
        <w:rPr>
          <w:rFonts w:hint="eastAsia" w:ascii="宋体" w:hAnsi="宋体"/>
          <w:sz w:val="21"/>
          <w:szCs w:val="21"/>
        </w:rPr>
      </w:pPr>
      <w:r>
        <w:rPr>
          <w:rFonts w:hint="eastAsia" w:ascii="宋体" w:hAnsi="宋体"/>
          <w:sz w:val="21"/>
          <w:szCs w:val="21"/>
        </w:rPr>
        <w:t>根据《中华人民共和国政府采购法》第二十二条、《中华人民共和国政府采购法实施条例》第十七条的规定，我司在此郑重声明：</w:t>
      </w:r>
    </w:p>
    <w:p>
      <w:pPr>
        <w:autoSpaceDE w:val="0"/>
        <w:autoSpaceDN w:val="0"/>
        <w:adjustRightInd w:val="0"/>
        <w:snapToGrid w:val="0"/>
        <w:spacing w:line="408" w:lineRule="auto"/>
        <w:ind w:firstLine="420" w:firstLineChars="200"/>
        <w:rPr>
          <w:rFonts w:hint="eastAsia" w:ascii="宋体" w:hAnsi="宋体"/>
          <w:sz w:val="21"/>
          <w:szCs w:val="21"/>
        </w:rPr>
      </w:pPr>
      <w:r>
        <w:rPr>
          <w:rFonts w:hint="eastAsia" w:ascii="宋体" w:hAnsi="宋体"/>
          <w:sz w:val="21"/>
          <w:szCs w:val="21"/>
        </w:rPr>
        <w:t>我司在参加本次采购活动前三年内，在经营活动中没有重大违法行为以及记录，未处于任何投标禁止期内。</w:t>
      </w:r>
    </w:p>
    <w:p>
      <w:pPr>
        <w:autoSpaceDE w:val="0"/>
        <w:autoSpaceDN w:val="0"/>
        <w:adjustRightInd w:val="0"/>
        <w:snapToGrid w:val="0"/>
        <w:spacing w:line="408" w:lineRule="auto"/>
        <w:ind w:firstLine="420" w:firstLineChars="200"/>
        <w:rPr>
          <w:rFonts w:hint="eastAsia" w:ascii="宋体" w:hAnsi="宋体"/>
          <w:sz w:val="21"/>
          <w:szCs w:val="21"/>
        </w:rPr>
      </w:pPr>
      <w:r>
        <w:rPr>
          <w:rFonts w:hint="eastAsia" w:ascii="宋体" w:hAnsi="宋体"/>
          <w:sz w:val="21"/>
          <w:szCs w:val="21"/>
        </w:rPr>
        <w:t>我司对上述声明的真实性负责，如有虚假，将依法承担相应责任。特此声明！</w:t>
      </w:r>
    </w:p>
    <w:p>
      <w:pPr>
        <w:autoSpaceDE w:val="0"/>
        <w:autoSpaceDN w:val="0"/>
        <w:adjustRightInd w:val="0"/>
        <w:snapToGrid w:val="0"/>
        <w:spacing w:line="408" w:lineRule="auto"/>
        <w:rPr>
          <w:rFonts w:hint="eastAsia" w:ascii="宋体" w:hAnsi="宋体"/>
          <w:sz w:val="21"/>
          <w:szCs w:val="21"/>
        </w:rPr>
      </w:pPr>
    </w:p>
    <w:p>
      <w:pPr>
        <w:autoSpaceDE w:val="0"/>
        <w:autoSpaceDN w:val="0"/>
        <w:adjustRightInd w:val="0"/>
        <w:snapToGrid w:val="0"/>
        <w:spacing w:line="408" w:lineRule="auto"/>
        <w:rPr>
          <w:rFonts w:hint="eastAsia" w:ascii="宋体" w:hAnsi="宋体"/>
          <w:sz w:val="21"/>
          <w:szCs w:val="21"/>
        </w:rPr>
      </w:pPr>
    </w:p>
    <w:p>
      <w:pPr>
        <w:autoSpaceDE w:val="0"/>
        <w:autoSpaceDN w:val="0"/>
        <w:adjustRightInd w:val="0"/>
        <w:snapToGrid w:val="0"/>
        <w:spacing w:line="408" w:lineRule="auto"/>
        <w:ind w:firstLine="3360" w:firstLineChars="1600"/>
        <w:rPr>
          <w:rFonts w:hint="eastAsia" w:ascii="宋体" w:hAnsi="宋体"/>
          <w:sz w:val="21"/>
          <w:szCs w:val="21"/>
        </w:rPr>
      </w:pPr>
      <w:r>
        <w:rPr>
          <w:rFonts w:hint="eastAsia" w:ascii="宋体" w:hAnsi="宋体"/>
          <w:sz w:val="21"/>
          <w:szCs w:val="21"/>
        </w:rPr>
        <w:t>供应商：（法人公章）</w:t>
      </w:r>
    </w:p>
    <w:p>
      <w:pPr>
        <w:autoSpaceDE w:val="0"/>
        <w:autoSpaceDN w:val="0"/>
        <w:adjustRightInd w:val="0"/>
        <w:snapToGrid w:val="0"/>
        <w:spacing w:line="408" w:lineRule="auto"/>
        <w:ind w:firstLine="3360" w:firstLineChars="1600"/>
        <w:rPr>
          <w:rFonts w:hint="eastAsia" w:ascii="宋体" w:hAnsi="宋体"/>
          <w:sz w:val="21"/>
          <w:szCs w:val="21"/>
        </w:rPr>
      </w:pPr>
      <w:r>
        <w:rPr>
          <w:rFonts w:hint="eastAsia" w:ascii="宋体" w:hAnsi="宋体"/>
          <w:sz w:val="21"/>
          <w:szCs w:val="21"/>
        </w:rPr>
        <w:t>法定代表人或其授权代表签名：</w:t>
      </w:r>
    </w:p>
    <w:p>
      <w:pPr>
        <w:autoSpaceDE w:val="0"/>
        <w:autoSpaceDN w:val="0"/>
        <w:adjustRightInd w:val="0"/>
        <w:snapToGrid w:val="0"/>
        <w:spacing w:line="408" w:lineRule="auto"/>
        <w:ind w:firstLine="3360" w:firstLineChars="1600"/>
        <w:rPr>
          <w:rFonts w:hint="eastAsia" w:ascii="宋体" w:hAnsi="宋体"/>
          <w:sz w:val="21"/>
          <w:szCs w:val="21"/>
        </w:rPr>
      </w:pPr>
      <w:r>
        <w:rPr>
          <w:rFonts w:hint="eastAsia" w:ascii="宋体" w:hAnsi="宋体"/>
          <w:sz w:val="21"/>
          <w:szCs w:val="21"/>
        </w:rPr>
        <w:t>日　期：      年    月    日</w:t>
      </w:r>
    </w:p>
    <w:p>
      <w:pPr>
        <w:rPr>
          <w:rFonts w:hint="eastAsia"/>
          <w:b/>
          <w:sz w:val="28"/>
          <w:szCs w:val="28"/>
        </w:rPr>
      </w:pPr>
      <w:r>
        <w:rPr>
          <w:rFonts w:hint="eastAsia"/>
          <w:b/>
          <w:sz w:val="28"/>
          <w:szCs w:val="28"/>
        </w:rPr>
        <w:br w:type="page"/>
      </w:r>
    </w:p>
    <w:p>
      <w:pPr>
        <w:tabs>
          <w:tab w:val="left" w:pos="284"/>
          <w:tab w:val="left" w:pos="851"/>
        </w:tabs>
        <w:kinsoku/>
        <w:overflowPunct/>
        <w:topLinePunct w:val="0"/>
        <w:bidi w:val="0"/>
        <w:spacing w:line="360" w:lineRule="auto"/>
        <w:jc w:val="left"/>
        <w:outlineLvl w:val="0"/>
        <w:rPr>
          <w:rFonts w:hint="eastAsia" w:ascii="宋体" w:hAnsi="宋体"/>
          <w:b/>
          <w:sz w:val="21"/>
          <w:szCs w:val="21"/>
        </w:rPr>
      </w:pPr>
    </w:p>
    <w:p>
      <w:pPr>
        <w:tabs>
          <w:tab w:val="left" w:pos="284"/>
          <w:tab w:val="left" w:pos="851"/>
        </w:tabs>
        <w:kinsoku/>
        <w:overflowPunct/>
        <w:topLinePunct w:val="0"/>
        <w:bidi w:val="0"/>
        <w:spacing w:line="360" w:lineRule="auto"/>
        <w:jc w:val="left"/>
        <w:outlineLvl w:val="0"/>
        <w:rPr>
          <w:rFonts w:ascii="宋体" w:hAnsi="宋体"/>
          <w:b/>
          <w:sz w:val="21"/>
          <w:szCs w:val="21"/>
        </w:rPr>
      </w:pPr>
      <w:r>
        <w:rPr>
          <w:rFonts w:hint="eastAsia" w:ascii="宋体" w:hAnsi="宋体"/>
          <w:b/>
          <w:sz w:val="21"/>
          <w:szCs w:val="21"/>
        </w:rPr>
        <w:t>附件</w:t>
      </w:r>
      <w:r>
        <w:rPr>
          <w:rFonts w:hint="eastAsia" w:ascii="宋体" w:hAnsi="宋体"/>
          <w:b/>
          <w:sz w:val="21"/>
          <w:szCs w:val="21"/>
          <w:lang w:val="en-US" w:eastAsia="zh-CN"/>
        </w:rPr>
        <w:t>3</w:t>
      </w:r>
      <w:r>
        <w:rPr>
          <w:rFonts w:hint="eastAsia" w:ascii="宋体" w:hAnsi="宋体"/>
          <w:b/>
          <w:sz w:val="21"/>
          <w:szCs w:val="21"/>
        </w:rPr>
        <w:t>：</w:t>
      </w:r>
      <w:bookmarkEnd w:id="85"/>
      <w:bookmarkEnd w:id="86"/>
    </w:p>
    <w:p>
      <w:pPr>
        <w:keepNext w:val="0"/>
        <w:keepLines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21"/>
          <w:szCs w:val="21"/>
          <w:lang w:val="zh-CN" w:eastAsia="zh-CN" w:bidi="ar"/>
        </w:rPr>
      </w:pPr>
    </w:p>
    <w:p>
      <w:pPr>
        <w:tabs>
          <w:tab w:val="left" w:pos="284"/>
          <w:tab w:val="left" w:pos="851"/>
        </w:tabs>
        <w:kinsoku/>
        <w:overflowPunct/>
        <w:topLinePunct w:val="0"/>
        <w:bidi w:val="0"/>
        <w:spacing w:line="360" w:lineRule="auto"/>
        <w:jc w:val="center"/>
        <w:outlineLvl w:val="0"/>
        <w:rPr>
          <w:rFonts w:hint="eastAsia" w:ascii="宋体" w:hAnsi="宋体"/>
          <w:b/>
          <w:sz w:val="21"/>
          <w:szCs w:val="21"/>
          <w:lang w:val="zh-CN" w:eastAsia="zh-CN"/>
        </w:rPr>
      </w:pPr>
      <w:bookmarkStart w:id="87" w:name="_Toc3370"/>
      <w:bookmarkStart w:id="88" w:name="_Toc4317"/>
      <w:r>
        <w:rPr>
          <w:rFonts w:hint="eastAsia" w:ascii="宋体" w:hAnsi="宋体"/>
          <w:b/>
          <w:sz w:val="21"/>
          <w:szCs w:val="21"/>
          <w:lang w:val="en-US" w:eastAsia="zh-CN"/>
        </w:rPr>
        <w:t>开</w:t>
      </w:r>
      <w:r>
        <w:rPr>
          <w:rFonts w:hint="eastAsia" w:ascii="宋体" w:hAnsi="宋体"/>
          <w:b/>
          <w:sz w:val="21"/>
          <w:szCs w:val="21"/>
          <w:lang w:val="zh-CN" w:eastAsia="zh-CN"/>
        </w:rPr>
        <w:t>标信封</w:t>
      </w:r>
      <w:bookmarkEnd w:id="87"/>
      <w:bookmarkEnd w:id="88"/>
    </w:p>
    <w:p>
      <w:pPr>
        <w:keepNext w:val="0"/>
        <w:keepLines w:val="0"/>
        <w:widowControl w:val="0"/>
        <w:suppressLineNumbers w:val="0"/>
        <w:kinsoku/>
        <w:overflowPunct/>
        <w:topLinePunct w:val="0"/>
        <w:bidi w:val="0"/>
        <w:spacing w:before="0" w:beforeAutospacing="0" w:after="0" w:afterAutospacing="0" w:line="360" w:lineRule="auto"/>
        <w:ind w:left="0" w:right="0"/>
        <w:jc w:val="both"/>
        <w:rPr>
          <w:rFonts w:hint="eastAsia" w:ascii="宋体" w:hAnsi="宋体" w:eastAsia="宋体" w:cs="宋体"/>
          <w:sz w:val="21"/>
          <w:szCs w:val="21"/>
          <w:lang w:val="zh-CN" w:eastAsia="zh-CN"/>
        </w:rPr>
      </w:pPr>
    </w:p>
    <w:p>
      <w:pPr>
        <w:tabs>
          <w:tab w:val="left" w:pos="284"/>
          <w:tab w:val="left" w:pos="851"/>
        </w:tabs>
        <w:kinsoku/>
        <w:overflowPunct/>
        <w:topLinePunct w:val="0"/>
        <w:bidi w:val="0"/>
        <w:spacing w:line="360" w:lineRule="auto"/>
        <w:ind w:firstLine="420" w:firstLineChars="200"/>
        <w:jc w:val="left"/>
        <w:rPr>
          <w:rFonts w:hint="default" w:ascii="宋体" w:hAnsi="宋体"/>
          <w:sz w:val="21"/>
          <w:szCs w:val="21"/>
          <w:lang w:val="en-US" w:eastAsia="zh-CN"/>
        </w:rPr>
      </w:pPr>
      <w:r>
        <w:rPr>
          <w:rFonts w:hint="eastAsia" w:ascii="宋体" w:hAnsi="宋体"/>
          <w:sz w:val="21"/>
          <w:szCs w:val="21"/>
          <w:lang w:val="en-US" w:eastAsia="zh-CN"/>
        </w:rPr>
        <w:t>开标信封内封装以下文件：</w:t>
      </w:r>
    </w:p>
    <w:p>
      <w:pPr>
        <w:tabs>
          <w:tab w:val="left" w:pos="284"/>
          <w:tab w:val="left" w:pos="851"/>
        </w:tabs>
        <w:kinsoku/>
        <w:overflowPunct/>
        <w:topLinePunct w:val="0"/>
        <w:bidi w:val="0"/>
        <w:spacing w:line="360" w:lineRule="auto"/>
        <w:ind w:firstLine="420" w:firstLineChars="200"/>
        <w:jc w:val="left"/>
        <w:rPr>
          <w:rFonts w:hint="eastAsia" w:ascii="宋体" w:hAnsi="宋体"/>
          <w:sz w:val="21"/>
          <w:szCs w:val="21"/>
          <w:lang w:val="zh-CN" w:eastAsia="zh-CN"/>
        </w:rPr>
      </w:pPr>
      <w:r>
        <w:rPr>
          <w:rFonts w:hint="eastAsia" w:ascii="宋体" w:hAnsi="宋体"/>
          <w:sz w:val="21"/>
          <w:szCs w:val="21"/>
          <w:lang w:val="en-US" w:eastAsia="zh-CN"/>
        </w:rPr>
        <w:t>1.</w:t>
      </w:r>
      <w:r>
        <w:rPr>
          <w:rFonts w:hint="eastAsia" w:ascii="宋体" w:hAnsi="宋体"/>
          <w:sz w:val="21"/>
          <w:szCs w:val="21"/>
          <w:lang w:val="zh-CN" w:eastAsia="zh-CN"/>
        </w:rPr>
        <w:t>《</w:t>
      </w:r>
      <w:r>
        <w:rPr>
          <w:rFonts w:hint="eastAsia" w:ascii="宋体" w:hAnsi="宋体"/>
          <w:sz w:val="21"/>
          <w:szCs w:val="21"/>
          <w:lang w:val="en-US" w:eastAsia="zh-CN"/>
        </w:rPr>
        <w:t>响应报价</w:t>
      </w:r>
      <w:r>
        <w:rPr>
          <w:rFonts w:hint="eastAsia" w:ascii="宋体" w:hAnsi="宋体"/>
          <w:sz w:val="21"/>
          <w:szCs w:val="21"/>
          <w:lang w:val="zh-CN" w:eastAsia="zh-CN"/>
        </w:rPr>
        <w:t>一览表》</w:t>
      </w:r>
    </w:p>
    <w:p>
      <w:pPr>
        <w:keepNext w:val="0"/>
        <w:keepLines w:val="0"/>
        <w:widowControl/>
        <w:suppressLineNumbers w:val="0"/>
        <w:kinsoku/>
        <w:overflowPunct/>
        <w:topLinePunct w:val="0"/>
        <w:bidi w:val="0"/>
        <w:spacing w:line="360" w:lineRule="auto"/>
        <w:ind w:firstLine="420" w:firstLineChars="200"/>
        <w:jc w:val="left"/>
        <w:rPr>
          <w:rFonts w:hint="default" w:ascii="宋体" w:hAnsi="宋体"/>
          <w:sz w:val="24"/>
          <w:lang w:val="en-US" w:eastAsia="zh-CN"/>
        </w:rPr>
      </w:pPr>
      <w:r>
        <w:rPr>
          <w:rFonts w:hint="eastAsia" w:ascii="宋体" w:hAnsi="宋体"/>
          <w:sz w:val="21"/>
          <w:szCs w:val="21"/>
          <w:lang w:val="en-US" w:eastAsia="zh-CN"/>
        </w:rPr>
        <w:t>2.响应文件电子版</w:t>
      </w:r>
      <w:r>
        <w:rPr>
          <w:rFonts w:hint="eastAsia" w:ascii="宋体" w:hAnsi="宋体"/>
          <w:sz w:val="21"/>
          <w:szCs w:val="21"/>
          <w:lang w:val="zh-CN" w:eastAsia="zh-CN"/>
        </w:rPr>
        <w:t>（</w:t>
      </w:r>
      <w:r>
        <w:rPr>
          <w:rFonts w:hint="eastAsia" w:ascii="宋体" w:hAnsi="宋体"/>
          <w:sz w:val="21"/>
          <w:szCs w:val="21"/>
          <w:lang w:val="en-US" w:eastAsia="zh-CN"/>
        </w:rPr>
        <w:t>请用</w:t>
      </w:r>
      <w:r>
        <w:rPr>
          <w:rFonts w:hint="eastAsia" w:ascii="宋体" w:hAnsi="宋体"/>
          <w:sz w:val="21"/>
          <w:szCs w:val="21"/>
          <w:lang w:val="zh-CN" w:eastAsia="zh-CN"/>
        </w:rPr>
        <w:t>DVD－R光盘或U盘储存，其中经济部分文件需用MS Office的Excel格式提供）</w:t>
      </w:r>
    </w:p>
    <w:p>
      <w:pPr>
        <w:keepNext w:val="0"/>
        <w:keepLines w:val="0"/>
        <w:widowControl/>
        <w:suppressLineNumbers w:val="0"/>
        <w:kinsoku/>
        <w:overflowPunct/>
        <w:topLinePunct w:val="0"/>
        <w:bidi w:val="0"/>
        <w:spacing w:line="360" w:lineRule="auto"/>
        <w:ind w:firstLine="480" w:firstLineChars="200"/>
        <w:jc w:val="left"/>
        <w:rPr>
          <w:rFonts w:hint="default" w:ascii="宋体" w:hAnsi="宋体"/>
          <w:sz w:val="24"/>
          <w:lang w:val="en-US" w:eastAsia="zh-CN"/>
        </w:rPr>
      </w:pPr>
      <w:bookmarkStart w:id="89" w:name="_Hlt493478646"/>
      <w:bookmarkEnd w:id="89"/>
      <w:bookmarkStart w:id="90" w:name="_Hlt507988527"/>
      <w:bookmarkEnd w:id="90"/>
      <w:bookmarkStart w:id="91" w:name="_Hlt10564377"/>
      <w:bookmarkEnd w:id="91"/>
      <w:bookmarkStart w:id="92" w:name="_Hlt10549836"/>
      <w:bookmarkEnd w:id="92"/>
    </w:p>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FFFFFF" w:sz="6"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FFFFFF" w:sz="6"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lvl>
  </w:abstractNum>
  <w:abstractNum w:abstractNumId="1">
    <w:nsid w:val="AEC78637"/>
    <w:multiLevelType w:val="singleLevel"/>
    <w:tmpl w:val="AEC78637"/>
    <w:lvl w:ilvl="0" w:tentative="0">
      <w:start w:val="1"/>
      <w:numFmt w:val="decimal"/>
      <w:suff w:val="nothing"/>
      <w:lvlText w:val="%1）"/>
      <w:lvlJc w:val="left"/>
    </w:lvl>
  </w:abstractNum>
  <w:abstractNum w:abstractNumId="2">
    <w:nsid w:val="CD7AEC5A"/>
    <w:multiLevelType w:val="singleLevel"/>
    <w:tmpl w:val="CD7AEC5A"/>
    <w:lvl w:ilvl="0" w:tentative="0">
      <w:start w:val="2"/>
      <w:numFmt w:val="decimal"/>
      <w:suff w:val="nothing"/>
      <w:lvlText w:val="（%1）"/>
      <w:lvlJc w:val="left"/>
    </w:lvl>
  </w:abstractNum>
  <w:abstractNum w:abstractNumId="3">
    <w:nsid w:val="0000000B"/>
    <w:multiLevelType w:val="multilevel"/>
    <w:tmpl w:val="0000000B"/>
    <w:lvl w:ilvl="0" w:tentative="0">
      <w:start w:val="1"/>
      <w:numFmt w:val="decimal"/>
      <w:lvlText w:val="%1."/>
      <w:lvlJc w:val="left"/>
      <w:pPr>
        <w:tabs>
          <w:tab w:val="left" w:pos="960"/>
        </w:tabs>
        <w:ind w:left="960" w:hanging="4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1079"/>
        </w:tabs>
        <w:ind w:left="1079" w:hanging="420"/>
      </w:pPr>
    </w:lvl>
    <w:lvl w:ilvl="2" w:tentative="0">
      <w:start w:val="1"/>
      <w:numFmt w:val="lowerRoman"/>
      <w:lvlText w:val="%3."/>
      <w:lvlJc w:val="right"/>
      <w:pPr>
        <w:tabs>
          <w:tab w:val="left" w:pos="1499"/>
        </w:tabs>
        <w:ind w:left="1499" w:hanging="420"/>
      </w:pPr>
    </w:lvl>
    <w:lvl w:ilvl="3" w:tentative="0">
      <w:start w:val="1"/>
      <w:numFmt w:val="decimal"/>
      <w:lvlText w:val="%4."/>
      <w:lvlJc w:val="left"/>
      <w:pPr>
        <w:tabs>
          <w:tab w:val="left" w:pos="1919"/>
        </w:tabs>
        <w:ind w:left="1919" w:hanging="420"/>
      </w:pPr>
    </w:lvl>
    <w:lvl w:ilvl="4" w:tentative="0">
      <w:start w:val="1"/>
      <w:numFmt w:val="lowerLetter"/>
      <w:lvlText w:val="%5)"/>
      <w:lvlJc w:val="left"/>
      <w:pPr>
        <w:tabs>
          <w:tab w:val="left" w:pos="2339"/>
        </w:tabs>
        <w:ind w:left="2339" w:hanging="420"/>
      </w:pPr>
    </w:lvl>
    <w:lvl w:ilvl="5" w:tentative="0">
      <w:start w:val="1"/>
      <w:numFmt w:val="lowerRoman"/>
      <w:lvlText w:val="%6."/>
      <w:lvlJc w:val="right"/>
      <w:pPr>
        <w:tabs>
          <w:tab w:val="left" w:pos="2759"/>
        </w:tabs>
        <w:ind w:left="2759" w:hanging="420"/>
      </w:pPr>
    </w:lvl>
    <w:lvl w:ilvl="6" w:tentative="0">
      <w:start w:val="1"/>
      <w:numFmt w:val="decimal"/>
      <w:lvlText w:val="%7."/>
      <w:lvlJc w:val="left"/>
      <w:pPr>
        <w:tabs>
          <w:tab w:val="left" w:pos="3179"/>
        </w:tabs>
        <w:ind w:left="3179" w:hanging="420"/>
      </w:pPr>
    </w:lvl>
    <w:lvl w:ilvl="7" w:tentative="0">
      <w:start w:val="1"/>
      <w:numFmt w:val="lowerLetter"/>
      <w:lvlText w:val="%8)"/>
      <w:lvlJc w:val="left"/>
      <w:pPr>
        <w:tabs>
          <w:tab w:val="left" w:pos="3599"/>
        </w:tabs>
        <w:ind w:left="3599" w:hanging="420"/>
      </w:pPr>
    </w:lvl>
    <w:lvl w:ilvl="8" w:tentative="0">
      <w:start w:val="1"/>
      <w:numFmt w:val="lowerRoman"/>
      <w:lvlText w:val="%9."/>
      <w:lvlJc w:val="right"/>
      <w:pPr>
        <w:tabs>
          <w:tab w:val="left" w:pos="4019"/>
        </w:tabs>
        <w:ind w:left="4019" w:hanging="420"/>
      </w:pPr>
    </w:lvl>
  </w:abstractNum>
  <w:abstractNum w:abstractNumId="5">
    <w:nsid w:val="0000002D"/>
    <w:multiLevelType w:val="multilevel"/>
    <w:tmpl w:val="0000002D"/>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3561B21"/>
    <w:multiLevelType w:val="singleLevel"/>
    <w:tmpl w:val="53561B21"/>
    <w:lvl w:ilvl="0" w:tentative="0">
      <w:start w:val="6"/>
      <w:numFmt w:val="decimal"/>
      <w:suff w:val="nothing"/>
      <w:lvlText w:val="（%1）"/>
      <w:lvlJc w:val="left"/>
    </w:lvl>
  </w:abstractNum>
  <w:abstractNum w:abstractNumId="7">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8">
    <w:nsid w:val="6ACDCD23"/>
    <w:multiLevelType w:val="singleLevel"/>
    <w:tmpl w:val="6ACDCD23"/>
    <w:lvl w:ilvl="0" w:tentative="0">
      <w:start w:val="4"/>
      <w:numFmt w:val="chineseCounting"/>
      <w:suff w:val="space"/>
      <w:lvlText w:val="%1、"/>
      <w:lvlJc w:val="left"/>
      <w:rPr>
        <w:rFonts w:hint="eastAsia"/>
      </w:rPr>
    </w:lvl>
  </w:abstractNum>
  <w:num w:numId="1">
    <w:abstractNumId w:val="0"/>
  </w:num>
  <w:num w:numId="2">
    <w:abstractNumId w:val="2"/>
  </w:num>
  <w:num w:numId="3">
    <w:abstractNumId w:val="6"/>
  </w:num>
  <w:num w:numId="4">
    <w:abstractNumId w:val="1"/>
  </w:num>
  <w:num w:numId="5">
    <w:abstractNumId w:val="8"/>
  </w:num>
  <w:num w:numId="6">
    <w:abstractNumId w:val="3"/>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NTA0YzY5ZjIzMDlhMDA0ZjcxNDI2ZDJhNWM5ZDQifQ=="/>
  </w:docVars>
  <w:rsids>
    <w:rsidRoot w:val="002C10C2"/>
    <w:rsid w:val="000118A6"/>
    <w:rsid w:val="000172E5"/>
    <w:rsid w:val="00033769"/>
    <w:rsid w:val="00037A75"/>
    <w:rsid w:val="00045E10"/>
    <w:rsid w:val="00047AB5"/>
    <w:rsid w:val="000515FF"/>
    <w:rsid w:val="00060497"/>
    <w:rsid w:val="0008009A"/>
    <w:rsid w:val="00082E56"/>
    <w:rsid w:val="00087077"/>
    <w:rsid w:val="00090BE5"/>
    <w:rsid w:val="00092E7A"/>
    <w:rsid w:val="000A6AE6"/>
    <w:rsid w:val="000B2AD8"/>
    <w:rsid w:val="000B403B"/>
    <w:rsid w:val="000C1DE3"/>
    <w:rsid w:val="000C6B03"/>
    <w:rsid w:val="000D0D57"/>
    <w:rsid w:val="000E6AD9"/>
    <w:rsid w:val="00101158"/>
    <w:rsid w:val="0011618F"/>
    <w:rsid w:val="0012768D"/>
    <w:rsid w:val="0014779C"/>
    <w:rsid w:val="00165F44"/>
    <w:rsid w:val="00172360"/>
    <w:rsid w:val="00176DC8"/>
    <w:rsid w:val="00182240"/>
    <w:rsid w:val="00195254"/>
    <w:rsid w:val="001965C0"/>
    <w:rsid w:val="00196D47"/>
    <w:rsid w:val="001A36EA"/>
    <w:rsid w:val="001A5ADC"/>
    <w:rsid w:val="001B1C64"/>
    <w:rsid w:val="001C2798"/>
    <w:rsid w:val="001D74E3"/>
    <w:rsid w:val="001F2BDC"/>
    <w:rsid w:val="002004C2"/>
    <w:rsid w:val="002036C5"/>
    <w:rsid w:val="0021398F"/>
    <w:rsid w:val="00213CF6"/>
    <w:rsid w:val="00220A97"/>
    <w:rsid w:val="00231387"/>
    <w:rsid w:val="002527FA"/>
    <w:rsid w:val="00255C7E"/>
    <w:rsid w:val="00275210"/>
    <w:rsid w:val="00275BF1"/>
    <w:rsid w:val="002A4621"/>
    <w:rsid w:val="002C10C2"/>
    <w:rsid w:val="002C46FF"/>
    <w:rsid w:val="002C4943"/>
    <w:rsid w:val="002C7350"/>
    <w:rsid w:val="002C7644"/>
    <w:rsid w:val="002F73C9"/>
    <w:rsid w:val="00303015"/>
    <w:rsid w:val="003043AA"/>
    <w:rsid w:val="003137C8"/>
    <w:rsid w:val="00330FD3"/>
    <w:rsid w:val="00334BF3"/>
    <w:rsid w:val="00335C7F"/>
    <w:rsid w:val="00341042"/>
    <w:rsid w:val="00354F25"/>
    <w:rsid w:val="00355A51"/>
    <w:rsid w:val="00360BBC"/>
    <w:rsid w:val="003626D8"/>
    <w:rsid w:val="00373B64"/>
    <w:rsid w:val="00373B82"/>
    <w:rsid w:val="00382E5B"/>
    <w:rsid w:val="003A323D"/>
    <w:rsid w:val="003B045B"/>
    <w:rsid w:val="003B5CDA"/>
    <w:rsid w:val="003E17C0"/>
    <w:rsid w:val="003F385C"/>
    <w:rsid w:val="003F4A5E"/>
    <w:rsid w:val="003F778F"/>
    <w:rsid w:val="004009B3"/>
    <w:rsid w:val="00405F2D"/>
    <w:rsid w:val="00406308"/>
    <w:rsid w:val="00406CBD"/>
    <w:rsid w:val="00412298"/>
    <w:rsid w:val="00416FD1"/>
    <w:rsid w:val="00437A63"/>
    <w:rsid w:val="00437EFA"/>
    <w:rsid w:val="00455754"/>
    <w:rsid w:val="00460F7B"/>
    <w:rsid w:val="00463D1F"/>
    <w:rsid w:val="00466E6C"/>
    <w:rsid w:val="00470485"/>
    <w:rsid w:val="00480E00"/>
    <w:rsid w:val="00485D65"/>
    <w:rsid w:val="00491BCF"/>
    <w:rsid w:val="004A21A6"/>
    <w:rsid w:val="004A22A1"/>
    <w:rsid w:val="004A2A66"/>
    <w:rsid w:val="004A2E51"/>
    <w:rsid w:val="004B4BAB"/>
    <w:rsid w:val="004C6813"/>
    <w:rsid w:val="004D1E97"/>
    <w:rsid w:val="004D601E"/>
    <w:rsid w:val="004D642C"/>
    <w:rsid w:val="004D6804"/>
    <w:rsid w:val="004D7E1D"/>
    <w:rsid w:val="004E2E45"/>
    <w:rsid w:val="00501188"/>
    <w:rsid w:val="00512265"/>
    <w:rsid w:val="005141B4"/>
    <w:rsid w:val="0052125F"/>
    <w:rsid w:val="0052570B"/>
    <w:rsid w:val="005275D5"/>
    <w:rsid w:val="005311B3"/>
    <w:rsid w:val="005339F8"/>
    <w:rsid w:val="00545E60"/>
    <w:rsid w:val="005612B9"/>
    <w:rsid w:val="00577CA6"/>
    <w:rsid w:val="005A2DF2"/>
    <w:rsid w:val="005D4955"/>
    <w:rsid w:val="005D7202"/>
    <w:rsid w:val="005E1AE1"/>
    <w:rsid w:val="005E5FE0"/>
    <w:rsid w:val="005F395F"/>
    <w:rsid w:val="005F397C"/>
    <w:rsid w:val="005F6519"/>
    <w:rsid w:val="005F65CD"/>
    <w:rsid w:val="00614C1D"/>
    <w:rsid w:val="00637724"/>
    <w:rsid w:val="00641927"/>
    <w:rsid w:val="0064197C"/>
    <w:rsid w:val="006422AB"/>
    <w:rsid w:val="006517C5"/>
    <w:rsid w:val="0065419C"/>
    <w:rsid w:val="00654BB3"/>
    <w:rsid w:val="00682201"/>
    <w:rsid w:val="00691E5E"/>
    <w:rsid w:val="00695793"/>
    <w:rsid w:val="006A7A14"/>
    <w:rsid w:val="006B0B41"/>
    <w:rsid w:val="006D1400"/>
    <w:rsid w:val="006D353C"/>
    <w:rsid w:val="006D68C2"/>
    <w:rsid w:val="006D7014"/>
    <w:rsid w:val="006E3FF3"/>
    <w:rsid w:val="006F1DC9"/>
    <w:rsid w:val="006F2A27"/>
    <w:rsid w:val="007254EC"/>
    <w:rsid w:val="00731BED"/>
    <w:rsid w:val="00740A98"/>
    <w:rsid w:val="00745F53"/>
    <w:rsid w:val="0075613E"/>
    <w:rsid w:val="0076304A"/>
    <w:rsid w:val="0077022A"/>
    <w:rsid w:val="00772AF5"/>
    <w:rsid w:val="00784A2C"/>
    <w:rsid w:val="00785FA5"/>
    <w:rsid w:val="00796E22"/>
    <w:rsid w:val="007A24A4"/>
    <w:rsid w:val="007B5142"/>
    <w:rsid w:val="007C0B95"/>
    <w:rsid w:val="007D4084"/>
    <w:rsid w:val="007E113F"/>
    <w:rsid w:val="007E57A4"/>
    <w:rsid w:val="00800B23"/>
    <w:rsid w:val="008046A3"/>
    <w:rsid w:val="00813EB7"/>
    <w:rsid w:val="00817288"/>
    <w:rsid w:val="008178FD"/>
    <w:rsid w:val="00825342"/>
    <w:rsid w:val="008274B3"/>
    <w:rsid w:val="00834298"/>
    <w:rsid w:val="0084679D"/>
    <w:rsid w:val="008468DF"/>
    <w:rsid w:val="00864EF3"/>
    <w:rsid w:val="00865549"/>
    <w:rsid w:val="00866BB1"/>
    <w:rsid w:val="00874396"/>
    <w:rsid w:val="00876526"/>
    <w:rsid w:val="00882CBA"/>
    <w:rsid w:val="00887B31"/>
    <w:rsid w:val="00892821"/>
    <w:rsid w:val="00894FAC"/>
    <w:rsid w:val="008A64BF"/>
    <w:rsid w:val="008B194D"/>
    <w:rsid w:val="008B62C8"/>
    <w:rsid w:val="008B7694"/>
    <w:rsid w:val="008C01D6"/>
    <w:rsid w:val="008C5FE7"/>
    <w:rsid w:val="008C6290"/>
    <w:rsid w:val="008E37C5"/>
    <w:rsid w:val="008E5469"/>
    <w:rsid w:val="008F0686"/>
    <w:rsid w:val="00915666"/>
    <w:rsid w:val="00925F28"/>
    <w:rsid w:val="0092634C"/>
    <w:rsid w:val="00932F50"/>
    <w:rsid w:val="009507BE"/>
    <w:rsid w:val="00955CEF"/>
    <w:rsid w:val="0097180A"/>
    <w:rsid w:val="009753E3"/>
    <w:rsid w:val="00977AA4"/>
    <w:rsid w:val="00996836"/>
    <w:rsid w:val="009A2899"/>
    <w:rsid w:val="009B28E2"/>
    <w:rsid w:val="009B79B8"/>
    <w:rsid w:val="009C2C81"/>
    <w:rsid w:val="009C5D75"/>
    <w:rsid w:val="009D21A6"/>
    <w:rsid w:val="009D5E94"/>
    <w:rsid w:val="009E4B1F"/>
    <w:rsid w:val="009E4B73"/>
    <w:rsid w:val="009F2F29"/>
    <w:rsid w:val="00A01EFA"/>
    <w:rsid w:val="00A06007"/>
    <w:rsid w:val="00A12757"/>
    <w:rsid w:val="00A31FA8"/>
    <w:rsid w:val="00A35649"/>
    <w:rsid w:val="00A37F8F"/>
    <w:rsid w:val="00A4085A"/>
    <w:rsid w:val="00A51938"/>
    <w:rsid w:val="00A549D5"/>
    <w:rsid w:val="00A73849"/>
    <w:rsid w:val="00A916DE"/>
    <w:rsid w:val="00AA3FBC"/>
    <w:rsid w:val="00AA6293"/>
    <w:rsid w:val="00AA6A6B"/>
    <w:rsid w:val="00AB017F"/>
    <w:rsid w:val="00AB2518"/>
    <w:rsid w:val="00AB4255"/>
    <w:rsid w:val="00AB7B1B"/>
    <w:rsid w:val="00AC33DF"/>
    <w:rsid w:val="00AC4177"/>
    <w:rsid w:val="00AD06FB"/>
    <w:rsid w:val="00AD16F4"/>
    <w:rsid w:val="00AE18B8"/>
    <w:rsid w:val="00AE2382"/>
    <w:rsid w:val="00B116C2"/>
    <w:rsid w:val="00B125B6"/>
    <w:rsid w:val="00B20176"/>
    <w:rsid w:val="00B23FF1"/>
    <w:rsid w:val="00B24F19"/>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701"/>
    <w:rsid w:val="00BD78A0"/>
    <w:rsid w:val="00BE2474"/>
    <w:rsid w:val="00BF05F3"/>
    <w:rsid w:val="00C0094C"/>
    <w:rsid w:val="00C02066"/>
    <w:rsid w:val="00C15713"/>
    <w:rsid w:val="00C239E6"/>
    <w:rsid w:val="00C23BD3"/>
    <w:rsid w:val="00C31130"/>
    <w:rsid w:val="00C45856"/>
    <w:rsid w:val="00C5575C"/>
    <w:rsid w:val="00C557CA"/>
    <w:rsid w:val="00C70808"/>
    <w:rsid w:val="00C7446A"/>
    <w:rsid w:val="00C74CFC"/>
    <w:rsid w:val="00C81720"/>
    <w:rsid w:val="00C83214"/>
    <w:rsid w:val="00C90114"/>
    <w:rsid w:val="00C910C0"/>
    <w:rsid w:val="00C965B6"/>
    <w:rsid w:val="00C96B3B"/>
    <w:rsid w:val="00CA133D"/>
    <w:rsid w:val="00CA5646"/>
    <w:rsid w:val="00CC1944"/>
    <w:rsid w:val="00CD2182"/>
    <w:rsid w:val="00CE0D00"/>
    <w:rsid w:val="00CF535D"/>
    <w:rsid w:val="00CF56B2"/>
    <w:rsid w:val="00D01C16"/>
    <w:rsid w:val="00D1783B"/>
    <w:rsid w:val="00D300EE"/>
    <w:rsid w:val="00D32C3A"/>
    <w:rsid w:val="00D5474F"/>
    <w:rsid w:val="00D603E0"/>
    <w:rsid w:val="00D7622B"/>
    <w:rsid w:val="00D8486A"/>
    <w:rsid w:val="00D916C4"/>
    <w:rsid w:val="00D97ECA"/>
    <w:rsid w:val="00DA5E00"/>
    <w:rsid w:val="00DB3FC3"/>
    <w:rsid w:val="00DC464B"/>
    <w:rsid w:val="00DD0CED"/>
    <w:rsid w:val="00DE5B96"/>
    <w:rsid w:val="00DE5BCF"/>
    <w:rsid w:val="00DE6F00"/>
    <w:rsid w:val="00E12504"/>
    <w:rsid w:val="00E17C94"/>
    <w:rsid w:val="00E21E61"/>
    <w:rsid w:val="00E312D4"/>
    <w:rsid w:val="00E55120"/>
    <w:rsid w:val="00E55663"/>
    <w:rsid w:val="00E57AAB"/>
    <w:rsid w:val="00E61F2C"/>
    <w:rsid w:val="00E67FE5"/>
    <w:rsid w:val="00E724CC"/>
    <w:rsid w:val="00E75768"/>
    <w:rsid w:val="00E807E8"/>
    <w:rsid w:val="00E80AA4"/>
    <w:rsid w:val="00EA1E0C"/>
    <w:rsid w:val="00EA3B4D"/>
    <w:rsid w:val="00EB186B"/>
    <w:rsid w:val="00EB1E74"/>
    <w:rsid w:val="00EC3774"/>
    <w:rsid w:val="00EC6176"/>
    <w:rsid w:val="00ED31C1"/>
    <w:rsid w:val="00EE05AE"/>
    <w:rsid w:val="00EE2AE7"/>
    <w:rsid w:val="00EE434B"/>
    <w:rsid w:val="00EE6E23"/>
    <w:rsid w:val="00EF1430"/>
    <w:rsid w:val="00F12ED0"/>
    <w:rsid w:val="00F4244E"/>
    <w:rsid w:val="00F47909"/>
    <w:rsid w:val="00F511C4"/>
    <w:rsid w:val="00F536FC"/>
    <w:rsid w:val="00F541B0"/>
    <w:rsid w:val="00F55816"/>
    <w:rsid w:val="00F56681"/>
    <w:rsid w:val="00F6119D"/>
    <w:rsid w:val="00F73862"/>
    <w:rsid w:val="00F920F5"/>
    <w:rsid w:val="00FA40CB"/>
    <w:rsid w:val="00FA626E"/>
    <w:rsid w:val="00FE681E"/>
    <w:rsid w:val="00FE7D2D"/>
    <w:rsid w:val="011D7A1A"/>
    <w:rsid w:val="014852B3"/>
    <w:rsid w:val="01884D86"/>
    <w:rsid w:val="01B6112C"/>
    <w:rsid w:val="01C40DDD"/>
    <w:rsid w:val="01CB4799"/>
    <w:rsid w:val="01D92F07"/>
    <w:rsid w:val="01DE1773"/>
    <w:rsid w:val="0201679D"/>
    <w:rsid w:val="021A0667"/>
    <w:rsid w:val="021E7BF6"/>
    <w:rsid w:val="022A6689"/>
    <w:rsid w:val="02405F8A"/>
    <w:rsid w:val="024141DC"/>
    <w:rsid w:val="024E68F9"/>
    <w:rsid w:val="026A49E5"/>
    <w:rsid w:val="029F7154"/>
    <w:rsid w:val="02AB5AF9"/>
    <w:rsid w:val="02B2279A"/>
    <w:rsid w:val="031B2C7F"/>
    <w:rsid w:val="03411C29"/>
    <w:rsid w:val="037D2C14"/>
    <w:rsid w:val="03B81CE6"/>
    <w:rsid w:val="03CC3F79"/>
    <w:rsid w:val="03EC7C72"/>
    <w:rsid w:val="0404506F"/>
    <w:rsid w:val="04047AF3"/>
    <w:rsid w:val="0405748B"/>
    <w:rsid w:val="040C504F"/>
    <w:rsid w:val="043810E4"/>
    <w:rsid w:val="044C50BA"/>
    <w:rsid w:val="046A00A7"/>
    <w:rsid w:val="046F095C"/>
    <w:rsid w:val="04897008"/>
    <w:rsid w:val="049B245F"/>
    <w:rsid w:val="04D70E27"/>
    <w:rsid w:val="04DB7B54"/>
    <w:rsid w:val="04DF1A8A"/>
    <w:rsid w:val="052A0D83"/>
    <w:rsid w:val="053E2C54"/>
    <w:rsid w:val="05675CEC"/>
    <w:rsid w:val="05731FE1"/>
    <w:rsid w:val="057C4D4C"/>
    <w:rsid w:val="05AA02EA"/>
    <w:rsid w:val="05B72A07"/>
    <w:rsid w:val="05D32FAA"/>
    <w:rsid w:val="060E0879"/>
    <w:rsid w:val="06670CA1"/>
    <w:rsid w:val="06826B71"/>
    <w:rsid w:val="06D142C1"/>
    <w:rsid w:val="06D82C35"/>
    <w:rsid w:val="06E415DA"/>
    <w:rsid w:val="07252002"/>
    <w:rsid w:val="072B4C77"/>
    <w:rsid w:val="07304864"/>
    <w:rsid w:val="074B78AB"/>
    <w:rsid w:val="074F739B"/>
    <w:rsid w:val="074F78F2"/>
    <w:rsid w:val="075611DC"/>
    <w:rsid w:val="07BA0EE4"/>
    <w:rsid w:val="07C95D80"/>
    <w:rsid w:val="07F67816"/>
    <w:rsid w:val="080D4B60"/>
    <w:rsid w:val="08832DAD"/>
    <w:rsid w:val="08A326C7"/>
    <w:rsid w:val="08B1198F"/>
    <w:rsid w:val="09061CDB"/>
    <w:rsid w:val="091A6E51"/>
    <w:rsid w:val="095011A8"/>
    <w:rsid w:val="09526CCE"/>
    <w:rsid w:val="09941C37"/>
    <w:rsid w:val="09C3197A"/>
    <w:rsid w:val="09CB4C38"/>
    <w:rsid w:val="09D14312"/>
    <w:rsid w:val="09F165F2"/>
    <w:rsid w:val="0A116B8A"/>
    <w:rsid w:val="0A821835"/>
    <w:rsid w:val="0AA74DF8"/>
    <w:rsid w:val="0AD17D16"/>
    <w:rsid w:val="0AFA13CC"/>
    <w:rsid w:val="0B2E376B"/>
    <w:rsid w:val="0B323AAF"/>
    <w:rsid w:val="0B4D1E43"/>
    <w:rsid w:val="0B7948F5"/>
    <w:rsid w:val="0BC9324D"/>
    <w:rsid w:val="0BE64476"/>
    <w:rsid w:val="0C046CD0"/>
    <w:rsid w:val="0C091AAE"/>
    <w:rsid w:val="0C4A18AA"/>
    <w:rsid w:val="0C6F58BF"/>
    <w:rsid w:val="0C7421C7"/>
    <w:rsid w:val="0C7B0E37"/>
    <w:rsid w:val="0CAF61E6"/>
    <w:rsid w:val="0CB437FC"/>
    <w:rsid w:val="0CCD48BE"/>
    <w:rsid w:val="0D216821"/>
    <w:rsid w:val="0D3D37F2"/>
    <w:rsid w:val="0D58596A"/>
    <w:rsid w:val="0D6B65B1"/>
    <w:rsid w:val="0D6C40D7"/>
    <w:rsid w:val="0D901F40"/>
    <w:rsid w:val="0D940523"/>
    <w:rsid w:val="0DA00241"/>
    <w:rsid w:val="0DBF30F1"/>
    <w:rsid w:val="0DCE004E"/>
    <w:rsid w:val="0DCF7A68"/>
    <w:rsid w:val="0E227BFE"/>
    <w:rsid w:val="0E2F7087"/>
    <w:rsid w:val="0E342E47"/>
    <w:rsid w:val="0E500E6F"/>
    <w:rsid w:val="0E6D5011"/>
    <w:rsid w:val="0E6D6359"/>
    <w:rsid w:val="0E9658AF"/>
    <w:rsid w:val="0E972797"/>
    <w:rsid w:val="0E9B0BEE"/>
    <w:rsid w:val="0EAB29B5"/>
    <w:rsid w:val="0EAF6971"/>
    <w:rsid w:val="0ECD7C32"/>
    <w:rsid w:val="0F101237"/>
    <w:rsid w:val="0F116899"/>
    <w:rsid w:val="0F5F0DB0"/>
    <w:rsid w:val="0F6A04DF"/>
    <w:rsid w:val="0F6E2388"/>
    <w:rsid w:val="0F704352"/>
    <w:rsid w:val="0F935D1E"/>
    <w:rsid w:val="0F970D9F"/>
    <w:rsid w:val="0FC61C8F"/>
    <w:rsid w:val="0FC87CEA"/>
    <w:rsid w:val="0FE95EB3"/>
    <w:rsid w:val="0FED7751"/>
    <w:rsid w:val="0FF3288D"/>
    <w:rsid w:val="10001BC7"/>
    <w:rsid w:val="100827DD"/>
    <w:rsid w:val="10755836"/>
    <w:rsid w:val="10962649"/>
    <w:rsid w:val="10ED6E1B"/>
    <w:rsid w:val="111947A0"/>
    <w:rsid w:val="111B02EE"/>
    <w:rsid w:val="1178101C"/>
    <w:rsid w:val="119105B0"/>
    <w:rsid w:val="1193257A"/>
    <w:rsid w:val="119D6F55"/>
    <w:rsid w:val="11A218B2"/>
    <w:rsid w:val="11B06C88"/>
    <w:rsid w:val="11BB562D"/>
    <w:rsid w:val="11BF7F82"/>
    <w:rsid w:val="11C702EF"/>
    <w:rsid w:val="11D72467"/>
    <w:rsid w:val="12241424"/>
    <w:rsid w:val="125515DD"/>
    <w:rsid w:val="12A61E39"/>
    <w:rsid w:val="12B27736"/>
    <w:rsid w:val="12C724E7"/>
    <w:rsid w:val="12E56E05"/>
    <w:rsid w:val="13201BEB"/>
    <w:rsid w:val="133525F6"/>
    <w:rsid w:val="134E49AB"/>
    <w:rsid w:val="137D0122"/>
    <w:rsid w:val="139425DC"/>
    <w:rsid w:val="13A106B1"/>
    <w:rsid w:val="13CE7899"/>
    <w:rsid w:val="13E254C0"/>
    <w:rsid w:val="13EC5F71"/>
    <w:rsid w:val="14105F42"/>
    <w:rsid w:val="14280708"/>
    <w:rsid w:val="14416EB1"/>
    <w:rsid w:val="1454028B"/>
    <w:rsid w:val="148C4AF4"/>
    <w:rsid w:val="14AF0ABC"/>
    <w:rsid w:val="151632A6"/>
    <w:rsid w:val="15604521"/>
    <w:rsid w:val="15754374"/>
    <w:rsid w:val="15831407"/>
    <w:rsid w:val="158A3C94"/>
    <w:rsid w:val="159348F7"/>
    <w:rsid w:val="159B37AB"/>
    <w:rsid w:val="15AC2E25"/>
    <w:rsid w:val="15BF56ED"/>
    <w:rsid w:val="15C454C5"/>
    <w:rsid w:val="15DA0777"/>
    <w:rsid w:val="15E46C6E"/>
    <w:rsid w:val="15EA028F"/>
    <w:rsid w:val="15EE6F4F"/>
    <w:rsid w:val="16077093"/>
    <w:rsid w:val="16236E66"/>
    <w:rsid w:val="164236AD"/>
    <w:rsid w:val="16467BBB"/>
    <w:rsid w:val="165E5CDB"/>
    <w:rsid w:val="166B7F89"/>
    <w:rsid w:val="169D3F0C"/>
    <w:rsid w:val="16AC2D8D"/>
    <w:rsid w:val="16B05D86"/>
    <w:rsid w:val="16B26FFE"/>
    <w:rsid w:val="16FB7CFD"/>
    <w:rsid w:val="17100DDF"/>
    <w:rsid w:val="178B6D3F"/>
    <w:rsid w:val="179964D4"/>
    <w:rsid w:val="17B664E4"/>
    <w:rsid w:val="17C05ECF"/>
    <w:rsid w:val="17D3722F"/>
    <w:rsid w:val="17F81A60"/>
    <w:rsid w:val="183D5C21"/>
    <w:rsid w:val="18826F52"/>
    <w:rsid w:val="18CA379B"/>
    <w:rsid w:val="18CE1C39"/>
    <w:rsid w:val="18E23A6B"/>
    <w:rsid w:val="18E71F41"/>
    <w:rsid w:val="18FB584B"/>
    <w:rsid w:val="190653E0"/>
    <w:rsid w:val="19193365"/>
    <w:rsid w:val="191C2E55"/>
    <w:rsid w:val="194D1C3D"/>
    <w:rsid w:val="194D73B5"/>
    <w:rsid w:val="19540A35"/>
    <w:rsid w:val="19862B60"/>
    <w:rsid w:val="19A277FE"/>
    <w:rsid w:val="19A74E14"/>
    <w:rsid w:val="19C65D9F"/>
    <w:rsid w:val="19D331A2"/>
    <w:rsid w:val="1A0E612A"/>
    <w:rsid w:val="1A255D39"/>
    <w:rsid w:val="1A554870"/>
    <w:rsid w:val="1A5D0F73"/>
    <w:rsid w:val="1A6F363B"/>
    <w:rsid w:val="1B0F0EC3"/>
    <w:rsid w:val="1B5E1503"/>
    <w:rsid w:val="1B925650"/>
    <w:rsid w:val="1BA6214E"/>
    <w:rsid w:val="1BE22134"/>
    <w:rsid w:val="1C013713"/>
    <w:rsid w:val="1C1870D6"/>
    <w:rsid w:val="1C3058D5"/>
    <w:rsid w:val="1C3F3996"/>
    <w:rsid w:val="1C6C298A"/>
    <w:rsid w:val="1C7058AA"/>
    <w:rsid w:val="1C7134B8"/>
    <w:rsid w:val="1C72040D"/>
    <w:rsid w:val="1C7E45DE"/>
    <w:rsid w:val="1C821221"/>
    <w:rsid w:val="1C93342E"/>
    <w:rsid w:val="1C940F54"/>
    <w:rsid w:val="1C9A2A0F"/>
    <w:rsid w:val="1CBA06A7"/>
    <w:rsid w:val="1CDC3027"/>
    <w:rsid w:val="1D0165EA"/>
    <w:rsid w:val="1D28001A"/>
    <w:rsid w:val="1D4171CC"/>
    <w:rsid w:val="1D725DDB"/>
    <w:rsid w:val="1D954F84"/>
    <w:rsid w:val="1DC7227B"/>
    <w:rsid w:val="1DCF32C1"/>
    <w:rsid w:val="1E040FE8"/>
    <w:rsid w:val="1E056C18"/>
    <w:rsid w:val="1E366767"/>
    <w:rsid w:val="1E7635F5"/>
    <w:rsid w:val="1E957931"/>
    <w:rsid w:val="1E9B2A6E"/>
    <w:rsid w:val="1EE75517"/>
    <w:rsid w:val="1F42113B"/>
    <w:rsid w:val="1F4776D7"/>
    <w:rsid w:val="1F500549"/>
    <w:rsid w:val="1F737547"/>
    <w:rsid w:val="1F8F4381"/>
    <w:rsid w:val="1FDC333E"/>
    <w:rsid w:val="1FE536FF"/>
    <w:rsid w:val="200F7270"/>
    <w:rsid w:val="204175F0"/>
    <w:rsid w:val="208C34CE"/>
    <w:rsid w:val="208F3628"/>
    <w:rsid w:val="20912119"/>
    <w:rsid w:val="20992FDD"/>
    <w:rsid w:val="209B0A84"/>
    <w:rsid w:val="209B6D55"/>
    <w:rsid w:val="214C7D90"/>
    <w:rsid w:val="21872CBB"/>
    <w:rsid w:val="219739C1"/>
    <w:rsid w:val="21D02A2F"/>
    <w:rsid w:val="21E333BF"/>
    <w:rsid w:val="2205092A"/>
    <w:rsid w:val="220A423F"/>
    <w:rsid w:val="221072CF"/>
    <w:rsid w:val="22145011"/>
    <w:rsid w:val="224F6049"/>
    <w:rsid w:val="225D0613"/>
    <w:rsid w:val="22952A63"/>
    <w:rsid w:val="231449BC"/>
    <w:rsid w:val="232511DE"/>
    <w:rsid w:val="23265CE2"/>
    <w:rsid w:val="23542924"/>
    <w:rsid w:val="23A75CEC"/>
    <w:rsid w:val="23D9206E"/>
    <w:rsid w:val="23F221AF"/>
    <w:rsid w:val="23F6103E"/>
    <w:rsid w:val="24485C26"/>
    <w:rsid w:val="244A4D1A"/>
    <w:rsid w:val="24545B99"/>
    <w:rsid w:val="24612064"/>
    <w:rsid w:val="249661B1"/>
    <w:rsid w:val="24A106B2"/>
    <w:rsid w:val="24A30A22"/>
    <w:rsid w:val="24AE25E4"/>
    <w:rsid w:val="24BE3012"/>
    <w:rsid w:val="24CA36D1"/>
    <w:rsid w:val="24CD76F9"/>
    <w:rsid w:val="24D26ABE"/>
    <w:rsid w:val="24DD7FBD"/>
    <w:rsid w:val="24DE3367"/>
    <w:rsid w:val="251D5445"/>
    <w:rsid w:val="253C11DB"/>
    <w:rsid w:val="255E5120"/>
    <w:rsid w:val="259E3553"/>
    <w:rsid w:val="25FB320A"/>
    <w:rsid w:val="26106BA1"/>
    <w:rsid w:val="261F21D6"/>
    <w:rsid w:val="26290488"/>
    <w:rsid w:val="262B0B7B"/>
    <w:rsid w:val="26312403"/>
    <w:rsid w:val="263E08AF"/>
    <w:rsid w:val="2663361D"/>
    <w:rsid w:val="26CF1507"/>
    <w:rsid w:val="26D94133"/>
    <w:rsid w:val="26DA7C60"/>
    <w:rsid w:val="26F61189"/>
    <w:rsid w:val="27440C01"/>
    <w:rsid w:val="279F6032"/>
    <w:rsid w:val="27FC632B"/>
    <w:rsid w:val="28290B23"/>
    <w:rsid w:val="28395F6F"/>
    <w:rsid w:val="28425D08"/>
    <w:rsid w:val="2849164E"/>
    <w:rsid w:val="28497097"/>
    <w:rsid w:val="2879209C"/>
    <w:rsid w:val="28955FC4"/>
    <w:rsid w:val="28A249DD"/>
    <w:rsid w:val="28A90302"/>
    <w:rsid w:val="28AB7D51"/>
    <w:rsid w:val="28CC03F4"/>
    <w:rsid w:val="28CF4AB0"/>
    <w:rsid w:val="28F07F5E"/>
    <w:rsid w:val="28FC5B59"/>
    <w:rsid w:val="293D4635"/>
    <w:rsid w:val="294B5A8A"/>
    <w:rsid w:val="29772BAB"/>
    <w:rsid w:val="29920EB4"/>
    <w:rsid w:val="299E6E12"/>
    <w:rsid w:val="29B03871"/>
    <w:rsid w:val="29B94CD2"/>
    <w:rsid w:val="29E22822"/>
    <w:rsid w:val="2A1C67A5"/>
    <w:rsid w:val="2A557DE3"/>
    <w:rsid w:val="2A5676E7"/>
    <w:rsid w:val="2A604F7C"/>
    <w:rsid w:val="2A830F86"/>
    <w:rsid w:val="2A9071FF"/>
    <w:rsid w:val="2AA40806"/>
    <w:rsid w:val="2AAE29C8"/>
    <w:rsid w:val="2AC944BF"/>
    <w:rsid w:val="2ACD3FAF"/>
    <w:rsid w:val="2B110340"/>
    <w:rsid w:val="2B441B8C"/>
    <w:rsid w:val="2B70032F"/>
    <w:rsid w:val="2B715282"/>
    <w:rsid w:val="2B721AE7"/>
    <w:rsid w:val="2BB37649"/>
    <w:rsid w:val="2BD31A99"/>
    <w:rsid w:val="2BD82C0B"/>
    <w:rsid w:val="2BE65B51"/>
    <w:rsid w:val="2C016606"/>
    <w:rsid w:val="2C300C99"/>
    <w:rsid w:val="2C386181"/>
    <w:rsid w:val="2C8427BC"/>
    <w:rsid w:val="2C844B41"/>
    <w:rsid w:val="2C863AE7"/>
    <w:rsid w:val="2C8C0643"/>
    <w:rsid w:val="2C8E776E"/>
    <w:rsid w:val="2C994A91"/>
    <w:rsid w:val="2CA36425"/>
    <w:rsid w:val="2CE20C74"/>
    <w:rsid w:val="2D10627D"/>
    <w:rsid w:val="2D365C41"/>
    <w:rsid w:val="2D3B405A"/>
    <w:rsid w:val="2D6F57F1"/>
    <w:rsid w:val="2D742E08"/>
    <w:rsid w:val="2D870D8D"/>
    <w:rsid w:val="2DDC5888"/>
    <w:rsid w:val="2E044CA6"/>
    <w:rsid w:val="2E050A65"/>
    <w:rsid w:val="2E36630F"/>
    <w:rsid w:val="2E43454B"/>
    <w:rsid w:val="2E4C5B33"/>
    <w:rsid w:val="2E6A13DD"/>
    <w:rsid w:val="2E6A1EBB"/>
    <w:rsid w:val="2EAA428D"/>
    <w:rsid w:val="2EAB2859"/>
    <w:rsid w:val="2ECA49B0"/>
    <w:rsid w:val="2ECD6C74"/>
    <w:rsid w:val="2EFE6E2D"/>
    <w:rsid w:val="2F35383A"/>
    <w:rsid w:val="2F6C3619"/>
    <w:rsid w:val="2F9E684E"/>
    <w:rsid w:val="2FAA48BF"/>
    <w:rsid w:val="301B64B2"/>
    <w:rsid w:val="305B02AF"/>
    <w:rsid w:val="305E56A9"/>
    <w:rsid w:val="30B11A8A"/>
    <w:rsid w:val="30B5176D"/>
    <w:rsid w:val="30DF2C8E"/>
    <w:rsid w:val="30EA6CBB"/>
    <w:rsid w:val="30EC388A"/>
    <w:rsid w:val="31091285"/>
    <w:rsid w:val="310D4304"/>
    <w:rsid w:val="310E70CF"/>
    <w:rsid w:val="310F1477"/>
    <w:rsid w:val="3115045E"/>
    <w:rsid w:val="311741D6"/>
    <w:rsid w:val="31570A76"/>
    <w:rsid w:val="317F1D7B"/>
    <w:rsid w:val="3208255E"/>
    <w:rsid w:val="322920BE"/>
    <w:rsid w:val="327B2543"/>
    <w:rsid w:val="32A41A99"/>
    <w:rsid w:val="32B51EF8"/>
    <w:rsid w:val="32DF6F75"/>
    <w:rsid w:val="33087264"/>
    <w:rsid w:val="333F7F03"/>
    <w:rsid w:val="334E4974"/>
    <w:rsid w:val="3353286A"/>
    <w:rsid w:val="336F7643"/>
    <w:rsid w:val="33937E9A"/>
    <w:rsid w:val="33A95C30"/>
    <w:rsid w:val="34126ED7"/>
    <w:rsid w:val="343B76DF"/>
    <w:rsid w:val="34B573C6"/>
    <w:rsid w:val="34C8581E"/>
    <w:rsid w:val="34E16FD5"/>
    <w:rsid w:val="34E95E89"/>
    <w:rsid w:val="351363AE"/>
    <w:rsid w:val="35685C44"/>
    <w:rsid w:val="35834520"/>
    <w:rsid w:val="358D2A40"/>
    <w:rsid w:val="35926C85"/>
    <w:rsid w:val="35C95487"/>
    <w:rsid w:val="3627310D"/>
    <w:rsid w:val="363E0A3D"/>
    <w:rsid w:val="3643781B"/>
    <w:rsid w:val="36484E32"/>
    <w:rsid w:val="3659786E"/>
    <w:rsid w:val="36646960"/>
    <w:rsid w:val="36A22794"/>
    <w:rsid w:val="36E44B5A"/>
    <w:rsid w:val="36E56B24"/>
    <w:rsid w:val="36F32FEF"/>
    <w:rsid w:val="37667C65"/>
    <w:rsid w:val="376750EE"/>
    <w:rsid w:val="376B0DD8"/>
    <w:rsid w:val="37873738"/>
    <w:rsid w:val="37B95FE7"/>
    <w:rsid w:val="37FE7E9E"/>
    <w:rsid w:val="380F5C07"/>
    <w:rsid w:val="381F4F47"/>
    <w:rsid w:val="382471D8"/>
    <w:rsid w:val="38521F98"/>
    <w:rsid w:val="385C7305"/>
    <w:rsid w:val="386D4BCC"/>
    <w:rsid w:val="389A1742"/>
    <w:rsid w:val="38B679EB"/>
    <w:rsid w:val="38C23261"/>
    <w:rsid w:val="3938603F"/>
    <w:rsid w:val="39423DBA"/>
    <w:rsid w:val="39475874"/>
    <w:rsid w:val="397B0DBD"/>
    <w:rsid w:val="397D4DF2"/>
    <w:rsid w:val="398E0231"/>
    <w:rsid w:val="399C42FF"/>
    <w:rsid w:val="3A082041"/>
    <w:rsid w:val="3A090EE3"/>
    <w:rsid w:val="3A146877"/>
    <w:rsid w:val="3A184B1B"/>
    <w:rsid w:val="3A396F6B"/>
    <w:rsid w:val="3A5804DA"/>
    <w:rsid w:val="3AC96152"/>
    <w:rsid w:val="3ADC2868"/>
    <w:rsid w:val="3AFD268F"/>
    <w:rsid w:val="3B070E17"/>
    <w:rsid w:val="3B2E2848"/>
    <w:rsid w:val="3B457B92"/>
    <w:rsid w:val="3B5616C9"/>
    <w:rsid w:val="3B770AF7"/>
    <w:rsid w:val="3BFA4E20"/>
    <w:rsid w:val="3C827DF4"/>
    <w:rsid w:val="3CB82968"/>
    <w:rsid w:val="3CCE06FD"/>
    <w:rsid w:val="3CEF24AB"/>
    <w:rsid w:val="3D192B38"/>
    <w:rsid w:val="3D2462F2"/>
    <w:rsid w:val="3D4C66B5"/>
    <w:rsid w:val="3D517B36"/>
    <w:rsid w:val="3D8D0630"/>
    <w:rsid w:val="3D913562"/>
    <w:rsid w:val="3DD320A9"/>
    <w:rsid w:val="3DDA0A65"/>
    <w:rsid w:val="3DEB2004"/>
    <w:rsid w:val="3E014244"/>
    <w:rsid w:val="3E630A5B"/>
    <w:rsid w:val="3E6509B9"/>
    <w:rsid w:val="3EB92C6F"/>
    <w:rsid w:val="3EC26914"/>
    <w:rsid w:val="3EC92095"/>
    <w:rsid w:val="3EEE6304"/>
    <w:rsid w:val="3EF47905"/>
    <w:rsid w:val="3F0F2990"/>
    <w:rsid w:val="3F255D10"/>
    <w:rsid w:val="3F2B709E"/>
    <w:rsid w:val="3F2F4DE1"/>
    <w:rsid w:val="3F395C5F"/>
    <w:rsid w:val="3F4717BC"/>
    <w:rsid w:val="3F4F7231"/>
    <w:rsid w:val="400949F3"/>
    <w:rsid w:val="401F149E"/>
    <w:rsid w:val="408B2C97"/>
    <w:rsid w:val="40A23D20"/>
    <w:rsid w:val="40AD2461"/>
    <w:rsid w:val="40C1415E"/>
    <w:rsid w:val="40E942F9"/>
    <w:rsid w:val="412673F0"/>
    <w:rsid w:val="412B05E9"/>
    <w:rsid w:val="412D0B82"/>
    <w:rsid w:val="412F7A1F"/>
    <w:rsid w:val="417E204F"/>
    <w:rsid w:val="4234096F"/>
    <w:rsid w:val="423431D9"/>
    <w:rsid w:val="423746D8"/>
    <w:rsid w:val="42660B19"/>
    <w:rsid w:val="42742767"/>
    <w:rsid w:val="428333E8"/>
    <w:rsid w:val="429F227D"/>
    <w:rsid w:val="42D15518"/>
    <w:rsid w:val="42DB4FD0"/>
    <w:rsid w:val="42F0341C"/>
    <w:rsid w:val="43A83FA3"/>
    <w:rsid w:val="43AC67F2"/>
    <w:rsid w:val="43FC24EA"/>
    <w:rsid w:val="44663053"/>
    <w:rsid w:val="446B7799"/>
    <w:rsid w:val="44D53D34"/>
    <w:rsid w:val="44EB17AA"/>
    <w:rsid w:val="44F44270"/>
    <w:rsid w:val="452B1BA6"/>
    <w:rsid w:val="45815C6A"/>
    <w:rsid w:val="45B55700"/>
    <w:rsid w:val="45CA0BC4"/>
    <w:rsid w:val="45E76DCC"/>
    <w:rsid w:val="45F67B66"/>
    <w:rsid w:val="460F2D79"/>
    <w:rsid w:val="46656E12"/>
    <w:rsid w:val="46C91677"/>
    <w:rsid w:val="46DC584E"/>
    <w:rsid w:val="47591C25"/>
    <w:rsid w:val="476870E2"/>
    <w:rsid w:val="47AB5220"/>
    <w:rsid w:val="47D26C51"/>
    <w:rsid w:val="47FE17F4"/>
    <w:rsid w:val="482C6361"/>
    <w:rsid w:val="487938A9"/>
    <w:rsid w:val="48895562"/>
    <w:rsid w:val="48BB7D26"/>
    <w:rsid w:val="48D01EB5"/>
    <w:rsid w:val="49095728"/>
    <w:rsid w:val="49122BB9"/>
    <w:rsid w:val="492C30FE"/>
    <w:rsid w:val="49345544"/>
    <w:rsid w:val="493D1FC9"/>
    <w:rsid w:val="494E7B86"/>
    <w:rsid w:val="4957524C"/>
    <w:rsid w:val="49724248"/>
    <w:rsid w:val="499B7E35"/>
    <w:rsid w:val="49FE5ADB"/>
    <w:rsid w:val="4A2C089A"/>
    <w:rsid w:val="4A2C3BF4"/>
    <w:rsid w:val="4A772E03"/>
    <w:rsid w:val="4AAE12AF"/>
    <w:rsid w:val="4AB03279"/>
    <w:rsid w:val="4AC013B2"/>
    <w:rsid w:val="4ACA3C0F"/>
    <w:rsid w:val="4AE90539"/>
    <w:rsid w:val="4B023C9F"/>
    <w:rsid w:val="4B465EAA"/>
    <w:rsid w:val="4B7177D0"/>
    <w:rsid w:val="4B751DCD"/>
    <w:rsid w:val="4C135C39"/>
    <w:rsid w:val="4C1415E6"/>
    <w:rsid w:val="4C2C4B82"/>
    <w:rsid w:val="4C327CBE"/>
    <w:rsid w:val="4C6D360B"/>
    <w:rsid w:val="4C864CC2"/>
    <w:rsid w:val="4C8F6EBF"/>
    <w:rsid w:val="4CCE1CAD"/>
    <w:rsid w:val="4CD314A1"/>
    <w:rsid w:val="4CDD5E7C"/>
    <w:rsid w:val="4CF64C11"/>
    <w:rsid w:val="4D1D58D1"/>
    <w:rsid w:val="4D2F2444"/>
    <w:rsid w:val="4D31441A"/>
    <w:rsid w:val="4D426187"/>
    <w:rsid w:val="4D52686A"/>
    <w:rsid w:val="4D596089"/>
    <w:rsid w:val="4D6B59B7"/>
    <w:rsid w:val="4D8916BE"/>
    <w:rsid w:val="4D8A2E3C"/>
    <w:rsid w:val="4D9D560B"/>
    <w:rsid w:val="4DB23169"/>
    <w:rsid w:val="4DC469AE"/>
    <w:rsid w:val="4DC62DB4"/>
    <w:rsid w:val="4DCA372B"/>
    <w:rsid w:val="4DE35714"/>
    <w:rsid w:val="4DEC1CDA"/>
    <w:rsid w:val="4DF74D1B"/>
    <w:rsid w:val="4DFC128D"/>
    <w:rsid w:val="4E034EBE"/>
    <w:rsid w:val="4E0D025F"/>
    <w:rsid w:val="4E0D7E3E"/>
    <w:rsid w:val="4E1F4C72"/>
    <w:rsid w:val="4E2D5104"/>
    <w:rsid w:val="4E635961"/>
    <w:rsid w:val="4E9407BC"/>
    <w:rsid w:val="4E9940F4"/>
    <w:rsid w:val="4EB00706"/>
    <w:rsid w:val="4ECE3490"/>
    <w:rsid w:val="4EF120B3"/>
    <w:rsid w:val="4EFB2405"/>
    <w:rsid w:val="4EFC5CCA"/>
    <w:rsid w:val="4F02606E"/>
    <w:rsid w:val="4F18319B"/>
    <w:rsid w:val="4F196F13"/>
    <w:rsid w:val="4F4944F5"/>
    <w:rsid w:val="4F5A7C58"/>
    <w:rsid w:val="4F5F738E"/>
    <w:rsid w:val="4F855EDF"/>
    <w:rsid w:val="4FA05696"/>
    <w:rsid w:val="4FC539B9"/>
    <w:rsid w:val="4FCA24AD"/>
    <w:rsid w:val="4FDA66A3"/>
    <w:rsid w:val="5016365B"/>
    <w:rsid w:val="501E2A33"/>
    <w:rsid w:val="50643E27"/>
    <w:rsid w:val="506863A4"/>
    <w:rsid w:val="509251CF"/>
    <w:rsid w:val="50A941CF"/>
    <w:rsid w:val="50CC06E1"/>
    <w:rsid w:val="51183CCE"/>
    <w:rsid w:val="5172751B"/>
    <w:rsid w:val="51A67184"/>
    <w:rsid w:val="51F55A16"/>
    <w:rsid w:val="522861C2"/>
    <w:rsid w:val="52BC6534"/>
    <w:rsid w:val="52EF6909"/>
    <w:rsid w:val="531B5950"/>
    <w:rsid w:val="53283491"/>
    <w:rsid w:val="53301FD4"/>
    <w:rsid w:val="53390E74"/>
    <w:rsid w:val="533F163E"/>
    <w:rsid w:val="539D45B7"/>
    <w:rsid w:val="53BC7DB9"/>
    <w:rsid w:val="53D02297"/>
    <w:rsid w:val="53E421E6"/>
    <w:rsid w:val="53FA1AFA"/>
    <w:rsid w:val="54216F96"/>
    <w:rsid w:val="547215A0"/>
    <w:rsid w:val="54947347"/>
    <w:rsid w:val="54AE42B0"/>
    <w:rsid w:val="54B0031A"/>
    <w:rsid w:val="54BC6CBF"/>
    <w:rsid w:val="54D73AF9"/>
    <w:rsid w:val="54DF1ECD"/>
    <w:rsid w:val="54EB1352"/>
    <w:rsid w:val="54F9581D"/>
    <w:rsid w:val="55067F3A"/>
    <w:rsid w:val="55562C6F"/>
    <w:rsid w:val="555A6908"/>
    <w:rsid w:val="55B11D0B"/>
    <w:rsid w:val="55BD2CEE"/>
    <w:rsid w:val="55DE2EED"/>
    <w:rsid w:val="55E97640"/>
    <w:rsid w:val="55EE2AF7"/>
    <w:rsid w:val="55FD30EB"/>
    <w:rsid w:val="56043D8E"/>
    <w:rsid w:val="56196535"/>
    <w:rsid w:val="5628040C"/>
    <w:rsid w:val="564B654C"/>
    <w:rsid w:val="564C1C58"/>
    <w:rsid w:val="56617B1E"/>
    <w:rsid w:val="56780F3B"/>
    <w:rsid w:val="568E6439"/>
    <w:rsid w:val="56903F5F"/>
    <w:rsid w:val="5700148F"/>
    <w:rsid w:val="571E5A0F"/>
    <w:rsid w:val="57266ED2"/>
    <w:rsid w:val="575F3181"/>
    <w:rsid w:val="57C40214"/>
    <w:rsid w:val="57C540DC"/>
    <w:rsid w:val="57C87729"/>
    <w:rsid w:val="580C5867"/>
    <w:rsid w:val="580D1ED6"/>
    <w:rsid w:val="581B3CFC"/>
    <w:rsid w:val="584A64CD"/>
    <w:rsid w:val="585F7822"/>
    <w:rsid w:val="586129F6"/>
    <w:rsid w:val="58733B38"/>
    <w:rsid w:val="58810003"/>
    <w:rsid w:val="58823C74"/>
    <w:rsid w:val="588C69A8"/>
    <w:rsid w:val="589A2AA9"/>
    <w:rsid w:val="58C83FBA"/>
    <w:rsid w:val="58F76517"/>
    <w:rsid w:val="58F935F8"/>
    <w:rsid w:val="5910627F"/>
    <w:rsid w:val="59545718"/>
    <w:rsid w:val="59875AED"/>
    <w:rsid w:val="59A47D23"/>
    <w:rsid w:val="59D85375"/>
    <w:rsid w:val="59DD395F"/>
    <w:rsid w:val="59E43804"/>
    <w:rsid w:val="5A1D0200"/>
    <w:rsid w:val="5A1F5D26"/>
    <w:rsid w:val="5A5968C7"/>
    <w:rsid w:val="5A6D05B2"/>
    <w:rsid w:val="5A843DDB"/>
    <w:rsid w:val="5A84640E"/>
    <w:rsid w:val="5A8E4EF3"/>
    <w:rsid w:val="5AAE35E9"/>
    <w:rsid w:val="5AB55690"/>
    <w:rsid w:val="5AC11211"/>
    <w:rsid w:val="5AC31DBD"/>
    <w:rsid w:val="5AD07876"/>
    <w:rsid w:val="5B450AC7"/>
    <w:rsid w:val="5B9503D3"/>
    <w:rsid w:val="5BB15CA3"/>
    <w:rsid w:val="5BB24978"/>
    <w:rsid w:val="5BD879EA"/>
    <w:rsid w:val="5BF154A0"/>
    <w:rsid w:val="5C1520B2"/>
    <w:rsid w:val="5C180C7F"/>
    <w:rsid w:val="5C4A37EA"/>
    <w:rsid w:val="5C533F7D"/>
    <w:rsid w:val="5C583771"/>
    <w:rsid w:val="5C606182"/>
    <w:rsid w:val="5C966047"/>
    <w:rsid w:val="5CB14DA2"/>
    <w:rsid w:val="5CCB7A9F"/>
    <w:rsid w:val="5CD46F4D"/>
    <w:rsid w:val="5CED0F9C"/>
    <w:rsid w:val="5D084092"/>
    <w:rsid w:val="5D254FAA"/>
    <w:rsid w:val="5D34076D"/>
    <w:rsid w:val="5D5072FA"/>
    <w:rsid w:val="5D5F57E1"/>
    <w:rsid w:val="5D5F79B2"/>
    <w:rsid w:val="5D812854"/>
    <w:rsid w:val="5DA14CA4"/>
    <w:rsid w:val="5DE45EF4"/>
    <w:rsid w:val="5DEF1EB3"/>
    <w:rsid w:val="5E1E4546"/>
    <w:rsid w:val="5E4C10B3"/>
    <w:rsid w:val="5E4F0730"/>
    <w:rsid w:val="5E812F0A"/>
    <w:rsid w:val="5F3F6522"/>
    <w:rsid w:val="5F820FCF"/>
    <w:rsid w:val="5F9B6E3F"/>
    <w:rsid w:val="5FB05764"/>
    <w:rsid w:val="5FD5557F"/>
    <w:rsid w:val="5FD7077C"/>
    <w:rsid w:val="5FF33056"/>
    <w:rsid w:val="5FFC4413"/>
    <w:rsid w:val="60037BF7"/>
    <w:rsid w:val="60433DF0"/>
    <w:rsid w:val="60496E03"/>
    <w:rsid w:val="605D1505"/>
    <w:rsid w:val="605D58D7"/>
    <w:rsid w:val="60814BDC"/>
    <w:rsid w:val="60BD542B"/>
    <w:rsid w:val="60DB180D"/>
    <w:rsid w:val="60E2185B"/>
    <w:rsid w:val="60F35816"/>
    <w:rsid w:val="610C692D"/>
    <w:rsid w:val="613D4CE3"/>
    <w:rsid w:val="614E6EF1"/>
    <w:rsid w:val="61616C24"/>
    <w:rsid w:val="61D25718"/>
    <w:rsid w:val="61F835D7"/>
    <w:rsid w:val="61FC694D"/>
    <w:rsid w:val="62143C96"/>
    <w:rsid w:val="62215847"/>
    <w:rsid w:val="62596DA5"/>
    <w:rsid w:val="625D388F"/>
    <w:rsid w:val="62654386"/>
    <w:rsid w:val="627B4B4E"/>
    <w:rsid w:val="629C3608"/>
    <w:rsid w:val="62C548F5"/>
    <w:rsid w:val="62CF7120"/>
    <w:rsid w:val="62F525F1"/>
    <w:rsid w:val="631B2E02"/>
    <w:rsid w:val="63273E9D"/>
    <w:rsid w:val="636D5D54"/>
    <w:rsid w:val="63706C44"/>
    <w:rsid w:val="63AC6937"/>
    <w:rsid w:val="63D81C8F"/>
    <w:rsid w:val="63E105AB"/>
    <w:rsid w:val="63EA6547"/>
    <w:rsid w:val="63EE13F9"/>
    <w:rsid w:val="63F00A48"/>
    <w:rsid w:val="64405216"/>
    <w:rsid w:val="64504D2E"/>
    <w:rsid w:val="645544AC"/>
    <w:rsid w:val="64722EF6"/>
    <w:rsid w:val="64897A7F"/>
    <w:rsid w:val="64F047D6"/>
    <w:rsid w:val="652F0DE7"/>
    <w:rsid w:val="654274FE"/>
    <w:rsid w:val="65491EA9"/>
    <w:rsid w:val="65804C4D"/>
    <w:rsid w:val="65842EE1"/>
    <w:rsid w:val="65D8147F"/>
    <w:rsid w:val="65EE6DB5"/>
    <w:rsid w:val="66A82BFF"/>
    <w:rsid w:val="66B21CD0"/>
    <w:rsid w:val="66D81D68"/>
    <w:rsid w:val="66F44A7F"/>
    <w:rsid w:val="67627252"/>
    <w:rsid w:val="678B58B0"/>
    <w:rsid w:val="678E4256"/>
    <w:rsid w:val="679F3CE3"/>
    <w:rsid w:val="67B2260D"/>
    <w:rsid w:val="67E3132A"/>
    <w:rsid w:val="67F9759D"/>
    <w:rsid w:val="68083E32"/>
    <w:rsid w:val="68254422"/>
    <w:rsid w:val="683576B4"/>
    <w:rsid w:val="68514279"/>
    <w:rsid w:val="68A92F7D"/>
    <w:rsid w:val="68BE2BAE"/>
    <w:rsid w:val="68C1269E"/>
    <w:rsid w:val="68DE6DAC"/>
    <w:rsid w:val="68F650FB"/>
    <w:rsid w:val="68F760C0"/>
    <w:rsid w:val="68F96706"/>
    <w:rsid w:val="69112A53"/>
    <w:rsid w:val="69855278"/>
    <w:rsid w:val="69AF1571"/>
    <w:rsid w:val="69C35B5F"/>
    <w:rsid w:val="6A1567FD"/>
    <w:rsid w:val="6A7A0D56"/>
    <w:rsid w:val="6A85532E"/>
    <w:rsid w:val="6B146AB5"/>
    <w:rsid w:val="6B3B681F"/>
    <w:rsid w:val="6B626017"/>
    <w:rsid w:val="6B807260"/>
    <w:rsid w:val="6B9C3CAA"/>
    <w:rsid w:val="6B9E2823"/>
    <w:rsid w:val="6BC148C3"/>
    <w:rsid w:val="6BD66A46"/>
    <w:rsid w:val="6BE62683"/>
    <w:rsid w:val="6BF07522"/>
    <w:rsid w:val="6C1D408F"/>
    <w:rsid w:val="6C615D2A"/>
    <w:rsid w:val="6C7041BF"/>
    <w:rsid w:val="6C8F6FE7"/>
    <w:rsid w:val="6C91633E"/>
    <w:rsid w:val="6CBB2471"/>
    <w:rsid w:val="6CC53843"/>
    <w:rsid w:val="6CCD33BF"/>
    <w:rsid w:val="6CD35F3D"/>
    <w:rsid w:val="6CEB7CE9"/>
    <w:rsid w:val="6D2531FB"/>
    <w:rsid w:val="6D68133A"/>
    <w:rsid w:val="6D9D5488"/>
    <w:rsid w:val="6DBD1686"/>
    <w:rsid w:val="6DF64885"/>
    <w:rsid w:val="6DFB1A8E"/>
    <w:rsid w:val="6E435FD6"/>
    <w:rsid w:val="6E7433C7"/>
    <w:rsid w:val="6E7F693B"/>
    <w:rsid w:val="6EAF05CB"/>
    <w:rsid w:val="6EDA1C3E"/>
    <w:rsid w:val="6F060E0B"/>
    <w:rsid w:val="6F06705D"/>
    <w:rsid w:val="6F1E0B0A"/>
    <w:rsid w:val="6F255735"/>
    <w:rsid w:val="6F2614AD"/>
    <w:rsid w:val="6F3060B1"/>
    <w:rsid w:val="6F6049BF"/>
    <w:rsid w:val="6F6B585A"/>
    <w:rsid w:val="6FB940CF"/>
    <w:rsid w:val="70102902"/>
    <w:rsid w:val="7016507D"/>
    <w:rsid w:val="70394621"/>
    <w:rsid w:val="7054185C"/>
    <w:rsid w:val="70840239"/>
    <w:rsid w:val="70A06EB9"/>
    <w:rsid w:val="70AD36ED"/>
    <w:rsid w:val="70B0711A"/>
    <w:rsid w:val="70EB650A"/>
    <w:rsid w:val="710870BC"/>
    <w:rsid w:val="713218B7"/>
    <w:rsid w:val="717132D5"/>
    <w:rsid w:val="71755DD4"/>
    <w:rsid w:val="717B603A"/>
    <w:rsid w:val="71A71199"/>
    <w:rsid w:val="71B735A1"/>
    <w:rsid w:val="71C32FE3"/>
    <w:rsid w:val="71EE3B85"/>
    <w:rsid w:val="71FF3D3E"/>
    <w:rsid w:val="72275320"/>
    <w:rsid w:val="7261193D"/>
    <w:rsid w:val="728347C6"/>
    <w:rsid w:val="7286069E"/>
    <w:rsid w:val="72966949"/>
    <w:rsid w:val="72BD0A50"/>
    <w:rsid w:val="72C60FDD"/>
    <w:rsid w:val="72D00517"/>
    <w:rsid w:val="72D250E8"/>
    <w:rsid w:val="72E871A5"/>
    <w:rsid w:val="730B2CC7"/>
    <w:rsid w:val="73532145"/>
    <w:rsid w:val="737C169B"/>
    <w:rsid w:val="73852C46"/>
    <w:rsid w:val="738F5DEC"/>
    <w:rsid w:val="73C470EC"/>
    <w:rsid w:val="743345D0"/>
    <w:rsid w:val="7445404E"/>
    <w:rsid w:val="74582108"/>
    <w:rsid w:val="74605AC3"/>
    <w:rsid w:val="74B718AB"/>
    <w:rsid w:val="74D6302D"/>
    <w:rsid w:val="75383CE8"/>
    <w:rsid w:val="754E1C16"/>
    <w:rsid w:val="755212F7"/>
    <w:rsid w:val="75A7324B"/>
    <w:rsid w:val="75B3681E"/>
    <w:rsid w:val="75FC2F67"/>
    <w:rsid w:val="76032323"/>
    <w:rsid w:val="761A596B"/>
    <w:rsid w:val="761C2D19"/>
    <w:rsid w:val="762C4E73"/>
    <w:rsid w:val="763E5AEB"/>
    <w:rsid w:val="76B10A32"/>
    <w:rsid w:val="76CD7EAB"/>
    <w:rsid w:val="77075720"/>
    <w:rsid w:val="77161E07"/>
    <w:rsid w:val="772B730B"/>
    <w:rsid w:val="775D1F61"/>
    <w:rsid w:val="778179F8"/>
    <w:rsid w:val="77860A5E"/>
    <w:rsid w:val="77A2154E"/>
    <w:rsid w:val="77A36D7F"/>
    <w:rsid w:val="77CC3C2D"/>
    <w:rsid w:val="77DC6BAC"/>
    <w:rsid w:val="77E141C3"/>
    <w:rsid w:val="78327963"/>
    <w:rsid w:val="7851759A"/>
    <w:rsid w:val="78571A74"/>
    <w:rsid w:val="785E1CB7"/>
    <w:rsid w:val="78774B27"/>
    <w:rsid w:val="788039DC"/>
    <w:rsid w:val="78880AE2"/>
    <w:rsid w:val="78BB2C66"/>
    <w:rsid w:val="791B3704"/>
    <w:rsid w:val="794A5D98"/>
    <w:rsid w:val="794F01B6"/>
    <w:rsid w:val="79905EA0"/>
    <w:rsid w:val="79C21DD2"/>
    <w:rsid w:val="79C618C2"/>
    <w:rsid w:val="79E24222"/>
    <w:rsid w:val="79FE6DB9"/>
    <w:rsid w:val="7A116742"/>
    <w:rsid w:val="7A1C07A1"/>
    <w:rsid w:val="7A1E34AC"/>
    <w:rsid w:val="7A476ED2"/>
    <w:rsid w:val="7A49604F"/>
    <w:rsid w:val="7A543372"/>
    <w:rsid w:val="7A57076C"/>
    <w:rsid w:val="7A602BD0"/>
    <w:rsid w:val="7A7D38A8"/>
    <w:rsid w:val="7ABB5669"/>
    <w:rsid w:val="7AC83418"/>
    <w:rsid w:val="7AD91BDD"/>
    <w:rsid w:val="7B0663E0"/>
    <w:rsid w:val="7B222DA4"/>
    <w:rsid w:val="7B334D35"/>
    <w:rsid w:val="7B3B0949"/>
    <w:rsid w:val="7B7C4380"/>
    <w:rsid w:val="7B870AE0"/>
    <w:rsid w:val="7BA21EBB"/>
    <w:rsid w:val="7BA94FF8"/>
    <w:rsid w:val="7BAE3765"/>
    <w:rsid w:val="7BBA0BB8"/>
    <w:rsid w:val="7BC2430B"/>
    <w:rsid w:val="7C0105B4"/>
    <w:rsid w:val="7C2154D6"/>
    <w:rsid w:val="7C2537C3"/>
    <w:rsid w:val="7C4108E8"/>
    <w:rsid w:val="7C6167D7"/>
    <w:rsid w:val="7C7E0232"/>
    <w:rsid w:val="7C923CDE"/>
    <w:rsid w:val="7CD1298F"/>
    <w:rsid w:val="7D224124"/>
    <w:rsid w:val="7D252DA4"/>
    <w:rsid w:val="7D374C0D"/>
    <w:rsid w:val="7D4A45B8"/>
    <w:rsid w:val="7DAE4B47"/>
    <w:rsid w:val="7DF30616"/>
    <w:rsid w:val="7DF579E1"/>
    <w:rsid w:val="7E026C41"/>
    <w:rsid w:val="7E275A70"/>
    <w:rsid w:val="7E513F30"/>
    <w:rsid w:val="7E521976"/>
    <w:rsid w:val="7E6A0FEA"/>
    <w:rsid w:val="7F014E0E"/>
    <w:rsid w:val="7F12645F"/>
    <w:rsid w:val="7F2A2EB0"/>
    <w:rsid w:val="7F65392B"/>
    <w:rsid w:val="7F804453"/>
    <w:rsid w:val="7F833DB1"/>
    <w:rsid w:val="7F8506D6"/>
    <w:rsid w:val="7F8C710A"/>
    <w:rsid w:val="7F93440F"/>
    <w:rsid w:val="7FEC3C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2">
    <w:name w:val="heading 2"/>
    <w:basedOn w:val="1"/>
    <w:next w:val="1"/>
    <w:link w:val="37"/>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40"/>
    <w:unhideWhenUsed/>
    <w:qFormat/>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unhideWhenUsed/>
    <w:qFormat/>
    <w:uiPriority w:val="1"/>
  </w:style>
  <w:style w:type="table" w:default="1" w:styleId="24">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6">
    <w:name w:val="Normal Indent"/>
    <w:basedOn w:val="1"/>
    <w:link w:val="39"/>
    <w:qFormat/>
    <w:uiPriority w:val="0"/>
    <w:pPr>
      <w:ind w:firstLine="420" w:firstLineChars="200"/>
    </w:pPr>
    <w:rPr>
      <w:szCs w:val="24"/>
    </w:rPr>
  </w:style>
  <w:style w:type="paragraph" w:styleId="7">
    <w:name w:val="caption"/>
    <w:basedOn w:val="1"/>
    <w:next w:val="1"/>
    <w:unhideWhenUsed/>
    <w:qFormat/>
    <w:uiPriority w:val="35"/>
    <w:rPr>
      <w:rFonts w:ascii="Cambria" w:hAnsi="Cambria" w:eastAsia="黑体" w:cs="Times New Roman"/>
      <w:sz w:val="20"/>
      <w:szCs w:val="20"/>
    </w:rPr>
  </w:style>
  <w:style w:type="paragraph" w:styleId="8">
    <w:name w:val="toa heading"/>
    <w:basedOn w:val="1"/>
    <w:next w:val="1"/>
    <w:qFormat/>
    <w:uiPriority w:val="0"/>
    <w:pPr>
      <w:spacing w:before="120"/>
    </w:pPr>
    <w:rPr>
      <w:rFonts w:ascii="Arial" w:hAnsi="Arial" w:cs="Arial"/>
      <w:sz w:val="24"/>
    </w:rPr>
  </w:style>
  <w:style w:type="paragraph" w:styleId="9">
    <w:name w:val="annotation text"/>
    <w:basedOn w:val="1"/>
    <w:semiHidden/>
    <w:unhideWhenUsed/>
    <w:qFormat/>
    <w:uiPriority w:val="99"/>
    <w:pPr>
      <w:jc w:val="left"/>
    </w:pPr>
  </w:style>
  <w:style w:type="paragraph" w:styleId="10">
    <w:name w:val="Body Text 3"/>
    <w:basedOn w:val="1"/>
    <w:link w:val="44"/>
    <w:qFormat/>
    <w:uiPriority w:val="0"/>
    <w:pPr>
      <w:spacing w:after="120" w:line="360" w:lineRule="auto"/>
    </w:pPr>
    <w:rPr>
      <w:sz w:val="16"/>
      <w:szCs w:val="16"/>
    </w:rPr>
  </w:style>
  <w:style w:type="paragraph" w:styleId="11">
    <w:name w:val="Body Text"/>
    <w:basedOn w:val="1"/>
    <w:link w:val="53"/>
    <w:qFormat/>
    <w:uiPriority w:val="0"/>
    <w:pPr>
      <w:spacing w:line="360" w:lineRule="auto"/>
    </w:pPr>
    <w:rPr>
      <w:rFonts w:ascii="Times New Roman" w:hAnsi="Times New Roman" w:eastAsia="宋体" w:cs="Times New Roman"/>
      <w:szCs w:val="20"/>
    </w:rPr>
  </w:style>
  <w:style w:type="paragraph" w:styleId="12">
    <w:name w:val="Body Text Indent"/>
    <w:basedOn w:val="1"/>
    <w:next w:val="13"/>
    <w:link w:val="50"/>
    <w:qFormat/>
    <w:uiPriority w:val="0"/>
    <w:pPr>
      <w:ind w:left="540" w:leftChars="257" w:firstLine="20" w:firstLineChars="7"/>
    </w:pPr>
    <w:rPr>
      <w:sz w:val="24"/>
    </w:rPr>
  </w:style>
  <w:style w:type="paragraph" w:styleId="13">
    <w:name w:val="envelope return"/>
    <w:basedOn w:val="1"/>
    <w:qFormat/>
    <w:uiPriority w:val="0"/>
    <w:pPr>
      <w:snapToGrid w:val="0"/>
    </w:pPr>
    <w:rPr>
      <w:rFonts w:ascii="Arial" w:hAnsi="Arial"/>
    </w:rPr>
  </w:style>
  <w:style w:type="paragraph" w:styleId="14">
    <w:name w:val="Block Text"/>
    <w:basedOn w:val="1"/>
    <w:unhideWhenUsed/>
    <w:qFormat/>
    <w:uiPriority w:val="99"/>
    <w:pPr>
      <w:ind w:left="105" w:right="353" w:firstLine="720"/>
      <w:jc w:val="center"/>
    </w:pPr>
    <w:rPr>
      <w:rFonts w:eastAsia="楷体_GB2312"/>
      <w:sz w:val="24"/>
      <w:szCs w:val="20"/>
    </w:rPr>
  </w:style>
  <w:style w:type="paragraph" w:styleId="15">
    <w:name w:val="Plain Text"/>
    <w:basedOn w:val="1"/>
    <w:link w:val="43"/>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0"/>
      <w:lang w:val="en-US" w:eastAsia="zh-CN" w:bidi="ar"/>
    </w:rPr>
  </w:style>
  <w:style w:type="paragraph" w:styleId="16">
    <w:name w:val="Date"/>
    <w:basedOn w:val="1"/>
    <w:next w:val="1"/>
    <w:qFormat/>
    <w:uiPriority w:val="0"/>
    <w:pPr>
      <w:ind w:left="100" w:leftChars="2500"/>
    </w:pPr>
    <w:rPr>
      <w:sz w:val="24"/>
      <w:szCs w:val="20"/>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20">
    <w:name w:val="index heading"/>
    <w:basedOn w:val="1"/>
    <w:next w:val="21"/>
    <w:semiHidden/>
    <w:qFormat/>
    <w:uiPriority w:val="0"/>
    <w:rPr>
      <w:rFonts w:ascii="Times New Roman" w:hAnsi="Times New Roman"/>
      <w:szCs w:val="20"/>
    </w:rPr>
  </w:style>
  <w:style w:type="paragraph" w:styleId="21">
    <w:name w:val="index 1"/>
    <w:basedOn w:val="1"/>
    <w:next w:val="1"/>
    <w:unhideWhenUsed/>
    <w:qFormat/>
    <w:uiPriority w:val="99"/>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Body Text First Indent 2"/>
    <w:basedOn w:val="12"/>
    <w:link w:val="51"/>
    <w:semiHidden/>
    <w:unhideWhenUsed/>
    <w:qFormat/>
    <w:uiPriority w:val="99"/>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qFormat/>
    <w:uiPriority w:val="0"/>
    <w:rPr>
      <w:rFonts w:cs="Times New Roman"/>
    </w:rPr>
  </w:style>
  <w:style w:type="character" w:styleId="29">
    <w:name w:val="Hyperlink"/>
    <w:basedOn w:val="26"/>
    <w:qFormat/>
    <w:uiPriority w:val="0"/>
    <w:rPr>
      <w:color w:val="0000FF"/>
      <w:u w:val="single"/>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2">
    <w:name w:val="题注4"/>
    <w:basedOn w:val="1"/>
    <w:next w:val="7"/>
    <w:qFormat/>
    <w:uiPriority w:val="0"/>
    <w:pPr>
      <w:ind w:left="-132" w:leftChars="-64" w:rightChars="-50" w:hanging="2"/>
      <w:jc w:val="center"/>
    </w:pPr>
    <w:rPr>
      <w:rFonts w:ascii="Times New Roman" w:hAnsi="Times New Roman"/>
      <w:b/>
      <w:color w:val="FF0000"/>
      <w:szCs w:val="20"/>
      <w:lang w:val="en-GB"/>
    </w:rPr>
  </w:style>
  <w:style w:type="paragraph" w:customStyle="1" w:styleId="33">
    <w:name w:val="题注5"/>
    <w:basedOn w:val="1"/>
    <w:next w:val="7"/>
    <w:qFormat/>
    <w:uiPriority w:val="0"/>
    <w:pPr>
      <w:jc w:val="center"/>
    </w:pPr>
    <w:rPr>
      <w:rFonts w:ascii="Times New Roman" w:hAnsi="Times New Roman"/>
      <w:b/>
      <w:color w:val="000000"/>
      <w:sz w:val="24"/>
      <w:szCs w:val="21"/>
    </w:rPr>
  </w:style>
  <w:style w:type="paragraph" w:customStyle="1" w:styleId="34">
    <w:name w:val="表格文字"/>
    <w:basedOn w:val="1"/>
    <w:qFormat/>
    <w:uiPriority w:val="0"/>
    <w:pPr>
      <w:spacing w:before="25" w:after="25" w:line="300" w:lineRule="auto"/>
    </w:pPr>
    <w:rPr>
      <w:rFonts w:ascii="Times" w:hAnsi="Times"/>
      <w:spacing w:val="10"/>
      <w:kern w:val="0"/>
      <w:sz w:val="24"/>
      <w:szCs w:val="20"/>
    </w:rPr>
  </w:style>
  <w:style w:type="character" w:customStyle="1" w:styleId="35">
    <w:name w:val="页脚 Char"/>
    <w:basedOn w:val="26"/>
    <w:link w:val="17"/>
    <w:semiHidden/>
    <w:qFormat/>
    <w:uiPriority w:val="99"/>
    <w:rPr>
      <w:kern w:val="2"/>
      <w:sz w:val="18"/>
      <w:szCs w:val="18"/>
    </w:rPr>
  </w:style>
  <w:style w:type="character" w:customStyle="1" w:styleId="36">
    <w:name w:val="页眉 Char"/>
    <w:basedOn w:val="26"/>
    <w:link w:val="18"/>
    <w:semiHidden/>
    <w:qFormat/>
    <w:uiPriority w:val="99"/>
    <w:rPr>
      <w:kern w:val="2"/>
      <w:sz w:val="18"/>
      <w:szCs w:val="18"/>
    </w:rPr>
  </w:style>
  <w:style w:type="character" w:customStyle="1" w:styleId="37">
    <w:name w:val="标题 2 Char"/>
    <w:basedOn w:val="26"/>
    <w:link w:val="2"/>
    <w:qFormat/>
    <w:uiPriority w:val="0"/>
    <w:rPr>
      <w:rFonts w:ascii="Arial" w:hAnsi="Arial" w:eastAsia="黑体"/>
      <w:b/>
      <w:bCs/>
      <w:sz w:val="32"/>
      <w:szCs w:val="32"/>
    </w:rPr>
  </w:style>
  <w:style w:type="character" w:customStyle="1" w:styleId="38">
    <w:name w:val="标题 3 Char"/>
    <w:basedOn w:val="26"/>
    <w:link w:val="4"/>
    <w:qFormat/>
    <w:uiPriority w:val="0"/>
    <w:rPr>
      <w:b/>
      <w:bCs/>
      <w:kern w:val="2"/>
      <w:sz w:val="32"/>
      <w:szCs w:val="32"/>
    </w:rPr>
  </w:style>
  <w:style w:type="character" w:customStyle="1" w:styleId="39">
    <w:name w:val="正文缩进 Char"/>
    <w:link w:val="6"/>
    <w:qFormat/>
    <w:uiPriority w:val="0"/>
    <w:rPr>
      <w:kern w:val="2"/>
      <w:sz w:val="21"/>
      <w:szCs w:val="24"/>
    </w:rPr>
  </w:style>
  <w:style w:type="character" w:customStyle="1" w:styleId="40">
    <w:name w:val="标题 4 Char"/>
    <w:basedOn w:val="26"/>
    <w:link w:val="5"/>
    <w:qFormat/>
    <w:uiPriority w:val="9"/>
    <w:rPr>
      <w:rFonts w:ascii="Cambria" w:hAnsi="Cambria"/>
      <w:b/>
      <w:bCs/>
      <w:kern w:val="2"/>
      <w:sz w:val="28"/>
      <w:szCs w:val="28"/>
    </w:rPr>
  </w:style>
  <w:style w:type="character" w:customStyle="1" w:styleId="41">
    <w:name w:val="纯文本 Char"/>
    <w:link w:val="15"/>
    <w:qFormat/>
    <w:uiPriority w:val="0"/>
    <w:rPr>
      <w:rFonts w:ascii="宋体" w:hAnsi="Courier New"/>
    </w:rPr>
  </w:style>
  <w:style w:type="character" w:customStyle="1" w:styleId="42">
    <w:name w:val="正文文本 3 Char1"/>
    <w:basedOn w:val="26"/>
    <w:link w:val="10"/>
    <w:semiHidden/>
    <w:qFormat/>
    <w:uiPriority w:val="99"/>
    <w:rPr>
      <w:kern w:val="2"/>
      <w:sz w:val="16"/>
      <w:szCs w:val="16"/>
    </w:rPr>
  </w:style>
  <w:style w:type="character" w:customStyle="1" w:styleId="43">
    <w:name w:val="纯文本 Char1"/>
    <w:basedOn w:val="26"/>
    <w:link w:val="15"/>
    <w:qFormat/>
    <w:uiPriority w:val="0"/>
    <w:rPr>
      <w:rFonts w:ascii="宋体" w:hAnsi="Courier New" w:cs="Courier New"/>
      <w:kern w:val="2"/>
      <w:sz w:val="21"/>
      <w:szCs w:val="21"/>
    </w:rPr>
  </w:style>
  <w:style w:type="character" w:customStyle="1" w:styleId="44">
    <w:name w:val="正文文本 3 Char"/>
    <w:link w:val="10"/>
    <w:qFormat/>
    <w:uiPriority w:val="0"/>
    <w:rPr>
      <w:kern w:val="2"/>
      <w:sz w:val="16"/>
      <w:szCs w:val="16"/>
    </w:rPr>
  </w:style>
  <w:style w:type="paragraph" w:styleId="45">
    <w:name w:val="List Paragraph"/>
    <w:basedOn w:val="1"/>
    <w:qFormat/>
    <w:uiPriority w:val="34"/>
    <w:pPr>
      <w:ind w:firstLine="420" w:firstLineChars="200"/>
    </w:pPr>
  </w:style>
  <w:style w:type="paragraph" w:customStyle="1" w:styleId="46">
    <w:name w:val="p0"/>
    <w:basedOn w:val="1"/>
    <w:qFormat/>
    <w:uiPriority w:val="0"/>
    <w:pPr>
      <w:widowControl/>
    </w:pPr>
    <w:rPr>
      <w:kern w:val="0"/>
      <w:szCs w:val="21"/>
    </w:rPr>
  </w:style>
  <w:style w:type="character" w:customStyle="1" w:styleId="47">
    <w:name w:val="ca-12"/>
    <w:qFormat/>
    <w:uiPriority w:val="0"/>
    <w:rPr>
      <w:rFonts w:eastAsia="宋体" w:cs="Times New Roman"/>
      <w:kern w:val="2"/>
      <w:sz w:val="24"/>
      <w:szCs w:val="24"/>
      <w:lang w:val="en-US" w:eastAsia="zh-CN" w:bidi="ar-SA"/>
    </w:rPr>
  </w:style>
  <w:style w:type="paragraph" w:customStyle="1" w:styleId="48">
    <w:name w:val="文档正文"/>
    <w:basedOn w:val="1"/>
    <w:qFormat/>
    <w:uiPriority w:val="0"/>
    <w:pPr>
      <w:spacing w:line="360" w:lineRule="auto"/>
    </w:pPr>
    <w:rPr>
      <w:rFonts w:ascii="Arial" w:hAnsi="Arial" w:cs="Arial"/>
      <w:sz w:val="24"/>
    </w:rPr>
  </w:style>
  <w:style w:type="paragraph" w:customStyle="1" w:styleId="49">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50">
    <w:name w:val="正文文本缩进 Char"/>
    <w:basedOn w:val="26"/>
    <w:link w:val="12"/>
    <w:qFormat/>
    <w:uiPriority w:val="0"/>
    <w:rPr>
      <w:kern w:val="2"/>
      <w:sz w:val="21"/>
      <w:szCs w:val="24"/>
    </w:rPr>
  </w:style>
  <w:style w:type="character" w:customStyle="1" w:styleId="51">
    <w:name w:val="正文首行缩进 2 Char"/>
    <w:basedOn w:val="50"/>
    <w:link w:val="23"/>
    <w:qFormat/>
    <w:uiPriority w:val="0"/>
    <w:rPr>
      <w:kern w:val="2"/>
      <w:sz w:val="21"/>
      <w:szCs w:val="24"/>
    </w:rPr>
  </w:style>
  <w:style w:type="character" w:customStyle="1" w:styleId="52">
    <w:name w:val="正文文本 Char"/>
    <w:basedOn w:val="26"/>
    <w:link w:val="11"/>
    <w:qFormat/>
    <w:uiPriority w:val="0"/>
    <w:rPr>
      <w:kern w:val="2"/>
      <w:sz w:val="21"/>
    </w:rPr>
  </w:style>
  <w:style w:type="character" w:customStyle="1" w:styleId="53">
    <w:name w:val="正文文本 字符"/>
    <w:basedOn w:val="26"/>
    <w:link w:val="11"/>
    <w:qFormat/>
    <w:uiPriority w:val="0"/>
    <w:rPr>
      <w:rFonts w:hint="eastAsia" w:ascii="宋体" w:hAnsi="宋体" w:eastAsia="宋体" w:cs="宋体"/>
      <w:sz w:val="28"/>
    </w:rPr>
  </w:style>
  <w:style w:type="character" w:customStyle="1" w:styleId="54">
    <w:name w:val="font31"/>
    <w:basedOn w:val="26"/>
    <w:qFormat/>
    <w:uiPriority w:val="0"/>
    <w:rPr>
      <w:rFonts w:hint="eastAsia" w:ascii="宋体" w:hAnsi="宋体" w:eastAsia="宋体" w:cs="宋体"/>
      <w:color w:val="000000"/>
      <w:sz w:val="21"/>
      <w:szCs w:val="21"/>
      <w:u w:val="none"/>
    </w:rPr>
  </w:style>
  <w:style w:type="character" w:customStyle="1" w:styleId="55">
    <w:name w:val="font21"/>
    <w:basedOn w:val="26"/>
    <w:qFormat/>
    <w:uiPriority w:val="0"/>
    <w:rPr>
      <w:rFonts w:hint="default" w:ascii="Times New Roman" w:hAnsi="Times New Roman" w:cs="Times New Roman"/>
      <w:color w:val="000000"/>
      <w:sz w:val="21"/>
      <w:szCs w:val="21"/>
      <w:u w:val="none"/>
    </w:rPr>
  </w:style>
  <w:style w:type="paragraph" w:customStyle="1" w:styleId="56">
    <w:name w:val="Definition Term"/>
    <w:basedOn w:val="1"/>
    <w:next w:val="1"/>
    <w:qFormat/>
    <w:uiPriority w:val="0"/>
    <w:pPr>
      <w:autoSpaceDE w:val="0"/>
      <w:autoSpaceDN w:val="0"/>
      <w:adjustRightInd w:val="0"/>
      <w:jc w:val="left"/>
    </w:pPr>
    <w:rPr>
      <w:kern w:val="0"/>
      <w:sz w:val="24"/>
      <w:szCs w:val="20"/>
    </w:rPr>
  </w:style>
  <w:style w:type="paragraph" w:customStyle="1" w:styleId="57">
    <w:name w:val="BodyText1I"/>
    <w:basedOn w:val="58"/>
    <w:qFormat/>
    <w:uiPriority w:val="0"/>
    <w:pPr>
      <w:spacing w:after="120"/>
      <w:ind w:firstLine="420" w:firstLineChars="100"/>
      <w:jc w:val="both"/>
      <w:textAlignment w:val="baseline"/>
    </w:pPr>
  </w:style>
  <w:style w:type="paragraph" w:customStyle="1" w:styleId="58">
    <w:name w:val="BodyText"/>
    <w:basedOn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22383</Words>
  <Characters>23066</Characters>
  <Lines>250</Lines>
  <Paragraphs>70</Paragraphs>
  <TotalTime>7</TotalTime>
  <ScaleCrop>false</ScaleCrop>
  <LinksUpToDate>false</LinksUpToDate>
  <CharactersWithSpaces>25535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cp:lastPrinted>2022-01-24T06:59:00Z</cp:lastPrinted>
  <dcterms:modified xsi:type="dcterms:W3CDTF">2022-06-22T03:39:10Z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596B4481044C4FC5B52A9D2CBC6509F5</vt:lpwstr>
  </property>
</Properties>
</file>