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A274" w14:textId="77777777" w:rsidR="00CD4DA1" w:rsidRPr="003B24F2" w:rsidRDefault="00CD4DA1" w:rsidP="00CD4DA1">
      <w:pPr>
        <w:jc w:val="center"/>
        <w:rPr>
          <w:rFonts w:ascii="黑体" w:eastAsia="黑体"/>
          <w:b/>
          <w:sz w:val="28"/>
          <w:szCs w:val="28"/>
        </w:rPr>
      </w:pPr>
      <w:r w:rsidRPr="003B24F2">
        <w:rPr>
          <w:rFonts w:ascii="黑体" w:eastAsia="黑体" w:hint="eastAsia"/>
          <w:b/>
          <w:sz w:val="28"/>
          <w:szCs w:val="28"/>
        </w:rPr>
        <w:t>中国籍</w:t>
      </w:r>
      <w:r w:rsidR="00DD3181" w:rsidRPr="003B24F2">
        <w:rPr>
          <w:rFonts w:ascii="黑体" w:eastAsia="黑体" w:hint="eastAsia"/>
          <w:b/>
          <w:sz w:val="28"/>
          <w:szCs w:val="28"/>
        </w:rPr>
        <w:t>师生</w:t>
      </w:r>
      <w:r w:rsidRPr="003B24F2">
        <w:rPr>
          <w:rFonts w:ascii="黑体" w:eastAsia="黑体" w:hint="eastAsia"/>
          <w:b/>
          <w:sz w:val="28"/>
          <w:szCs w:val="28"/>
        </w:rPr>
        <w:t>因公</w:t>
      </w:r>
      <w:r w:rsidR="00667537" w:rsidRPr="003B24F2">
        <w:rPr>
          <w:rFonts w:ascii="黑体" w:eastAsia="黑体" w:hint="eastAsia"/>
          <w:b/>
          <w:sz w:val="28"/>
          <w:szCs w:val="28"/>
        </w:rPr>
        <w:t>赴台</w:t>
      </w:r>
      <w:r w:rsidR="00312AF1" w:rsidRPr="003B24F2">
        <w:rPr>
          <w:rFonts w:ascii="黑体" w:eastAsia="黑体" w:hint="eastAsia"/>
          <w:b/>
          <w:sz w:val="28"/>
          <w:szCs w:val="28"/>
        </w:rPr>
        <w:t>申办</w:t>
      </w:r>
      <w:r w:rsidRPr="003B24F2">
        <w:rPr>
          <w:rFonts w:ascii="黑体" w:eastAsia="黑体" w:hint="eastAsia"/>
          <w:b/>
          <w:sz w:val="28"/>
          <w:szCs w:val="28"/>
        </w:rPr>
        <w:t>指南</w:t>
      </w:r>
    </w:p>
    <w:p w14:paraId="4CA1268A" w14:textId="7CBDA3C8" w:rsidR="00CD4DA1" w:rsidRPr="001C4D85" w:rsidRDefault="001C4D85" w:rsidP="00CD4DA1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017306">
        <w:rPr>
          <w:rFonts w:ascii="Times New Roman" w:eastAsia="仿宋_GB2312" w:hAnsi="Times New Roman" w:cs="Times New Roman"/>
          <w:sz w:val="24"/>
          <w:szCs w:val="24"/>
        </w:rPr>
        <w:t>2019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8F1974">
        <w:rPr>
          <w:rFonts w:ascii="Times New Roman" w:eastAsia="仿宋_GB2312" w:hAnsi="Times New Roman" w:cs="Times New Roman"/>
          <w:sz w:val="24"/>
          <w:szCs w:val="24"/>
        </w:rPr>
        <w:t>5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017306">
        <w:rPr>
          <w:rFonts w:ascii="Times New Roman" w:eastAsia="仿宋_GB2312" w:hAnsi="Times New Roman" w:cs="Times New Roman"/>
          <w:sz w:val="24"/>
          <w:szCs w:val="24"/>
        </w:rPr>
        <w:t>21</w:t>
      </w:r>
      <w:bookmarkStart w:id="0" w:name="_GoBack"/>
      <w:bookmarkEnd w:id="0"/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日更新）</w:t>
      </w:r>
    </w:p>
    <w:p w14:paraId="5D505346" w14:textId="77777777" w:rsidR="001C4D85" w:rsidRPr="001C4D85" w:rsidRDefault="001C4D85" w:rsidP="00CD4DA1">
      <w:pPr>
        <w:jc w:val="center"/>
        <w:rPr>
          <w:sz w:val="24"/>
          <w:szCs w:val="24"/>
        </w:rPr>
      </w:pPr>
    </w:p>
    <w:p w14:paraId="6D9787C8" w14:textId="77777777" w:rsidR="003B24F2" w:rsidRPr="00BC0076" w:rsidRDefault="003B24F2" w:rsidP="003B24F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b/>
          <w:sz w:val="24"/>
          <w:szCs w:val="24"/>
        </w:rPr>
        <w:t>温馨提示：</w:t>
      </w:r>
    </w:p>
    <w:p w14:paraId="6940FE50" w14:textId="77777777" w:rsidR="003B24F2" w:rsidRPr="00CB68F0" w:rsidRDefault="003B24F2" w:rsidP="00CB68F0">
      <w:pP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="00B71DDC">
        <w:rPr>
          <w:rFonts w:ascii="Times New Roman" w:eastAsia="仿宋_GB2312" w:hAnsi="Times New Roman" w:cs="Times New Roman"/>
          <w:sz w:val="24"/>
          <w:szCs w:val="24"/>
        </w:rPr>
        <w:t>提前</w:t>
      </w:r>
      <w:r w:rsidR="00B71DDC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个月办理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。</w:t>
      </w:r>
      <w:r w:rsidR="00CB68F0"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>（申办程序的启动时间以收齐完整的纸质版本材料为准）。</w:t>
      </w:r>
    </w:p>
    <w:p w14:paraId="7D692A3C" w14:textId="77777777" w:rsidR="003B24F2" w:rsidRPr="00BC0076" w:rsidRDefault="003B24F2" w:rsidP="003B24F2">
      <w:pPr>
        <w:snapToGrid w:val="0"/>
        <w:ind w:left="240" w:hangingChars="100" w:hanging="240"/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="007774CF" w:rsidRPr="007774CF">
        <w:rPr>
          <w:rFonts w:ascii="Times New Roman" w:eastAsia="仿宋_GB2312" w:hAnsi="Times New Roman" w:cs="Times New Roman" w:hint="eastAsia"/>
          <w:sz w:val="24"/>
          <w:szCs w:val="24"/>
        </w:rPr>
        <w:t>出访人员必须严格遵守汕头大学医学院因公出国（境）管理规定。</w:t>
      </w:r>
    </w:p>
    <w:p w14:paraId="46864492" w14:textId="77777777" w:rsidR="003B24F2" w:rsidRPr="00BC0076" w:rsidRDefault="003B24F2" w:rsidP="003B24F2">
      <w:pPr>
        <w:ind w:left="240" w:hangingChars="100" w:hanging="24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请仔细阅读以下各项说明，严格按照要求提供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材料，电子版材料发送至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：</w:t>
      </w:r>
      <w:hyperlink r:id="rId8" w:history="1">
        <w:r w:rsidR="00D665F8" w:rsidRPr="00733088">
          <w:rPr>
            <w:rStyle w:val="a5"/>
            <w:rFonts w:hint="eastAsia"/>
          </w:rPr>
          <w:t>sumcinternational@stu.edu.cn</w:t>
        </w:r>
      </w:hyperlink>
      <w:r w:rsidR="008A1297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邮件主题以“出访者姓名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+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出访国家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地区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”命名；附件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以“出访者姓名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+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文件名称”命名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280169C9" w14:textId="77777777" w:rsidR="003B24F2" w:rsidRDefault="003B24F2" w:rsidP="003B24F2">
      <w:pP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国家外事政策及签证要求经常变更，</w:t>
      </w:r>
      <w:r w:rsidRPr="00655963"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>应以申办时的最新要求为准。</w:t>
      </w:r>
    </w:p>
    <w:p w14:paraId="59440834" w14:textId="77777777" w:rsidR="003B24F2" w:rsidRPr="00BC0076" w:rsidRDefault="003B24F2" w:rsidP="003B24F2">
      <w:pPr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对外合作交流处地址：行政楼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7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楼对外合作交流处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联系电话：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0754-88900469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21FB97F9" w14:textId="77777777" w:rsidR="00CD4DA1" w:rsidRPr="003B24F2" w:rsidRDefault="00CD4DA1" w:rsidP="00CD4DA1">
      <w:pPr>
        <w:rPr>
          <w:rFonts w:ascii="Times New Roman" w:hAnsi="Times New Roman" w:cs="Times New Roman"/>
        </w:rPr>
      </w:pPr>
    </w:p>
    <w:tbl>
      <w:tblPr>
        <w:tblStyle w:val="a4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08"/>
        <w:gridCol w:w="5443"/>
      </w:tblGrid>
      <w:tr w:rsidR="00CD4DA1" w:rsidRPr="00573CC9" w14:paraId="7F03264B" w14:textId="77777777" w:rsidTr="00620CE2">
        <w:trPr>
          <w:trHeight w:val="732"/>
          <w:jc w:val="center"/>
        </w:trPr>
        <w:tc>
          <w:tcPr>
            <w:tcW w:w="9385" w:type="dxa"/>
            <w:gridSpan w:val="3"/>
            <w:vAlign w:val="center"/>
          </w:tcPr>
          <w:p w14:paraId="4C01E035" w14:textId="77777777" w:rsidR="004C4921" w:rsidRPr="00573CC9" w:rsidRDefault="00CD4DA1" w:rsidP="00BD5B89">
            <w:pPr>
              <w:spacing w:before="156" w:after="156"/>
              <w:ind w:left="964" w:hangingChars="400" w:hanging="964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步骤</w:t>
            </w:r>
            <w:r w:rsidR="00080EA6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  <w:r w:rsidR="005A411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5A411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拟出访人员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报相关负责人审批同意后，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将以下材料交至对外合作交流处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，</w:t>
            </w:r>
            <w:r w:rsidR="00BD5B8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并至少公示</w:t>
            </w:r>
            <w:r w:rsidR="00BD5B8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BD5B8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个工作日后，如公示无异议，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由对外合作交流处逐级向上报批。</w:t>
            </w:r>
          </w:p>
        </w:tc>
      </w:tr>
      <w:tr w:rsidR="00CD4DA1" w:rsidRPr="00573CC9" w14:paraId="7B98219B" w14:textId="77777777" w:rsidTr="005246E5">
        <w:trPr>
          <w:trHeight w:val="121"/>
          <w:jc w:val="center"/>
        </w:trPr>
        <w:tc>
          <w:tcPr>
            <w:tcW w:w="534" w:type="dxa"/>
            <w:vAlign w:val="center"/>
          </w:tcPr>
          <w:p w14:paraId="36E111AB" w14:textId="77777777" w:rsidR="00CD4DA1" w:rsidRPr="00573CC9" w:rsidRDefault="00CD4DA1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08" w:type="dxa"/>
            <w:vAlign w:val="center"/>
          </w:tcPr>
          <w:p w14:paraId="736FA1DD" w14:textId="77777777" w:rsidR="00CD4DA1" w:rsidRPr="00573CC9" w:rsidRDefault="00CD4DA1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材料名称</w:t>
            </w:r>
          </w:p>
        </w:tc>
        <w:tc>
          <w:tcPr>
            <w:tcW w:w="5443" w:type="dxa"/>
            <w:vAlign w:val="center"/>
          </w:tcPr>
          <w:p w14:paraId="1CA185D6" w14:textId="77777777" w:rsidR="007815B6" w:rsidRPr="00573CC9" w:rsidRDefault="00CD4DA1" w:rsidP="002722A4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具体要求</w:t>
            </w:r>
          </w:p>
        </w:tc>
      </w:tr>
      <w:tr w:rsidR="005246E5" w:rsidRPr="00573CC9" w14:paraId="6D863F6C" w14:textId="77777777" w:rsidTr="005246E5">
        <w:trPr>
          <w:trHeight w:val="926"/>
          <w:jc w:val="center"/>
        </w:trPr>
        <w:tc>
          <w:tcPr>
            <w:tcW w:w="534" w:type="dxa"/>
            <w:vAlign w:val="center"/>
          </w:tcPr>
          <w:p w14:paraId="164E205C" w14:textId="77777777" w:rsidR="005246E5" w:rsidRPr="00573CC9" w:rsidRDefault="005246E5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8" w:type="dxa"/>
            <w:vAlign w:val="center"/>
          </w:tcPr>
          <w:p w14:paraId="4E3C365F" w14:textId="77777777" w:rsidR="005246E5" w:rsidRPr="00573CC9" w:rsidRDefault="00531E8B" w:rsidP="00620CE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E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《汕头大学医学院因公出访人员申报表》</w:t>
            </w:r>
            <w:r w:rsidR="003A3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</w:t>
            </w:r>
            <w:r w:rsidR="003A3A86" w:rsidRPr="003A3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《汕头大学医学院在读学生出国（境）申报表》</w:t>
            </w:r>
          </w:p>
        </w:tc>
        <w:tc>
          <w:tcPr>
            <w:tcW w:w="5443" w:type="dxa"/>
            <w:vAlign w:val="center"/>
          </w:tcPr>
          <w:p w14:paraId="76FEC941" w14:textId="77777777" w:rsidR="00531E8B" w:rsidRPr="00E7640B" w:rsidRDefault="00531E8B" w:rsidP="00531E8B">
            <w:pPr>
              <w:shd w:val="clear" w:color="auto" w:fill="FFFFFF"/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原件（正反面打印）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、电子版本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，每人填一份，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选择相应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模板，在电脑上填写，打印出来后</w:t>
            </w:r>
            <w:r w:rsidR="004C1A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相关部门审核、签字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盖章。</w:t>
            </w:r>
          </w:p>
          <w:p w14:paraId="277BAE49" w14:textId="77777777" w:rsidR="00531E8B" w:rsidRPr="002D5CED" w:rsidRDefault="00531E8B" w:rsidP="00531E8B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5CED">
              <w:rPr>
                <w:rFonts w:ascii="Times New Roman" w:eastAsia="仿宋_GB2312" w:hAnsi="Times New Roman" w:cs="Times New Roman"/>
                <w:sz w:val="24"/>
                <w:szCs w:val="24"/>
              </w:rPr>
              <w:t>表格正面：</w:t>
            </w:r>
          </w:p>
          <w:p w14:paraId="4EDA011B" w14:textId="77777777" w:rsidR="00531E8B" w:rsidRPr="00E7640B" w:rsidRDefault="00531E8B" w:rsidP="00531E8B">
            <w:pPr>
              <w:pStyle w:val="a3"/>
              <w:numPr>
                <w:ilvl w:val="0"/>
                <w:numId w:val="2"/>
              </w:numPr>
              <w:spacing w:beforeLines="50" w:before="156" w:afterLines="50" w:after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申请者本人须在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申请人承诺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栏目中签名。</w:t>
            </w:r>
          </w:p>
          <w:p w14:paraId="1C6959CE" w14:textId="77777777" w:rsidR="00531E8B" w:rsidRPr="002D5CED" w:rsidRDefault="00531E8B" w:rsidP="00531E8B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5CED">
              <w:rPr>
                <w:rFonts w:ascii="Times New Roman" w:eastAsia="仿宋_GB2312" w:hAnsi="Times New Roman" w:cs="Times New Roman"/>
                <w:sz w:val="24"/>
                <w:szCs w:val="24"/>
              </w:rPr>
              <w:t>表格反面：</w:t>
            </w:r>
          </w:p>
          <w:p w14:paraId="10A6E405" w14:textId="77777777" w:rsidR="005246E5" w:rsidRPr="00531E8B" w:rsidRDefault="00531E8B" w:rsidP="00620CE2">
            <w:pPr>
              <w:pStyle w:val="a3"/>
              <w:numPr>
                <w:ilvl w:val="0"/>
                <w:numId w:val="2"/>
              </w:numPr>
              <w:spacing w:beforeLines="50" w:before="156"/>
              <w:ind w:left="357" w:firstLineChars="0" w:hanging="35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67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见模板详细说明</w:t>
            </w:r>
            <w:r w:rsidRPr="00CE673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7774CF" w:rsidRPr="00573CC9" w14:paraId="50F1F5B8" w14:textId="77777777" w:rsidTr="005246E5">
        <w:trPr>
          <w:trHeight w:val="926"/>
          <w:jc w:val="center"/>
        </w:trPr>
        <w:tc>
          <w:tcPr>
            <w:tcW w:w="534" w:type="dxa"/>
            <w:vAlign w:val="center"/>
          </w:tcPr>
          <w:p w14:paraId="523C077F" w14:textId="77777777" w:rsidR="007774CF" w:rsidRPr="00EB0F0C" w:rsidRDefault="007774CF" w:rsidP="007774C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2.</w:t>
            </w:r>
          </w:p>
        </w:tc>
        <w:tc>
          <w:tcPr>
            <w:tcW w:w="3408" w:type="dxa"/>
            <w:vAlign w:val="center"/>
          </w:tcPr>
          <w:p w14:paraId="63F87750" w14:textId="77777777" w:rsidR="007774CF" w:rsidRPr="00EB0F0C" w:rsidRDefault="007774CF" w:rsidP="007774C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《汕头大学医学院因公出国（境）经费预算表》</w:t>
            </w:r>
          </w:p>
        </w:tc>
        <w:tc>
          <w:tcPr>
            <w:tcW w:w="5443" w:type="dxa"/>
            <w:vAlign w:val="center"/>
          </w:tcPr>
          <w:p w14:paraId="4E0632A5" w14:textId="77777777"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每个团组填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一份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在电脑上填写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完整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，打印出来后报相关负责人审核签字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；如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经费负责人为本人，需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上一级主管领导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审核签字</w:t>
            </w:r>
          </w:p>
          <w:p w14:paraId="5ED1C413" w14:textId="77777777"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护照签证费预算，咨询对外合作交流处；</w:t>
            </w:r>
          </w:p>
          <w:p w14:paraId="305BE877" w14:textId="77777777"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其他经费标准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及规定，需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咨询财务部门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《省直党政机关和事业单位因公临时出国经费管理办法》（粤财行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[2014]32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号）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仅供参考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3B24F2" w:rsidRPr="00573CC9" w14:paraId="56237E1D" w14:textId="77777777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14:paraId="6D6C8189" w14:textId="77777777" w:rsidR="003B24F2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="003B24F2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76B261F9" w14:textId="77777777" w:rsidR="003B24F2" w:rsidRPr="00573CC9" w:rsidRDefault="003B24F2" w:rsidP="00620CE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《因公短期出访人员备案表》</w:t>
            </w:r>
          </w:p>
        </w:tc>
        <w:tc>
          <w:tcPr>
            <w:tcW w:w="5443" w:type="dxa"/>
            <w:vAlign w:val="center"/>
          </w:tcPr>
          <w:p w14:paraId="34657B61" w14:textId="77777777" w:rsidR="003B24F2" w:rsidRPr="00186C91" w:rsidRDefault="003B24F2" w:rsidP="002722A4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亲笔签名纸质版</w:t>
            </w:r>
            <w:r w:rsid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电子版。</w:t>
            </w:r>
          </w:p>
          <w:p w14:paraId="343AFDB3" w14:textId="77777777" w:rsidR="003B24F2" w:rsidRPr="00186C91" w:rsidRDefault="00350FB5" w:rsidP="00DF0C94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务必参看模板</w:t>
            </w:r>
            <w:r w:rsidR="003B24F2"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F1E8E" w:rsidRPr="00573CC9" w14:paraId="529FE230" w14:textId="77777777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14:paraId="2AAA0051" w14:textId="77777777" w:rsidR="004F1E8E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 w:rsidR="004F1E8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56DAFED6" w14:textId="77777777" w:rsidR="004F1E8E" w:rsidRPr="00573CC9" w:rsidRDefault="00DF0C94" w:rsidP="00620CE2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《赴台人员名单表》</w:t>
            </w:r>
          </w:p>
        </w:tc>
        <w:tc>
          <w:tcPr>
            <w:tcW w:w="5443" w:type="dxa"/>
            <w:vAlign w:val="center"/>
          </w:tcPr>
          <w:p w14:paraId="2A6F48A9" w14:textId="77777777" w:rsidR="004F1E8E" w:rsidRPr="005246E5" w:rsidRDefault="00DF0C94" w:rsidP="00DF0C9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0C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纸质版、电子版</w:t>
            </w:r>
            <w:r w:rsidR="004F1E8E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0A434AF9" w14:textId="77777777" w:rsidR="004F1E8E" w:rsidRPr="005246E5" w:rsidRDefault="004F1E8E" w:rsidP="002722A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只需填写个人信息，表格末尾</w:t>
            </w:r>
            <w:r w:rsidR="00275CF7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“公章”及“经办人”</w:t>
            </w:r>
            <w:r w:rsidR="00D97AB2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留空。</w:t>
            </w:r>
          </w:p>
        </w:tc>
      </w:tr>
      <w:tr w:rsidR="00CD4DA1" w:rsidRPr="00573CC9" w14:paraId="63EFD883" w14:textId="77777777" w:rsidTr="00620CE2">
        <w:trPr>
          <w:trHeight w:val="274"/>
          <w:jc w:val="center"/>
        </w:trPr>
        <w:tc>
          <w:tcPr>
            <w:tcW w:w="534" w:type="dxa"/>
            <w:vAlign w:val="center"/>
          </w:tcPr>
          <w:p w14:paraId="5AB519F6" w14:textId="77777777" w:rsidR="00CD4DA1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="00CD4D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70B1D9FE" w14:textId="77777777" w:rsidR="00CD4DA1" w:rsidRPr="002662A7" w:rsidRDefault="00667537" w:rsidP="00667537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台</w:t>
            </w:r>
            <w:r w:rsidR="00CD4DA1"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邀请函</w:t>
            </w:r>
            <w:r w:rsidR="00E02094"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14:paraId="7204C721" w14:textId="77777777" w:rsidR="004C4921" w:rsidRPr="005246E5" w:rsidRDefault="00677D8B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="00BD1A25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BD1A25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="00B66AAC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3C581F85" w14:textId="77777777" w:rsidR="00667537" w:rsidRPr="005246E5" w:rsidRDefault="00CD4DA1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基本要求：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必须与邀请方提供给台相关部门以申请入台证的文件一致，有台方邀请人亲笔签名及单位盖章，</w:t>
            </w:r>
            <w:r w:rsidR="008F19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有具体访问时间（包括出发时间和返回时间，与申报的出访时间一致），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使用邀请方公文纸（含联系方式、地址等信息）。</w:t>
            </w:r>
          </w:p>
          <w:p w14:paraId="1BBE05C3" w14:textId="77777777" w:rsidR="00CD4DA1" w:rsidRPr="005246E5" w:rsidRDefault="00667537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7062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062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CD4DA1" w:rsidRPr="00573CC9" w14:paraId="0D451564" w14:textId="77777777" w:rsidTr="005246E5">
        <w:trPr>
          <w:trHeight w:val="416"/>
          <w:jc w:val="center"/>
        </w:trPr>
        <w:tc>
          <w:tcPr>
            <w:tcW w:w="534" w:type="dxa"/>
            <w:vAlign w:val="center"/>
          </w:tcPr>
          <w:p w14:paraId="03520F28" w14:textId="77777777" w:rsidR="00CD4DA1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D4D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7E1C24C7" w14:textId="77777777" w:rsidR="00CD4DA1" w:rsidRPr="002662A7" w:rsidRDefault="00667537" w:rsidP="001A0318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赴台行程</w:t>
            </w:r>
            <w:r w:rsidR="00E02094"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  <w:r w:rsidR="00EB7862" w:rsidRP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>&amp;</w:t>
            </w:r>
          </w:p>
          <w:p w14:paraId="18BBEFCB" w14:textId="77777777" w:rsidR="00EB7862" w:rsidRPr="002662A7" w:rsidRDefault="00EB7862" w:rsidP="001A0318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>活动计划书</w:t>
            </w:r>
            <w:r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14:paraId="7CEAEEC6" w14:textId="77777777" w:rsidR="00677D8B" w:rsidRPr="00677D8B" w:rsidRDefault="00677D8B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5BD70C54" w14:textId="77777777" w:rsidR="00667537" w:rsidRPr="00677D8B" w:rsidRDefault="00667537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有特定的格式和内容要求，必须与邀请方提供给台相关部门以申请入台证的文件一致。</w:t>
            </w:r>
          </w:p>
          <w:p w14:paraId="6400C9A8" w14:textId="77777777" w:rsidR="00CD4DA1" w:rsidRPr="00677D8B" w:rsidRDefault="00667537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99220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667537" w:rsidRPr="00573CC9" w14:paraId="7F5CB4A3" w14:textId="77777777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14:paraId="2E524B43" w14:textId="77777777" w:rsidR="00667537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7</w:t>
            </w:r>
            <w:r w:rsidR="00080EA6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261E0A14" w14:textId="77777777" w:rsidR="00667537" w:rsidRPr="002662A7" w:rsidRDefault="00667537" w:rsidP="006675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政治承诺函</w:t>
            </w:r>
            <w:r w:rsidR="00E02094" w:rsidRPr="001D6A8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14:paraId="697578B4" w14:textId="77777777" w:rsidR="00677D8B" w:rsidRPr="00677D8B" w:rsidRDefault="00677D8B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5AA4909E" w14:textId="77777777" w:rsidR="00667537" w:rsidRPr="00677D8B" w:rsidRDefault="00667537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必须与邀请方提供给台相关部门以申请入台证的文件一致。</w:t>
            </w:r>
          </w:p>
          <w:p w14:paraId="764CE792" w14:textId="77777777" w:rsidR="00667537" w:rsidRPr="00677D8B" w:rsidRDefault="00667537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EB7862" w:rsidRPr="00573CC9" w14:paraId="69DE8F14" w14:textId="77777777" w:rsidTr="005246E5">
        <w:trPr>
          <w:trHeight w:val="1160"/>
          <w:jc w:val="center"/>
        </w:trPr>
        <w:tc>
          <w:tcPr>
            <w:tcW w:w="534" w:type="dxa"/>
            <w:vAlign w:val="center"/>
          </w:tcPr>
          <w:p w14:paraId="228AC0EF" w14:textId="77777777" w:rsidR="00EB7862" w:rsidRPr="00573CC9" w:rsidRDefault="007774CF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8</w:t>
            </w:r>
            <w:r w:rsidR="00EB7862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40186412" w14:textId="77777777" w:rsidR="00EB7862" w:rsidRPr="002662A7" w:rsidRDefault="00CC64D0" w:rsidP="003860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所有参与人员名单</w:t>
            </w:r>
            <w:r w:rsidRPr="001D6A8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14:paraId="02C3D8D0" w14:textId="77777777" w:rsidR="00677D8B" w:rsidRPr="00677D8B" w:rsidRDefault="00677D8B" w:rsidP="002722A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2E6167F9" w14:textId="77777777" w:rsidR="00EB7862" w:rsidRPr="00677D8B" w:rsidRDefault="00CC64D0" w:rsidP="002722A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CC64D0" w:rsidRPr="00573CC9" w14:paraId="5AFC205E" w14:textId="77777777" w:rsidTr="005246E5">
        <w:trPr>
          <w:trHeight w:val="779"/>
          <w:jc w:val="center"/>
        </w:trPr>
        <w:tc>
          <w:tcPr>
            <w:tcW w:w="534" w:type="dxa"/>
            <w:vAlign w:val="center"/>
          </w:tcPr>
          <w:p w14:paraId="1A23D805" w14:textId="77777777" w:rsidR="00CC64D0" w:rsidRPr="00573CC9" w:rsidRDefault="007774CF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</w:t>
            </w:r>
            <w:r w:rsidR="00CC64D0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6C2304EA" w14:textId="77777777" w:rsidR="00CC64D0" w:rsidRPr="00573CC9" w:rsidRDefault="00CC64D0" w:rsidP="00CC64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出席学术会议者，另须提供会议</w:t>
            </w:r>
            <w:r w:rsidRPr="00573C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其它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相关资料</w:t>
            </w:r>
          </w:p>
        </w:tc>
        <w:tc>
          <w:tcPr>
            <w:tcW w:w="5443" w:type="dxa"/>
            <w:vAlign w:val="center"/>
          </w:tcPr>
          <w:p w14:paraId="168081B1" w14:textId="77777777" w:rsidR="00CC64D0" w:rsidRPr="00573CC9" w:rsidRDefault="00CC64D0" w:rsidP="006E10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包括：论文摘要中英文、论文全文、会议简介及会议议程，各式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份。</w:t>
            </w:r>
          </w:p>
        </w:tc>
      </w:tr>
      <w:tr w:rsidR="00CC64D0" w:rsidRPr="00573CC9" w14:paraId="6EDAA342" w14:textId="77777777" w:rsidTr="005246E5">
        <w:trPr>
          <w:trHeight w:val="782"/>
          <w:jc w:val="center"/>
        </w:trPr>
        <w:tc>
          <w:tcPr>
            <w:tcW w:w="534" w:type="dxa"/>
            <w:vAlign w:val="center"/>
          </w:tcPr>
          <w:p w14:paraId="1572916A" w14:textId="77777777" w:rsidR="00CC64D0" w:rsidRPr="00573CC9" w:rsidRDefault="007774CF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 w:rsidR="00CC64D0" w:rsidRPr="00573CC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67414C1F" w14:textId="77777777" w:rsidR="00CC64D0" w:rsidRPr="00573CC9" w:rsidRDefault="00CC64D0" w:rsidP="006E10AD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台邀请方的背景材料介绍</w:t>
            </w:r>
          </w:p>
        </w:tc>
        <w:tc>
          <w:tcPr>
            <w:tcW w:w="5443" w:type="dxa"/>
            <w:vAlign w:val="center"/>
          </w:tcPr>
          <w:p w14:paraId="4F123F71" w14:textId="77777777" w:rsidR="00CC64D0" w:rsidRPr="005246E5" w:rsidRDefault="00CC64D0" w:rsidP="002722A4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份。</w:t>
            </w:r>
          </w:p>
          <w:p w14:paraId="0A18A766" w14:textId="77777777" w:rsidR="00CC64D0" w:rsidRPr="005246E5" w:rsidRDefault="00CC64D0" w:rsidP="002722A4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年，不能出现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的字样，不能出现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ROC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、国立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等字样。</w:t>
            </w:r>
          </w:p>
        </w:tc>
      </w:tr>
      <w:tr w:rsidR="00CC64D0" w:rsidRPr="00573CC9" w14:paraId="03B54297" w14:textId="77777777" w:rsidTr="005246E5">
        <w:trPr>
          <w:trHeight w:val="837"/>
          <w:jc w:val="center"/>
        </w:trPr>
        <w:tc>
          <w:tcPr>
            <w:tcW w:w="534" w:type="dxa"/>
            <w:vAlign w:val="center"/>
          </w:tcPr>
          <w:p w14:paraId="54B60573" w14:textId="77777777"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7774C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65FBEAF6" w14:textId="77777777" w:rsidR="00CC64D0" w:rsidRPr="00573CC9" w:rsidRDefault="00CC64D0" w:rsidP="003860D3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入台证</w:t>
            </w:r>
          </w:p>
        </w:tc>
        <w:tc>
          <w:tcPr>
            <w:tcW w:w="5443" w:type="dxa"/>
            <w:vAlign w:val="center"/>
          </w:tcPr>
          <w:p w14:paraId="0C71C593" w14:textId="77777777" w:rsidR="00CC64D0" w:rsidRPr="00573CC9" w:rsidRDefault="00CC64D0" w:rsidP="00667537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复印件（可先交其他材料，等台湾邀请方办好入台证后再立即提供复印件或传真扫描件）。</w:t>
            </w:r>
          </w:p>
        </w:tc>
      </w:tr>
      <w:tr w:rsidR="009A281D" w:rsidRPr="00573CC9" w14:paraId="125207E9" w14:textId="77777777" w:rsidTr="005246E5">
        <w:trPr>
          <w:trHeight w:val="837"/>
          <w:jc w:val="center"/>
        </w:trPr>
        <w:tc>
          <w:tcPr>
            <w:tcW w:w="534" w:type="dxa"/>
            <w:vAlign w:val="center"/>
          </w:tcPr>
          <w:p w14:paraId="5BC85872" w14:textId="77777777" w:rsidR="009A281D" w:rsidRPr="00573CC9" w:rsidRDefault="009A281D" w:rsidP="009A281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8" w:type="dxa"/>
            <w:vAlign w:val="center"/>
          </w:tcPr>
          <w:p w14:paraId="2FF5F318" w14:textId="77777777" w:rsidR="009A281D" w:rsidRPr="009A281D" w:rsidRDefault="00CB361A" w:rsidP="009A281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汕头大学医学院因公出国（境）登记表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》或《</w:t>
            </w:r>
            <w:r w:rsidRPr="00CB36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汕头大学医学院学子交流情况汇总表（中英文）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5443" w:type="dxa"/>
            <w:vAlign w:val="center"/>
          </w:tcPr>
          <w:p w14:paraId="097BA5DB" w14:textId="77777777" w:rsidR="009A281D" w:rsidRPr="009A281D" w:rsidRDefault="009A281D" w:rsidP="009A281D">
            <w:pPr>
              <w:pStyle w:val="a3"/>
              <w:numPr>
                <w:ilvl w:val="0"/>
                <w:numId w:val="49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电子版</w:t>
            </w:r>
          </w:p>
          <w:p w14:paraId="679676A2" w14:textId="77777777" w:rsidR="009A281D" w:rsidRPr="009A281D" w:rsidRDefault="009A281D" w:rsidP="009A281D">
            <w:pPr>
              <w:pStyle w:val="a3"/>
              <w:numPr>
                <w:ilvl w:val="0"/>
                <w:numId w:val="49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完整填写每一项内容</w:t>
            </w:r>
          </w:p>
        </w:tc>
      </w:tr>
      <w:tr w:rsidR="00CC64D0" w:rsidRPr="00573CC9" w14:paraId="08A5EE98" w14:textId="77777777" w:rsidTr="005246E5">
        <w:trPr>
          <w:trHeight w:val="707"/>
          <w:jc w:val="center"/>
        </w:trPr>
        <w:tc>
          <w:tcPr>
            <w:tcW w:w="534" w:type="dxa"/>
            <w:vAlign w:val="center"/>
          </w:tcPr>
          <w:p w14:paraId="70062E10" w14:textId="77777777"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9A281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8" w:type="dxa"/>
            <w:vAlign w:val="center"/>
          </w:tcPr>
          <w:p w14:paraId="38221366" w14:textId="77777777" w:rsidR="00CC64D0" w:rsidRPr="00573CC9" w:rsidRDefault="00CC64D0" w:rsidP="003860D3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个人证件</w:t>
            </w:r>
          </w:p>
        </w:tc>
        <w:tc>
          <w:tcPr>
            <w:tcW w:w="5443" w:type="dxa"/>
            <w:vAlign w:val="center"/>
          </w:tcPr>
          <w:p w14:paraId="0E4F0600" w14:textId="77777777" w:rsidR="00CC64D0" w:rsidRPr="00573CC9" w:rsidRDefault="00CC64D0" w:rsidP="00DE5378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身份证复印件（正反面复印在一张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A4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纸上）</w:t>
            </w:r>
            <w:r w:rsidRPr="00573CC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2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份。</w:t>
            </w:r>
          </w:p>
        </w:tc>
      </w:tr>
      <w:tr w:rsidR="00CC64D0" w:rsidRPr="00573CC9" w14:paraId="4ACA8830" w14:textId="77777777" w:rsidTr="005246E5">
        <w:trPr>
          <w:trHeight w:val="121"/>
          <w:jc w:val="center"/>
        </w:trPr>
        <w:tc>
          <w:tcPr>
            <w:tcW w:w="534" w:type="dxa"/>
            <w:vAlign w:val="center"/>
          </w:tcPr>
          <w:p w14:paraId="60BEE05C" w14:textId="77777777"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9A281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15B20A88" w14:textId="77777777" w:rsidR="00DF0C94" w:rsidRDefault="00CC64D0" w:rsidP="00DF0C9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a.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《购买保险承诺书》</w:t>
            </w:r>
          </w:p>
          <w:p w14:paraId="6A4AC677" w14:textId="77777777" w:rsidR="00CC64D0" w:rsidRPr="00573CC9" w:rsidRDefault="00CC64D0" w:rsidP="00DF0C9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b.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保</w:t>
            </w:r>
            <w:r w:rsid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险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单复印件</w:t>
            </w:r>
          </w:p>
        </w:tc>
        <w:tc>
          <w:tcPr>
            <w:tcW w:w="5443" w:type="dxa"/>
            <w:vAlign w:val="center"/>
          </w:tcPr>
          <w:p w14:paraId="51ACB2DF" w14:textId="77777777" w:rsidR="00097F4A" w:rsidRDefault="00097F4A" w:rsidP="002722A4">
            <w:pPr>
              <w:pStyle w:val="a3"/>
              <w:numPr>
                <w:ilvl w:val="0"/>
                <w:numId w:val="47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申请人在出访前须购买</w:t>
            </w:r>
            <w:r w:rsidR="004C1A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住院医疗险和意外险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14:paraId="69570793" w14:textId="77777777" w:rsidR="00CC64D0" w:rsidRPr="005246E5" w:rsidRDefault="00CC64D0" w:rsidP="002722A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递交申请材料时须先提供《购买保险承诺书》，保</w:t>
            </w:r>
            <w:r w:rsidR="002662A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险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单复印件可在领取批件时提供。</w:t>
            </w:r>
          </w:p>
        </w:tc>
      </w:tr>
      <w:tr w:rsidR="00D1523F" w:rsidRPr="00573CC9" w14:paraId="258798C6" w14:textId="77777777" w:rsidTr="005246E5">
        <w:trPr>
          <w:trHeight w:val="459"/>
          <w:jc w:val="center"/>
        </w:trPr>
        <w:tc>
          <w:tcPr>
            <w:tcW w:w="9385" w:type="dxa"/>
            <w:gridSpan w:val="3"/>
            <w:vAlign w:val="center"/>
          </w:tcPr>
          <w:p w14:paraId="56D787F5" w14:textId="77777777" w:rsidR="00D1523F" w:rsidRPr="00D1523F" w:rsidRDefault="00D1523F" w:rsidP="00D1523F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注意：出国申请超过规定的，比如临时出国天数（含离、抵我国国境当日）超过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天，不能提供有效的支撑材料，且坚持不调整的拟出访者，我处将出具《汕大医学院因公出访申请再确认书》，申请人须将《再确认书》报上级主管部门及院领导再次审批，若上级领导审批通过，由我处将《再确认书》及相关材料一并公示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个工作日，且公示期间无异议，才可继续申报。</w:t>
            </w:r>
          </w:p>
        </w:tc>
      </w:tr>
      <w:tr w:rsidR="00CC64D0" w:rsidRPr="00573CC9" w14:paraId="403D6BF3" w14:textId="77777777" w:rsidTr="005246E5">
        <w:trPr>
          <w:trHeight w:val="459"/>
          <w:jc w:val="center"/>
        </w:trPr>
        <w:tc>
          <w:tcPr>
            <w:tcW w:w="9385" w:type="dxa"/>
            <w:gridSpan w:val="3"/>
            <w:vAlign w:val="center"/>
          </w:tcPr>
          <w:p w14:paraId="5DFCA471" w14:textId="77777777" w:rsidR="00CC64D0" w:rsidRPr="00573CC9" w:rsidRDefault="00CC64D0" w:rsidP="00097F4A">
            <w:pPr>
              <w:spacing w:before="156" w:after="156"/>
              <w:ind w:left="964" w:hangingChars="400" w:hanging="964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步骤二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赴台批件下达后，</w:t>
            </w:r>
            <w:r w:rsidR="00620CE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自行到黄河路汕头市公安局出入境办证大厅办理台湾通行证及签注，</w:t>
            </w:r>
            <w:r w:rsidR="00620CE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基本材料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如下：</w:t>
            </w:r>
          </w:p>
        </w:tc>
      </w:tr>
      <w:tr w:rsidR="00CC64D0" w:rsidRPr="00573CC9" w14:paraId="5EC924CF" w14:textId="77777777" w:rsidTr="00620CE2">
        <w:trPr>
          <w:trHeight w:val="610"/>
          <w:jc w:val="center"/>
        </w:trPr>
        <w:tc>
          <w:tcPr>
            <w:tcW w:w="534" w:type="dxa"/>
            <w:vAlign w:val="center"/>
          </w:tcPr>
          <w:p w14:paraId="0F632E82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1" w:type="dxa"/>
            <w:gridSpan w:val="2"/>
            <w:vAlign w:val="center"/>
          </w:tcPr>
          <w:p w14:paraId="6AFBF3E9" w14:textId="77777777" w:rsidR="00CC64D0" w:rsidRPr="00573CC9" w:rsidRDefault="00CC64D0" w:rsidP="002722A4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材料清单</w:t>
            </w:r>
          </w:p>
        </w:tc>
      </w:tr>
      <w:tr w:rsidR="00CC64D0" w:rsidRPr="00573CC9" w14:paraId="514FA372" w14:textId="77777777" w:rsidTr="00FE3D53">
        <w:trPr>
          <w:trHeight w:val="519"/>
          <w:jc w:val="center"/>
        </w:trPr>
        <w:tc>
          <w:tcPr>
            <w:tcW w:w="534" w:type="dxa"/>
            <w:vAlign w:val="center"/>
          </w:tcPr>
          <w:p w14:paraId="6595FA14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851" w:type="dxa"/>
            <w:gridSpan w:val="2"/>
            <w:vAlign w:val="center"/>
          </w:tcPr>
          <w:p w14:paraId="45A7CC26" w14:textId="77777777"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赴台批件，原件</w:t>
            </w:r>
          </w:p>
        </w:tc>
      </w:tr>
      <w:tr w:rsidR="00CC64D0" w:rsidRPr="00573CC9" w14:paraId="5801DE8B" w14:textId="77777777" w:rsidTr="00FE3D53">
        <w:trPr>
          <w:trHeight w:val="456"/>
          <w:jc w:val="center"/>
        </w:trPr>
        <w:tc>
          <w:tcPr>
            <w:tcW w:w="534" w:type="dxa"/>
            <w:vAlign w:val="center"/>
          </w:tcPr>
          <w:p w14:paraId="773E3DDA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8851" w:type="dxa"/>
            <w:gridSpan w:val="2"/>
            <w:vAlign w:val="center"/>
          </w:tcPr>
          <w:p w14:paraId="29D7D48D" w14:textId="77777777"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《大陆居民往来台湾地区申请审核表》（现场领取填写）</w:t>
            </w:r>
          </w:p>
        </w:tc>
      </w:tr>
      <w:tr w:rsidR="00CC64D0" w:rsidRPr="00573CC9" w14:paraId="004BBEEB" w14:textId="77777777" w:rsidTr="00620CE2">
        <w:trPr>
          <w:trHeight w:val="637"/>
          <w:jc w:val="center"/>
        </w:trPr>
        <w:tc>
          <w:tcPr>
            <w:tcW w:w="534" w:type="dxa"/>
            <w:vAlign w:val="center"/>
          </w:tcPr>
          <w:p w14:paraId="5AC3529C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8851" w:type="dxa"/>
            <w:gridSpan w:val="2"/>
            <w:vAlign w:val="center"/>
          </w:tcPr>
          <w:p w14:paraId="12451BE4" w14:textId="77777777" w:rsidR="00CC64D0" w:rsidRPr="00573CC9" w:rsidRDefault="00CC64D0" w:rsidP="00B965D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照片及照片回执（务必向照相馆说明要求，必须是申请台湾通行证专用，且让照相馆开具回执）</w:t>
            </w:r>
          </w:p>
        </w:tc>
      </w:tr>
      <w:tr w:rsidR="00CC64D0" w:rsidRPr="00573CC9" w14:paraId="7D643C28" w14:textId="77777777" w:rsidTr="00FE3D53">
        <w:trPr>
          <w:trHeight w:val="548"/>
          <w:jc w:val="center"/>
        </w:trPr>
        <w:tc>
          <w:tcPr>
            <w:tcW w:w="534" w:type="dxa"/>
            <w:vAlign w:val="center"/>
          </w:tcPr>
          <w:p w14:paraId="74E7DC9D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8851" w:type="dxa"/>
            <w:gridSpan w:val="2"/>
            <w:vAlign w:val="center"/>
          </w:tcPr>
          <w:p w14:paraId="7E07696B" w14:textId="77777777"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身份证、户口本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居住证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原件，复印件各一份</w:t>
            </w:r>
          </w:p>
        </w:tc>
      </w:tr>
      <w:tr w:rsidR="00CC64D0" w:rsidRPr="00573CC9" w14:paraId="451E29DA" w14:textId="77777777" w:rsidTr="00620CE2">
        <w:trPr>
          <w:trHeight w:val="427"/>
          <w:jc w:val="center"/>
        </w:trPr>
        <w:tc>
          <w:tcPr>
            <w:tcW w:w="534" w:type="dxa"/>
            <w:vAlign w:val="center"/>
          </w:tcPr>
          <w:p w14:paraId="0964C857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8851" w:type="dxa"/>
            <w:gridSpan w:val="2"/>
            <w:vAlign w:val="center"/>
          </w:tcPr>
          <w:p w14:paraId="7A66642E" w14:textId="77777777"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邀请函及日程表，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复印件各一份</w:t>
            </w:r>
          </w:p>
        </w:tc>
      </w:tr>
      <w:tr w:rsidR="00CC64D0" w:rsidRPr="00573CC9" w14:paraId="72BB0331" w14:textId="77777777" w:rsidTr="00620CE2">
        <w:trPr>
          <w:trHeight w:val="421"/>
          <w:jc w:val="center"/>
        </w:trPr>
        <w:tc>
          <w:tcPr>
            <w:tcW w:w="534" w:type="dxa"/>
            <w:vAlign w:val="center"/>
          </w:tcPr>
          <w:p w14:paraId="313874D3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f.</w:t>
            </w:r>
          </w:p>
        </w:tc>
        <w:tc>
          <w:tcPr>
            <w:tcW w:w="8851" w:type="dxa"/>
            <w:gridSpan w:val="2"/>
            <w:vAlign w:val="center"/>
          </w:tcPr>
          <w:p w14:paraId="5DE69A51" w14:textId="77777777"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赴台入境许可证，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彩色打印件</w:t>
            </w:r>
          </w:p>
        </w:tc>
      </w:tr>
      <w:tr w:rsidR="00CC64D0" w:rsidRPr="00573CC9" w14:paraId="71185DDD" w14:textId="77777777" w:rsidTr="005246E5">
        <w:trPr>
          <w:trHeight w:val="604"/>
          <w:jc w:val="center"/>
        </w:trPr>
        <w:tc>
          <w:tcPr>
            <w:tcW w:w="534" w:type="dxa"/>
            <w:vAlign w:val="center"/>
          </w:tcPr>
          <w:p w14:paraId="0B7672FA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8851" w:type="dxa"/>
            <w:gridSpan w:val="2"/>
            <w:vAlign w:val="center"/>
          </w:tcPr>
          <w:p w14:paraId="5A25A42E" w14:textId="77777777"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已持有效《大陆居民往来台湾通行证》的，还须提交《大陆居民往来台湾通行证》</w:t>
            </w:r>
          </w:p>
        </w:tc>
      </w:tr>
      <w:tr w:rsidR="00CC64D0" w:rsidRPr="00573CC9" w14:paraId="24622ED8" w14:textId="77777777" w:rsidTr="00620CE2">
        <w:trPr>
          <w:trHeight w:val="477"/>
          <w:jc w:val="center"/>
        </w:trPr>
        <w:tc>
          <w:tcPr>
            <w:tcW w:w="534" w:type="dxa"/>
            <w:vAlign w:val="center"/>
          </w:tcPr>
          <w:p w14:paraId="4ED5C95E" w14:textId="77777777"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h.</w:t>
            </w:r>
          </w:p>
        </w:tc>
        <w:tc>
          <w:tcPr>
            <w:tcW w:w="8851" w:type="dxa"/>
            <w:gridSpan w:val="2"/>
            <w:vAlign w:val="center"/>
          </w:tcPr>
          <w:p w14:paraId="7A9AEC25" w14:textId="77777777"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介绍信（到对外合作交流处开具）</w:t>
            </w:r>
          </w:p>
        </w:tc>
      </w:tr>
      <w:tr w:rsidR="00CC64D0" w:rsidRPr="00573CC9" w14:paraId="0DF3B49E" w14:textId="77777777" w:rsidTr="005246E5">
        <w:trPr>
          <w:trHeight w:val="680"/>
          <w:jc w:val="center"/>
        </w:trPr>
        <w:tc>
          <w:tcPr>
            <w:tcW w:w="9385" w:type="dxa"/>
            <w:gridSpan w:val="3"/>
            <w:vAlign w:val="center"/>
          </w:tcPr>
          <w:p w14:paraId="65ABE16B" w14:textId="77777777" w:rsidR="00CC64D0" w:rsidRPr="00573CC9" w:rsidRDefault="00CC64D0" w:rsidP="0097486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步骤三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完成出访任务后，需交以下材料到对外合作交流处办理回国登记手续。</w:t>
            </w:r>
          </w:p>
        </w:tc>
      </w:tr>
      <w:tr w:rsidR="00CC64D0" w:rsidRPr="00573CC9" w14:paraId="7D354EF0" w14:textId="77777777" w:rsidTr="005246E5">
        <w:trPr>
          <w:trHeight w:val="692"/>
          <w:jc w:val="center"/>
        </w:trPr>
        <w:tc>
          <w:tcPr>
            <w:tcW w:w="534" w:type="dxa"/>
            <w:vAlign w:val="center"/>
          </w:tcPr>
          <w:p w14:paraId="5964D6B5" w14:textId="77777777" w:rsidR="00CC64D0" w:rsidRPr="00573CC9" w:rsidRDefault="005C7ADA" w:rsidP="005C7AD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13</w:t>
            </w:r>
            <w:r w:rsidR="00CC64D0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14:paraId="0C8DB845" w14:textId="77777777" w:rsidR="00CC64D0" w:rsidRDefault="00A74CD7" w:rsidP="00DC0DD4">
            <w:pPr>
              <w:tabs>
                <w:tab w:val="left" w:pos="1530"/>
              </w:tabs>
              <w:ind w:left="240" w:hangingChars="100" w:hanging="24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a</w:t>
            </w:r>
            <w:r w:rsidR="00CC64D0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.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 xml:space="preserve"> 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赴台通行证</w:t>
            </w:r>
            <w:r w:rsidR="00DC0DD4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签注及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出入境记录页复印件</w:t>
            </w:r>
          </w:p>
          <w:p w14:paraId="33E2F2BA" w14:textId="77777777" w:rsidR="00A74CD7" w:rsidRDefault="00A74CD7" w:rsidP="00DC0DD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b</w:t>
            </w:r>
            <w:r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.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《出访情况报告》</w:t>
            </w:r>
          </w:p>
          <w:p w14:paraId="2486A43C" w14:textId="77777777" w:rsidR="00B71DDC" w:rsidRDefault="00B71DDC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d.</w:t>
            </w:r>
            <w:r>
              <w:rPr>
                <w:rFonts w:asciiTheme="minorEastAsia" w:hAnsiTheme="minorEastAsia" w:cs="Tahoma" w:hint="eastAsia"/>
                <w:bCs/>
                <w:kern w:val="0"/>
                <w:sz w:val="24"/>
                <w:szCs w:val="24"/>
              </w:rPr>
              <w:t xml:space="preserve"> 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提交</w:t>
            </w:r>
            <w:r w:rsidRPr="00914711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出访图片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电子版</w:t>
            </w:r>
          </w:p>
          <w:p w14:paraId="5C576364" w14:textId="77777777" w:rsidR="00A74CD7" w:rsidRDefault="00A74CD7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c.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实际航班行程单</w:t>
            </w:r>
          </w:p>
          <w:p w14:paraId="0E02E43E" w14:textId="77777777" w:rsidR="00B71DDC" w:rsidRDefault="00B71DDC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e.</w:t>
            </w:r>
            <w:r>
              <w:rPr>
                <w:rFonts w:asciiTheme="minorEastAsia" w:hAnsiTheme="minorEastAsia" w:cs="Tahoma" w:hint="eastAsia"/>
                <w:bCs/>
                <w:kern w:val="0"/>
                <w:sz w:val="24"/>
                <w:szCs w:val="24"/>
              </w:rPr>
              <w:t xml:space="preserve"> 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其他所需证明材料</w:t>
            </w:r>
          </w:p>
          <w:p w14:paraId="1F8CEC1D" w14:textId="307AA591" w:rsidR="00055BE7" w:rsidRPr="00B71DDC" w:rsidRDefault="00055BE7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f</w:t>
            </w:r>
            <w: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 xml:space="preserve">. 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须在所在科室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/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专业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/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教研室举行分享会，内容包括但不</w:t>
            </w:r>
            <w:r w:rsidRPr="00055BE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lastRenderedPageBreak/>
              <w:t>限于：此次出访的心得体会、所取得的直接成果、延伸的潜在成效、对后续工作的意义和建议及相关项目存在价值的评估等，并将分享内容写成行政简报（附上分享会照片及出访照片）提交院办</w:t>
            </w:r>
          </w:p>
        </w:tc>
        <w:tc>
          <w:tcPr>
            <w:tcW w:w="5443" w:type="dxa"/>
            <w:vAlign w:val="center"/>
          </w:tcPr>
          <w:p w14:paraId="7C4AE6E1" w14:textId="77777777" w:rsidR="00CC64D0" w:rsidRPr="005246E5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《出访情况报告》：签名纸质版</w:t>
            </w:r>
            <w:r w:rsidR="00573CC9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报告内容务必详实具体，具有实质性内容，不能空泛表述</w:t>
            </w:r>
          </w:p>
          <w:p w14:paraId="6088377A" w14:textId="77777777" w:rsidR="00CC64D0" w:rsidRPr="005246E5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如因客观原因有滞留超期情况，需提供有效证明。</w:t>
            </w:r>
          </w:p>
          <w:p w14:paraId="4B19206D" w14:textId="77777777" w:rsidR="00CC64D0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完成任务回国后的</w:t>
            </w:r>
            <w:r w:rsidR="00B71D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内办理。</w:t>
            </w:r>
          </w:p>
          <w:p w14:paraId="64C53955" w14:textId="352A3E81" w:rsidR="00055BE7" w:rsidRPr="005246E5" w:rsidRDefault="00055BE7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分享会行政简报。</w:t>
            </w:r>
          </w:p>
        </w:tc>
      </w:tr>
      <w:tr w:rsidR="007774CF" w:rsidRPr="00573CC9" w14:paraId="6898CA2C" w14:textId="77777777" w:rsidTr="00CE2A3B">
        <w:trPr>
          <w:trHeight w:val="692"/>
          <w:jc w:val="center"/>
        </w:trPr>
        <w:tc>
          <w:tcPr>
            <w:tcW w:w="9385" w:type="dxa"/>
            <w:gridSpan w:val="3"/>
            <w:vAlign w:val="center"/>
          </w:tcPr>
          <w:p w14:paraId="01223DF5" w14:textId="77777777" w:rsidR="007774CF" w:rsidRPr="00EB0F0C" w:rsidRDefault="007774CF" w:rsidP="007774CF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步骤四</w:t>
            </w: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差旅费报销</w:t>
            </w:r>
          </w:p>
          <w:p w14:paraId="19AFA1B8" w14:textId="77777777" w:rsidR="007774CF" w:rsidRPr="00EB0F0C" w:rsidRDefault="007774CF" w:rsidP="007774CF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因公出国（境）人员出访归来报销时，应携带以下材料到财务部门办理报销手续：出国（境）任务批件、出访申报表、《汕头大学医学院因公出国（境）经费预算表》、护照（包括签证、签注和出入境记录）等证件的复印件、《汕头大学医学院因公出国（境）费用报销单》及有效费用票据等材料。</w:t>
            </w:r>
          </w:p>
          <w:p w14:paraId="01DBCECA" w14:textId="77777777" w:rsidR="007774CF" w:rsidRPr="007774CF" w:rsidRDefault="007774CF" w:rsidP="007774CF">
            <w:pPr>
              <w:shd w:val="clear" w:color="auto" w:fill="FFFFFF"/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具体规定和要求，请咨询医学院计财处或所属医院财务部门。</w:t>
            </w:r>
          </w:p>
        </w:tc>
      </w:tr>
    </w:tbl>
    <w:p w14:paraId="4890F7AE" w14:textId="77777777" w:rsidR="00947800" w:rsidRPr="008128BB" w:rsidRDefault="00947800">
      <w:pPr>
        <w:rPr>
          <w:rFonts w:ascii="Times New Roman" w:hAnsi="Times New Roman" w:cs="Times New Roman"/>
        </w:rPr>
      </w:pPr>
    </w:p>
    <w:sectPr w:rsidR="00947800" w:rsidRPr="008128BB" w:rsidSect="00620CE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04D3" w14:textId="77777777" w:rsidR="00E94CB6" w:rsidRDefault="00E94CB6" w:rsidP="008125B4">
      <w:r>
        <w:separator/>
      </w:r>
    </w:p>
  </w:endnote>
  <w:endnote w:type="continuationSeparator" w:id="0">
    <w:p w14:paraId="32BFC984" w14:textId="77777777" w:rsidR="00E94CB6" w:rsidRDefault="00E94CB6" w:rsidP="0081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2560" w14:textId="77777777" w:rsidR="00E94CB6" w:rsidRDefault="00E94CB6" w:rsidP="008125B4">
      <w:r>
        <w:separator/>
      </w:r>
    </w:p>
  </w:footnote>
  <w:footnote w:type="continuationSeparator" w:id="0">
    <w:p w14:paraId="734B4F22" w14:textId="77777777" w:rsidR="00E94CB6" w:rsidRDefault="00E94CB6" w:rsidP="0081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0CF9"/>
    <w:multiLevelType w:val="hybridMultilevel"/>
    <w:tmpl w:val="C81A2000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6C6E08"/>
    <w:multiLevelType w:val="hybridMultilevel"/>
    <w:tmpl w:val="254E8BBC"/>
    <w:lvl w:ilvl="0" w:tplc="38CC3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46CB9"/>
    <w:multiLevelType w:val="hybridMultilevel"/>
    <w:tmpl w:val="A05C7F1C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37558F"/>
    <w:multiLevelType w:val="hybridMultilevel"/>
    <w:tmpl w:val="C646DD8C"/>
    <w:lvl w:ilvl="0" w:tplc="D85A88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62CA0"/>
    <w:multiLevelType w:val="hybridMultilevel"/>
    <w:tmpl w:val="61E4F2C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D53C2F"/>
    <w:multiLevelType w:val="hybridMultilevel"/>
    <w:tmpl w:val="D590AE0C"/>
    <w:lvl w:ilvl="0" w:tplc="0C521C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F46A9A"/>
    <w:multiLevelType w:val="hybridMultilevel"/>
    <w:tmpl w:val="E716F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BF61D0"/>
    <w:multiLevelType w:val="hybridMultilevel"/>
    <w:tmpl w:val="699AD20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70557A"/>
    <w:multiLevelType w:val="hybridMultilevel"/>
    <w:tmpl w:val="CFF81966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5D1D7C"/>
    <w:multiLevelType w:val="hybridMultilevel"/>
    <w:tmpl w:val="BABA072E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4A05DE"/>
    <w:multiLevelType w:val="hybridMultilevel"/>
    <w:tmpl w:val="8594EA68"/>
    <w:lvl w:ilvl="0" w:tplc="10B2B8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D37F63"/>
    <w:multiLevelType w:val="hybridMultilevel"/>
    <w:tmpl w:val="7C9E417A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484C0D"/>
    <w:multiLevelType w:val="hybridMultilevel"/>
    <w:tmpl w:val="03E0E18A"/>
    <w:lvl w:ilvl="0" w:tplc="F2509D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1D086B"/>
    <w:multiLevelType w:val="hybridMultilevel"/>
    <w:tmpl w:val="7F5EAF32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C23361"/>
    <w:multiLevelType w:val="hybridMultilevel"/>
    <w:tmpl w:val="8AAEC668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CE4781"/>
    <w:multiLevelType w:val="hybridMultilevel"/>
    <w:tmpl w:val="EA9E3B42"/>
    <w:lvl w:ilvl="0" w:tplc="A3DEFD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6C6294"/>
    <w:multiLevelType w:val="hybridMultilevel"/>
    <w:tmpl w:val="BD0AD970"/>
    <w:lvl w:ilvl="0" w:tplc="A81E1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7F3CCF"/>
    <w:multiLevelType w:val="hybridMultilevel"/>
    <w:tmpl w:val="D9702BD2"/>
    <w:lvl w:ilvl="0" w:tplc="42760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183BA7"/>
    <w:multiLevelType w:val="hybridMultilevel"/>
    <w:tmpl w:val="0750CC52"/>
    <w:lvl w:ilvl="0" w:tplc="A3DEFD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B831EC"/>
    <w:multiLevelType w:val="hybridMultilevel"/>
    <w:tmpl w:val="0FFE0528"/>
    <w:lvl w:ilvl="0" w:tplc="5694FF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430043"/>
    <w:multiLevelType w:val="hybridMultilevel"/>
    <w:tmpl w:val="918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12530B"/>
    <w:multiLevelType w:val="hybridMultilevel"/>
    <w:tmpl w:val="3D2ACF00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681016"/>
    <w:multiLevelType w:val="hybridMultilevel"/>
    <w:tmpl w:val="6548D666"/>
    <w:lvl w:ilvl="0" w:tplc="9E6875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BD63607"/>
    <w:multiLevelType w:val="hybridMultilevel"/>
    <w:tmpl w:val="E454E956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CBF385F"/>
    <w:multiLevelType w:val="hybridMultilevel"/>
    <w:tmpl w:val="9D10F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1841E4A"/>
    <w:multiLevelType w:val="hybridMultilevel"/>
    <w:tmpl w:val="6B7498EE"/>
    <w:lvl w:ilvl="0" w:tplc="3B1C1E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2377716"/>
    <w:multiLevelType w:val="hybridMultilevel"/>
    <w:tmpl w:val="14844870"/>
    <w:lvl w:ilvl="0" w:tplc="D01C41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3386A96"/>
    <w:multiLevelType w:val="hybridMultilevel"/>
    <w:tmpl w:val="B8D2F62A"/>
    <w:lvl w:ilvl="0" w:tplc="4C0256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7D91860"/>
    <w:multiLevelType w:val="hybridMultilevel"/>
    <w:tmpl w:val="8C46CE34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9C41F6C"/>
    <w:multiLevelType w:val="hybridMultilevel"/>
    <w:tmpl w:val="64C40FC0"/>
    <w:lvl w:ilvl="0" w:tplc="921001C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803B3A"/>
    <w:multiLevelType w:val="hybridMultilevel"/>
    <w:tmpl w:val="D14E27FC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ED5270"/>
    <w:multiLevelType w:val="hybridMultilevel"/>
    <w:tmpl w:val="77823392"/>
    <w:lvl w:ilvl="0" w:tplc="B942CD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BD010E"/>
    <w:multiLevelType w:val="hybridMultilevel"/>
    <w:tmpl w:val="40A0B660"/>
    <w:lvl w:ilvl="0" w:tplc="339C5EC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6B1B91"/>
    <w:multiLevelType w:val="hybridMultilevel"/>
    <w:tmpl w:val="EC784384"/>
    <w:lvl w:ilvl="0" w:tplc="F056C2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188608A"/>
    <w:multiLevelType w:val="hybridMultilevel"/>
    <w:tmpl w:val="0522555C"/>
    <w:lvl w:ilvl="0" w:tplc="40600C4C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1D2111F"/>
    <w:multiLevelType w:val="hybridMultilevel"/>
    <w:tmpl w:val="3498FF76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3D938DC"/>
    <w:multiLevelType w:val="hybridMultilevel"/>
    <w:tmpl w:val="6B3EAB7C"/>
    <w:lvl w:ilvl="0" w:tplc="0D70C1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74C2C79"/>
    <w:multiLevelType w:val="hybridMultilevel"/>
    <w:tmpl w:val="7A52084A"/>
    <w:lvl w:ilvl="0" w:tplc="AC76C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8FB3766"/>
    <w:multiLevelType w:val="hybridMultilevel"/>
    <w:tmpl w:val="E986427C"/>
    <w:lvl w:ilvl="0" w:tplc="67D01C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8FC6686"/>
    <w:multiLevelType w:val="hybridMultilevel"/>
    <w:tmpl w:val="DA661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020FA9"/>
    <w:multiLevelType w:val="hybridMultilevel"/>
    <w:tmpl w:val="E794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0B5942"/>
    <w:multiLevelType w:val="hybridMultilevel"/>
    <w:tmpl w:val="20BA0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F351F0C"/>
    <w:multiLevelType w:val="hybridMultilevel"/>
    <w:tmpl w:val="3A5AE1C8"/>
    <w:lvl w:ilvl="0" w:tplc="6F020CD2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2179C"/>
    <w:multiLevelType w:val="hybridMultilevel"/>
    <w:tmpl w:val="07D8394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2B13D5C"/>
    <w:multiLevelType w:val="hybridMultilevel"/>
    <w:tmpl w:val="8146E66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3637D43"/>
    <w:multiLevelType w:val="hybridMultilevel"/>
    <w:tmpl w:val="9788B63A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4861236"/>
    <w:multiLevelType w:val="hybridMultilevel"/>
    <w:tmpl w:val="F62A6F92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61F5271"/>
    <w:multiLevelType w:val="hybridMultilevel"/>
    <w:tmpl w:val="0C6C0A4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F943082"/>
    <w:multiLevelType w:val="hybridMultilevel"/>
    <w:tmpl w:val="72E64C1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46"/>
  </w:num>
  <w:num w:numId="4">
    <w:abstractNumId w:val="9"/>
  </w:num>
  <w:num w:numId="5">
    <w:abstractNumId w:val="18"/>
  </w:num>
  <w:num w:numId="6">
    <w:abstractNumId w:val="15"/>
  </w:num>
  <w:num w:numId="7">
    <w:abstractNumId w:val="41"/>
  </w:num>
  <w:num w:numId="8">
    <w:abstractNumId w:val="20"/>
  </w:num>
  <w:num w:numId="9">
    <w:abstractNumId w:val="24"/>
  </w:num>
  <w:num w:numId="10">
    <w:abstractNumId w:val="30"/>
  </w:num>
  <w:num w:numId="11">
    <w:abstractNumId w:val="22"/>
  </w:num>
  <w:num w:numId="12">
    <w:abstractNumId w:val="35"/>
  </w:num>
  <w:num w:numId="13">
    <w:abstractNumId w:val="13"/>
  </w:num>
  <w:num w:numId="14">
    <w:abstractNumId w:val="0"/>
  </w:num>
  <w:num w:numId="15">
    <w:abstractNumId w:val="32"/>
  </w:num>
  <w:num w:numId="16">
    <w:abstractNumId w:val="39"/>
  </w:num>
  <w:num w:numId="17">
    <w:abstractNumId w:val="4"/>
  </w:num>
  <w:num w:numId="18">
    <w:abstractNumId w:val="40"/>
  </w:num>
  <w:num w:numId="19">
    <w:abstractNumId w:val="14"/>
  </w:num>
  <w:num w:numId="20">
    <w:abstractNumId w:val="29"/>
  </w:num>
  <w:num w:numId="21">
    <w:abstractNumId w:val="47"/>
  </w:num>
  <w:num w:numId="22">
    <w:abstractNumId w:val="1"/>
  </w:num>
  <w:num w:numId="23">
    <w:abstractNumId w:val="44"/>
  </w:num>
  <w:num w:numId="24">
    <w:abstractNumId w:val="36"/>
  </w:num>
  <w:num w:numId="25">
    <w:abstractNumId w:val="25"/>
  </w:num>
  <w:num w:numId="26">
    <w:abstractNumId w:val="3"/>
  </w:num>
  <w:num w:numId="27">
    <w:abstractNumId w:val="16"/>
  </w:num>
  <w:num w:numId="28">
    <w:abstractNumId w:val="34"/>
  </w:num>
  <w:num w:numId="29">
    <w:abstractNumId w:val="48"/>
  </w:num>
  <w:num w:numId="30">
    <w:abstractNumId w:val="12"/>
  </w:num>
  <w:num w:numId="31">
    <w:abstractNumId w:val="26"/>
  </w:num>
  <w:num w:numId="32">
    <w:abstractNumId w:val="19"/>
  </w:num>
  <w:num w:numId="33">
    <w:abstractNumId w:val="33"/>
  </w:num>
  <w:num w:numId="34">
    <w:abstractNumId w:val="27"/>
  </w:num>
  <w:num w:numId="35">
    <w:abstractNumId w:val="11"/>
  </w:num>
  <w:num w:numId="36">
    <w:abstractNumId w:val="43"/>
  </w:num>
  <w:num w:numId="37">
    <w:abstractNumId w:val="7"/>
  </w:num>
  <w:num w:numId="38">
    <w:abstractNumId w:val="17"/>
  </w:num>
  <w:num w:numId="39">
    <w:abstractNumId w:val="21"/>
  </w:num>
  <w:num w:numId="40">
    <w:abstractNumId w:val="8"/>
  </w:num>
  <w:num w:numId="41">
    <w:abstractNumId w:val="28"/>
  </w:num>
  <w:num w:numId="42">
    <w:abstractNumId w:val="6"/>
  </w:num>
  <w:num w:numId="43">
    <w:abstractNumId w:val="23"/>
  </w:num>
  <w:num w:numId="44">
    <w:abstractNumId w:val="45"/>
  </w:num>
  <w:num w:numId="45">
    <w:abstractNumId w:val="2"/>
  </w:num>
  <w:num w:numId="46">
    <w:abstractNumId w:val="5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DA1"/>
    <w:rsid w:val="00010F0A"/>
    <w:rsid w:val="00017306"/>
    <w:rsid w:val="00023D0A"/>
    <w:rsid w:val="00041495"/>
    <w:rsid w:val="00055BE7"/>
    <w:rsid w:val="00067A90"/>
    <w:rsid w:val="00072324"/>
    <w:rsid w:val="00080EA6"/>
    <w:rsid w:val="00086D72"/>
    <w:rsid w:val="00090F3C"/>
    <w:rsid w:val="00097F4A"/>
    <w:rsid w:val="000B3C32"/>
    <w:rsid w:val="000C7811"/>
    <w:rsid w:val="000E0A47"/>
    <w:rsid w:val="000E5149"/>
    <w:rsid w:val="00105EA3"/>
    <w:rsid w:val="00131B97"/>
    <w:rsid w:val="001333FA"/>
    <w:rsid w:val="00141936"/>
    <w:rsid w:val="00144465"/>
    <w:rsid w:val="001658DF"/>
    <w:rsid w:val="0016692A"/>
    <w:rsid w:val="001764A5"/>
    <w:rsid w:val="00176B99"/>
    <w:rsid w:val="00184E84"/>
    <w:rsid w:val="001A5AB4"/>
    <w:rsid w:val="001C28C9"/>
    <w:rsid w:val="001C4D85"/>
    <w:rsid w:val="001C5690"/>
    <w:rsid w:val="001D4B77"/>
    <w:rsid w:val="001D69F2"/>
    <w:rsid w:val="001D6A86"/>
    <w:rsid w:val="0023143F"/>
    <w:rsid w:val="00231595"/>
    <w:rsid w:val="002662A7"/>
    <w:rsid w:val="00267E5D"/>
    <w:rsid w:val="00270234"/>
    <w:rsid w:val="002722A4"/>
    <w:rsid w:val="00275CF7"/>
    <w:rsid w:val="002818F8"/>
    <w:rsid w:val="002A0550"/>
    <w:rsid w:val="002A5EA1"/>
    <w:rsid w:val="002A6A70"/>
    <w:rsid w:val="002B3934"/>
    <w:rsid w:val="002B4DAA"/>
    <w:rsid w:val="002B7ABC"/>
    <w:rsid w:val="002C5DF6"/>
    <w:rsid w:val="002D6727"/>
    <w:rsid w:val="002E089A"/>
    <w:rsid w:val="002E75DE"/>
    <w:rsid w:val="00312AF1"/>
    <w:rsid w:val="0031543F"/>
    <w:rsid w:val="00322475"/>
    <w:rsid w:val="00332880"/>
    <w:rsid w:val="00341F94"/>
    <w:rsid w:val="00350FB5"/>
    <w:rsid w:val="00356E0E"/>
    <w:rsid w:val="00357468"/>
    <w:rsid w:val="00372C11"/>
    <w:rsid w:val="00377D15"/>
    <w:rsid w:val="003860D3"/>
    <w:rsid w:val="003874CB"/>
    <w:rsid w:val="003942F0"/>
    <w:rsid w:val="0039452C"/>
    <w:rsid w:val="00396394"/>
    <w:rsid w:val="003A3A86"/>
    <w:rsid w:val="003A496F"/>
    <w:rsid w:val="003A50B3"/>
    <w:rsid w:val="003B24F2"/>
    <w:rsid w:val="003C2D95"/>
    <w:rsid w:val="003E0C41"/>
    <w:rsid w:val="004529ED"/>
    <w:rsid w:val="00465979"/>
    <w:rsid w:val="00470E87"/>
    <w:rsid w:val="004C1ADA"/>
    <w:rsid w:val="004C4921"/>
    <w:rsid w:val="004C79BC"/>
    <w:rsid w:val="004D3B2F"/>
    <w:rsid w:val="004F1E8E"/>
    <w:rsid w:val="005246E5"/>
    <w:rsid w:val="00531E8B"/>
    <w:rsid w:val="0055159D"/>
    <w:rsid w:val="0055595D"/>
    <w:rsid w:val="0056139C"/>
    <w:rsid w:val="00573CC9"/>
    <w:rsid w:val="00582AEA"/>
    <w:rsid w:val="00597A99"/>
    <w:rsid w:val="005A0926"/>
    <w:rsid w:val="005A4118"/>
    <w:rsid w:val="005B290E"/>
    <w:rsid w:val="005C1464"/>
    <w:rsid w:val="005C7ADA"/>
    <w:rsid w:val="005D3A49"/>
    <w:rsid w:val="005E3B58"/>
    <w:rsid w:val="005E6564"/>
    <w:rsid w:val="005F4F0A"/>
    <w:rsid w:val="00613077"/>
    <w:rsid w:val="0061640B"/>
    <w:rsid w:val="00620CE2"/>
    <w:rsid w:val="00622D50"/>
    <w:rsid w:val="00624FD7"/>
    <w:rsid w:val="00667537"/>
    <w:rsid w:val="00677245"/>
    <w:rsid w:val="00677D8B"/>
    <w:rsid w:val="0068222A"/>
    <w:rsid w:val="00693DA0"/>
    <w:rsid w:val="006A60C7"/>
    <w:rsid w:val="006B4828"/>
    <w:rsid w:val="006B7F19"/>
    <w:rsid w:val="006E2288"/>
    <w:rsid w:val="006F0D33"/>
    <w:rsid w:val="0070626B"/>
    <w:rsid w:val="00746CBC"/>
    <w:rsid w:val="007527FC"/>
    <w:rsid w:val="007612F1"/>
    <w:rsid w:val="007774CF"/>
    <w:rsid w:val="007815B6"/>
    <w:rsid w:val="007914BB"/>
    <w:rsid w:val="007B3EF4"/>
    <w:rsid w:val="007C2112"/>
    <w:rsid w:val="007D2E4B"/>
    <w:rsid w:val="007D6EB9"/>
    <w:rsid w:val="007D7820"/>
    <w:rsid w:val="007E499C"/>
    <w:rsid w:val="00811697"/>
    <w:rsid w:val="008125B4"/>
    <w:rsid w:val="008128BB"/>
    <w:rsid w:val="008145A8"/>
    <w:rsid w:val="008459B3"/>
    <w:rsid w:val="00855625"/>
    <w:rsid w:val="0085579D"/>
    <w:rsid w:val="00861732"/>
    <w:rsid w:val="00866C44"/>
    <w:rsid w:val="00883464"/>
    <w:rsid w:val="00890604"/>
    <w:rsid w:val="008A1297"/>
    <w:rsid w:val="008C7986"/>
    <w:rsid w:val="008D2779"/>
    <w:rsid w:val="008D328F"/>
    <w:rsid w:val="008E2FE3"/>
    <w:rsid w:val="008E498B"/>
    <w:rsid w:val="008F1974"/>
    <w:rsid w:val="008F19DF"/>
    <w:rsid w:val="008F549A"/>
    <w:rsid w:val="00924841"/>
    <w:rsid w:val="00937C0F"/>
    <w:rsid w:val="00947800"/>
    <w:rsid w:val="00954AE8"/>
    <w:rsid w:val="0096002F"/>
    <w:rsid w:val="00972504"/>
    <w:rsid w:val="00974862"/>
    <w:rsid w:val="00992206"/>
    <w:rsid w:val="00996667"/>
    <w:rsid w:val="009A0FA8"/>
    <w:rsid w:val="009A281D"/>
    <w:rsid w:val="009B0193"/>
    <w:rsid w:val="009C4F21"/>
    <w:rsid w:val="009C573C"/>
    <w:rsid w:val="009C6374"/>
    <w:rsid w:val="009D0979"/>
    <w:rsid w:val="009F7949"/>
    <w:rsid w:val="00A01565"/>
    <w:rsid w:val="00A34164"/>
    <w:rsid w:val="00A530AF"/>
    <w:rsid w:val="00A74CD7"/>
    <w:rsid w:val="00AA4AEB"/>
    <w:rsid w:val="00AA6748"/>
    <w:rsid w:val="00AB3103"/>
    <w:rsid w:val="00AC6882"/>
    <w:rsid w:val="00AC7A53"/>
    <w:rsid w:val="00AD5EEC"/>
    <w:rsid w:val="00B101D1"/>
    <w:rsid w:val="00B11FEF"/>
    <w:rsid w:val="00B16E18"/>
    <w:rsid w:val="00B36FD5"/>
    <w:rsid w:val="00B66AAC"/>
    <w:rsid w:val="00B71DDC"/>
    <w:rsid w:val="00B72338"/>
    <w:rsid w:val="00B87EA3"/>
    <w:rsid w:val="00B9065A"/>
    <w:rsid w:val="00B965D0"/>
    <w:rsid w:val="00B973E5"/>
    <w:rsid w:val="00BB4AA6"/>
    <w:rsid w:val="00BD1A25"/>
    <w:rsid w:val="00BD4440"/>
    <w:rsid w:val="00BD5B89"/>
    <w:rsid w:val="00BF3B4E"/>
    <w:rsid w:val="00C00922"/>
    <w:rsid w:val="00C239EF"/>
    <w:rsid w:val="00C254C6"/>
    <w:rsid w:val="00C257A4"/>
    <w:rsid w:val="00C3242A"/>
    <w:rsid w:val="00C477E7"/>
    <w:rsid w:val="00C72AC2"/>
    <w:rsid w:val="00C85239"/>
    <w:rsid w:val="00C87EBB"/>
    <w:rsid w:val="00CA5365"/>
    <w:rsid w:val="00CB361A"/>
    <w:rsid w:val="00CB68F0"/>
    <w:rsid w:val="00CC6061"/>
    <w:rsid w:val="00CC64D0"/>
    <w:rsid w:val="00CD4DA1"/>
    <w:rsid w:val="00CE2EA2"/>
    <w:rsid w:val="00CE4024"/>
    <w:rsid w:val="00CE50A1"/>
    <w:rsid w:val="00CE538A"/>
    <w:rsid w:val="00D039E0"/>
    <w:rsid w:val="00D1523F"/>
    <w:rsid w:val="00D63A67"/>
    <w:rsid w:val="00D665F8"/>
    <w:rsid w:val="00D70B80"/>
    <w:rsid w:val="00D7123D"/>
    <w:rsid w:val="00D71AF3"/>
    <w:rsid w:val="00D73663"/>
    <w:rsid w:val="00D8658E"/>
    <w:rsid w:val="00D90180"/>
    <w:rsid w:val="00D922AD"/>
    <w:rsid w:val="00D97AB2"/>
    <w:rsid w:val="00D97AEA"/>
    <w:rsid w:val="00D97E43"/>
    <w:rsid w:val="00DA3DA5"/>
    <w:rsid w:val="00DB5649"/>
    <w:rsid w:val="00DC0DD4"/>
    <w:rsid w:val="00DC70E4"/>
    <w:rsid w:val="00DC7FB3"/>
    <w:rsid w:val="00DD3181"/>
    <w:rsid w:val="00DD3CDB"/>
    <w:rsid w:val="00DE3A72"/>
    <w:rsid w:val="00DE5378"/>
    <w:rsid w:val="00DF0C94"/>
    <w:rsid w:val="00E00DD1"/>
    <w:rsid w:val="00E02094"/>
    <w:rsid w:val="00E03C20"/>
    <w:rsid w:val="00E42804"/>
    <w:rsid w:val="00E63ABE"/>
    <w:rsid w:val="00E656EE"/>
    <w:rsid w:val="00E7113A"/>
    <w:rsid w:val="00E80B9F"/>
    <w:rsid w:val="00E90C98"/>
    <w:rsid w:val="00E94CB6"/>
    <w:rsid w:val="00E961F0"/>
    <w:rsid w:val="00EA630C"/>
    <w:rsid w:val="00EB7862"/>
    <w:rsid w:val="00ED199B"/>
    <w:rsid w:val="00EE4885"/>
    <w:rsid w:val="00EF0160"/>
    <w:rsid w:val="00EF18A5"/>
    <w:rsid w:val="00EF4641"/>
    <w:rsid w:val="00F0025C"/>
    <w:rsid w:val="00F06478"/>
    <w:rsid w:val="00F1186C"/>
    <w:rsid w:val="00F47FF0"/>
    <w:rsid w:val="00F53A01"/>
    <w:rsid w:val="00F54042"/>
    <w:rsid w:val="00F674AF"/>
    <w:rsid w:val="00F7436C"/>
    <w:rsid w:val="00F84666"/>
    <w:rsid w:val="00FA59FE"/>
    <w:rsid w:val="00FE0552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188B"/>
  <w15:docId w15:val="{F78B7F7F-3DA0-4D5D-B848-04F46665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A1"/>
    <w:pPr>
      <w:ind w:firstLineChars="200" w:firstLine="420"/>
    </w:pPr>
  </w:style>
  <w:style w:type="table" w:styleId="a4">
    <w:name w:val="Table Grid"/>
    <w:basedOn w:val="a1"/>
    <w:uiPriority w:val="59"/>
    <w:rsid w:val="00C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25B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2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25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25B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A5E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5EA1"/>
    <w:rPr>
      <w:sz w:val="18"/>
      <w:szCs w:val="18"/>
    </w:rPr>
  </w:style>
  <w:style w:type="character" w:styleId="ac">
    <w:name w:val="Emphasis"/>
    <w:basedOn w:val="a0"/>
    <w:uiPriority w:val="20"/>
    <w:qFormat/>
    <w:rsid w:val="00BD1A25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B9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cinternational@s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E9432-A60D-4B36-A6AA-345B0B50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407</Words>
  <Characters>2321</Characters>
  <Application>Microsoft Office Word</Application>
  <DocSecurity>0</DocSecurity>
  <Lines>19</Lines>
  <Paragraphs>5</Paragraphs>
  <ScaleCrop>false</ScaleCrop>
  <Company>微软中国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85</cp:revision>
  <dcterms:created xsi:type="dcterms:W3CDTF">2015-03-25T06:27:00Z</dcterms:created>
  <dcterms:modified xsi:type="dcterms:W3CDTF">2019-07-10T02:14:00Z</dcterms:modified>
</cp:coreProperties>
</file>